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F9D" w:rsidRDefault="00733F9D" w:rsidP="00E229A6">
      <w:pPr>
        <w:jc w:val="left"/>
        <w:rPr>
          <w:b/>
          <w:sz w:val="20"/>
        </w:rPr>
      </w:pPr>
    </w:p>
    <w:p w:rsidR="00733F9D" w:rsidRPr="00F3265D" w:rsidRDefault="00733F9D" w:rsidP="00E229A6">
      <w:pPr>
        <w:ind w:left="720" w:right="424" w:firstLine="0"/>
        <w:jc w:val="right"/>
      </w:pPr>
      <w:r w:rsidRPr="00F3265D">
        <w:t>Экз. №___</w:t>
      </w:r>
    </w:p>
    <w:p w:rsidR="00733F9D" w:rsidRPr="00F3265D" w:rsidRDefault="00544E71" w:rsidP="00E229A6">
      <w:pPr>
        <w:ind w:firstLine="0"/>
        <w:jc w:val="center"/>
        <w:rPr>
          <w:b/>
          <w:smallCaps/>
          <w:sz w:val="28"/>
          <w:szCs w:val="28"/>
        </w:rPr>
      </w:pPr>
      <w:r w:rsidRPr="00544E7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s1046" type="#_x0000_t75" style="position:absolute;left:0;text-align:left;margin-left:-3.85pt;margin-top:54.2pt;width:90pt;height:82.6pt;z-index:-251658240;visibility:visible;mso-position-vertical-relative:page">
            <v:imagedata r:id="rId8" o:title=""/>
            <w10:wrap anchory="page"/>
          </v:shape>
        </w:pict>
      </w:r>
      <w:r w:rsidR="00733F9D" w:rsidRPr="00F3265D">
        <w:rPr>
          <w:b/>
          <w:smallCaps/>
          <w:sz w:val="28"/>
          <w:szCs w:val="28"/>
        </w:rPr>
        <w:t>Российская Федерация</w:t>
      </w:r>
    </w:p>
    <w:p w:rsidR="00733F9D" w:rsidRPr="00F3265D" w:rsidRDefault="00544E71" w:rsidP="00E229A6">
      <w:pPr>
        <w:ind w:firstLine="0"/>
        <w:jc w:val="center"/>
      </w:pPr>
      <w:r>
        <w:rPr>
          <w:noProof/>
        </w:rPr>
        <w:pict>
          <v:shape id="Рисунок 14" o:spid="_x0000_i1025" type="#_x0000_t75" alt="Наименование" style="width:297pt;height:18pt;visibility:visible">
            <v:imagedata r:id="rId9" o:title=""/>
          </v:shape>
        </w:pict>
      </w:r>
      <w:r>
        <w:rPr>
          <w:noProof/>
        </w:rPr>
        <w:pict>
          <v:shape id="Рисунок 16" o:spid="_x0000_s1047" type="#_x0000_t75" alt="РИА" style="position:absolute;left:0;text-align:left;margin-left:428.15pt;margin-top:3.25pt;width:60pt;height:36pt;z-index:251659264;visibility:visible;mso-position-horizontal-relative:text;mso-position-vertical-relative:text">
            <v:imagedata r:id="rId10" o:title=""/>
          </v:shape>
        </w:pict>
      </w:r>
    </w:p>
    <w:p w:rsidR="00733F9D" w:rsidRPr="00F3265D" w:rsidRDefault="00733F9D" w:rsidP="00E229A6">
      <w:pPr>
        <w:spacing w:before="120" w:line="240" w:lineRule="auto"/>
        <w:ind w:firstLine="0"/>
        <w:jc w:val="center"/>
        <w:rPr>
          <w:b/>
          <w:smallCaps/>
          <w:kern w:val="28"/>
        </w:rPr>
      </w:pPr>
      <w:r w:rsidRPr="00F3265D">
        <w:rPr>
          <w:b/>
          <w:smallCaps/>
          <w:kern w:val="28"/>
        </w:rPr>
        <w:t>Институт по изысканиям и проектированию</w:t>
      </w:r>
      <w:r w:rsidRPr="00F3265D">
        <w:rPr>
          <w:b/>
          <w:smallCaps/>
          <w:kern w:val="28"/>
        </w:rPr>
        <w:br/>
        <w:t>объектов строительства и инфраструктуры</w:t>
      </w:r>
    </w:p>
    <w:p w:rsidR="00733F9D" w:rsidRPr="00F3265D" w:rsidRDefault="00733F9D" w:rsidP="00E229A6">
      <w:pPr>
        <w:spacing w:before="120"/>
        <w:ind w:firstLine="0"/>
        <w:jc w:val="center"/>
        <w:rPr>
          <w:b/>
          <w:smallCaps/>
          <w:kern w:val="28"/>
        </w:rPr>
      </w:pPr>
      <w:r w:rsidRPr="00F3265D">
        <w:rPr>
          <w:b/>
          <w:smallCaps/>
          <w:kern w:val="28"/>
        </w:rPr>
        <w:t>Коллективный член Российской Инженерной Академии</w:t>
      </w:r>
    </w:p>
    <w:p w:rsidR="00733F9D" w:rsidRPr="00F3265D" w:rsidRDefault="00733F9D" w:rsidP="00E229A6"/>
    <w:p w:rsidR="00733F9D" w:rsidRPr="001F1DAE" w:rsidRDefault="00733F9D" w:rsidP="00E229A6">
      <w:pPr>
        <w:ind w:firstLine="0"/>
        <w:rPr>
          <w:i/>
          <w:sz w:val="16"/>
          <w:szCs w:val="16"/>
        </w:rPr>
      </w:pPr>
      <w:smartTag w:uri="urn:schemas-microsoft-com:office:smarttags" w:element="metricconverter">
        <w:smartTagPr>
          <w:attr w:name="ProductID" w:val="610035, г"/>
        </w:smartTagPr>
        <w:r w:rsidRPr="001F1DAE">
          <w:rPr>
            <w:i/>
            <w:sz w:val="16"/>
            <w:szCs w:val="16"/>
          </w:rPr>
          <w:t>610035, г</w:t>
        </w:r>
      </w:smartTag>
      <w:r w:rsidRPr="001F1DAE">
        <w:rPr>
          <w:i/>
          <w:sz w:val="16"/>
          <w:szCs w:val="16"/>
        </w:rPr>
        <w:t xml:space="preserve">. Киров, ул. Воровского,78а </w:t>
      </w:r>
    </w:p>
    <w:p w:rsidR="00733F9D" w:rsidRPr="001F1DAE" w:rsidRDefault="00733F9D" w:rsidP="00E229A6">
      <w:pPr>
        <w:ind w:firstLine="0"/>
        <w:rPr>
          <w:i/>
          <w:sz w:val="16"/>
          <w:szCs w:val="16"/>
        </w:rPr>
      </w:pPr>
      <w:r w:rsidRPr="001F1DAE">
        <w:rPr>
          <w:i/>
          <w:sz w:val="16"/>
          <w:szCs w:val="16"/>
        </w:rPr>
        <w:t xml:space="preserve">Телефон, Факс: (8332) 63-30-33,  57-20-57 </w:t>
      </w:r>
    </w:p>
    <w:p w:rsidR="00733F9D" w:rsidRPr="001F1DAE" w:rsidRDefault="00733F9D" w:rsidP="00E229A6">
      <w:pPr>
        <w:ind w:firstLine="0"/>
        <w:rPr>
          <w:rStyle w:val="ab"/>
          <w:i/>
          <w:color w:val="auto"/>
          <w:sz w:val="16"/>
          <w:szCs w:val="16"/>
        </w:rPr>
      </w:pPr>
      <w:r w:rsidRPr="001F1DAE">
        <w:rPr>
          <w:i/>
          <w:sz w:val="16"/>
          <w:szCs w:val="16"/>
        </w:rPr>
        <w:t>Эл.  почта</w:t>
      </w:r>
      <w:r w:rsidRPr="001F1DAE">
        <w:rPr>
          <w:rStyle w:val="ab"/>
          <w:i/>
          <w:color w:val="auto"/>
          <w:sz w:val="16"/>
          <w:szCs w:val="16"/>
        </w:rPr>
        <w:t xml:space="preserve">  </w:t>
      </w:r>
      <w:hyperlink r:id="rId11" w:history="1">
        <w:r w:rsidRPr="001F1DAE">
          <w:rPr>
            <w:rStyle w:val="ab"/>
            <w:i/>
            <w:color w:val="auto"/>
            <w:sz w:val="16"/>
            <w:szCs w:val="16"/>
          </w:rPr>
          <w:t>Fregat@VodProekt.Kirov.ru</w:t>
        </w:r>
      </w:hyperlink>
    </w:p>
    <w:p w:rsidR="00733F9D" w:rsidRPr="001F1DAE" w:rsidRDefault="00733F9D" w:rsidP="00E229A6"/>
    <w:p w:rsidR="00733F9D" w:rsidRPr="00DA227B" w:rsidRDefault="00733F9D" w:rsidP="00E229A6">
      <w:pPr>
        <w:spacing w:line="240" w:lineRule="auto"/>
        <w:ind w:firstLine="0"/>
        <w:jc w:val="center"/>
        <w:rPr>
          <w:b/>
          <w:smallCaps/>
          <w:spacing w:val="20"/>
          <w:sz w:val="36"/>
          <w:szCs w:val="36"/>
        </w:rPr>
      </w:pPr>
    </w:p>
    <w:p w:rsidR="00733F9D" w:rsidRPr="00DA227B" w:rsidRDefault="00733F9D" w:rsidP="00E229A6">
      <w:pPr>
        <w:spacing w:line="240" w:lineRule="auto"/>
        <w:ind w:firstLine="0"/>
        <w:jc w:val="center"/>
        <w:rPr>
          <w:b/>
          <w:smallCaps/>
          <w:spacing w:val="20"/>
          <w:sz w:val="36"/>
          <w:szCs w:val="36"/>
        </w:rPr>
      </w:pPr>
    </w:p>
    <w:p w:rsidR="00733F9D" w:rsidRPr="00DA227B" w:rsidRDefault="00733F9D" w:rsidP="00C029D9">
      <w:pPr>
        <w:spacing w:line="240" w:lineRule="auto"/>
        <w:ind w:firstLine="0"/>
        <w:jc w:val="center"/>
        <w:rPr>
          <w:b/>
          <w:smallCaps/>
          <w:spacing w:val="20"/>
          <w:sz w:val="32"/>
          <w:szCs w:val="32"/>
        </w:rPr>
      </w:pPr>
      <w:r w:rsidRPr="00DA227B">
        <w:rPr>
          <w:b/>
          <w:smallCaps/>
          <w:spacing w:val="20"/>
          <w:sz w:val="32"/>
          <w:szCs w:val="32"/>
        </w:rPr>
        <w:t>Сети водопровода по ул.Калинина от ул.Пугачева до границы земельного участка, отведенного под строительство группы жилых домов в квартале ул.Сурикова,</w:t>
      </w:r>
      <w:r>
        <w:rPr>
          <w:b/>
          <w:smallCaps/>
          <w:spacing w:val="20"/>
          <w:sz w:val="32"/>
          <w:szCs w:val="32"/>
        </w:rPr>
        <w:t xml:space="preserve"> ул.Калинина, </w:t>
      </w:r>
      <w:r w:rsidRPr="00DA227B">
        <w:rPr>
          <w:b/>
          <w:smallCaps/>
          <w:spacing w:val="20"/>
          <w:sz w:val="32"/>
          <w:szCs w:val="32"/>
        </w:rPr>
        <w:t>ул.Тургенева в г.Кирове.</w:t>
      </w:r>
    </w:p>
    <w:p w:rsidR="00733F9D" w:rsidRPr="00DA227B" w:rsidRDefault="00733F9D" w:rsidP="00E229A6">
      <w:pPr>
        <w:spacing w:line="240" w:lineRule="auto"/>
        <w:ind w:firstLine="0"/>
        <w:jc w:val="center"/>
        <w:rPr>
          <w:b/>
          <w:sz w:val="32"/>
        </w:rPr>
      </w:pPr>
    </w:p>
    <w:p w:rsidR="00733F9D" w:rsidRPr="00DA227B" w:rsidRDefault="00733F9D" w:rsidP="00E229A6">
      <w:pPr>
        <w:spacing w:line="240" w:lineRule="auto"/>
        <w:ind w:firstLine="0"/>
        <w:jc w:val="center"/>
        <w:rPr>
          <w:b/>
          <w:sz w:val="32"/>
        </w:rPr>
      </w:pPr>
    </w:p>
    <w:p w:rsidR="00733F9D" w:rsidRPr="00DA227B" w:rsidRDefault="00733F9D" w:rsidP="00E229A6">
      <w:pPr>
        <w:spacing w:line="240" w:lineRule="auto"/>
        <w:ind w:firstLine="0"/>
        <w:jc w:val="center"/>
        <w:rPr>
          <w:b/>
          <w:sz w:val="36"/>
          <w:szCs w:val="36"/>
        </w:rPr>
      </w:pPr>
      <w:r w:rsidRPr="00DA227B">
        <w:rPr>
          <w:b/>
          <w:sz w:val="36"/>
          <w:szCs w:val="36"/>
        </w:rPr>
        <w:t>ПРОЕКТНАЯ ДОКУМЕНТАЦИЯ</w:t>
      </w:r>
    </w:p>
    <w:p w:rsidR="00733F9D" w:rsidRPr="00DA227B" w:rsidRDefault="00733F9D" w:rsidP="00E229A6">
      <w:pPr>
        <w:spacing w:line="240" w:lineRule="auto"/>
        <w:ind w:firstLine="0"/>
        <w:jc w:val="center"/>
        <w:rPr>
          <w:b/>
          <w:sz w:val="32"/>
        </w:rPr>
      </w:pPr>
    </w:p>
    <w:p w:rsidR="00733F9D" w:rsidRPr="00DA227B" w:rsidRDefault="00733F9D" w:rsidP="00E229A6">
      <w:pPr>
        <w:spacing w:line="240" w:lineRule="auto"/>
        <w:ind w:firstLine="0"/>
        <w:jc w:val="center"/>
        <w:rPr>
          <w:b/>
          <w:sz w:val="32"/>
        </w:rPr>
      </w:pPr>
    </w:p>
    <w:p w:rsidR="00733F9D" w:rsidRPr="00C64628" w:rsidRDefault="00733F9D" w:rsidP="00E229A6">
      <w:pPr>
        <w:spacing w:line="240" w:lineRule="auto"/>
        <w:ind w:firstLine="0"/>
        <w:jc w:val="center"/>
        <w:rPr>
          <w:b/>
          <w:smallCaps/>
          <w:color w:val="000000"/>
          <w:spacing w:val="20"/>
          <w:sz w:val="32"/>
        </w:rPr>
      </w:pPr>
      <w:r w:rsidRPr="00DA227B">
        <w:rPr>
          <w:b/>
          <w:smallCaps/>
          <w:spacing w:val="20"/>
          <w:sz w:val="32"/>
        </w:rPr>
        <w:t>Раздел 3 «Технологические и конструктивные</w:t>
      </w:r>
      <w:r w:rsidRPr="00C64628">
        <w:rPr>
          <w:b/>
          <w:smallCaps/>
          <w:color w:val="000000"/>
          <w:spacing w:val="20"/>
          <w:sz w:val="32"/>
        </w:rPr>
        <w:t xml:space="preserve"> реш</w:t>
      </w:r>
      <w:r w:rsidRPr="00C64628">
        <w:rPr>
          <w:b/>
          <w:smallCaps/>
          <w:color w:val="000000"/>
          <w:spacing w:val="20"/>
          <w:sz w:val="32"/>
        </w:rPr>
        <w:t>е</w:t>
      </w:r>
      <w:r w:rsidRPr="00C64628">
        <w:rPr>
          <w:b/>
          <w:smallCaps/>
          <w:color w:val="000000"/>
          <w:spacing w:val="20"/>
          <w:sz w:val="32"/>
        </w:rPr>
        <w:t>ния линейного объекта. Искусственные сооружения»</w:t>
      </w:r>
    </w:p>
    <w:p w:rsidR="00733F9D" w:rsidRPr="00C64628" w:rsidRDefault="00733F9D" w:rsidP="00E229A6">
      <w:pPr>
        <w:spacing w:line="240" w:lineRule="auto"/>
        <w:ind w:firstLine="0"/>
        <w:jc w:val="center"/>
        <w:rPr>
          <w:b/>
          <w:smallCaps/>
          <w:color w:val="000000"/>
          <w:spacing w:val="20"/>
          <w:sz w:val="32"/>
        </w:rPr>
      </w:pPr>
    </w:p>
    <w:p w:rsidR="00733F9D" w:rsidRPr="00C64628" w:rsidRDefault="00733F9D" w:rsidP="00E229A6">
      <w:pPr>
        <w:spacing w:line="240" w:lineRule="auto"/>
        <w:ind w:firstLine="0"/>
        <w:jc w:val="center"/>
        <w:rPr>
          <w:b/>
          <w:smallCaps/>
          <w:color w:val="000000"/>
          <w:spacing w:val="20"/>
          <w:sz w:val="32"/>
        </w:rPr>
      </w:pPr>
    </w:p>
    <w:p w:rsidR="00733F9D" w:rsidRPr="00C64628" w:rsidRDefault="00733F9D" w:rsidP="00E229A6">
      <w:pPr>
        <w:spacing w:line="240" w:lineRule="auto"/>
        <w:ind w:firstLine="0"/>
        <w:jc w:val="center"/>
        <w:rPr>
          <w:b/>
          <w:smallCaps/>
          <w:color w:val="000000"/>
          <w:spacing w:val="20"/>
          <w:sz w:val="32"/>
        </w:rPr>
      </w:pPr>
      <w:r>
        <w:rPr>
          <w:b/>
          <w:smallCaps/>
          <w:color w:val="000000"/>
          <w:spacing w:val="20"/>
          <w:sz w:val="32"/>
        </w:rPr>
        <w:t>КВП-13-037</w:t>
      </w:r>
      <w:r w:rsidRPr="00C64628">
        <w:rPr>
          <w:b/>
          <w:smallCaps/>
          <w:color w:val="000000"/>
          <w:spacing w:val="20"/>
          <w:sz w:val="32"/>
        </w:rPr>
        <w:t xml:space="preserve"> - ТКР</w:t>
      </w:r>
    </w:p>
    <w:p w:rsidR="00733F9D" w:rsidRPr="00C64628" w:rsidRDefault="00733F9D" w:rsidP="00E229A6">
      <w:pPr>
        <w:spacing w:line="240" w:lineRule="auto"/>
        <w:ind w:firstLine="0"/>
        <w:jc w:val="center"/>
        <w:rPr>
          <w:b/>
          <w:smallCaps/>
          <w:color w:val="000000"/>
          <w:spacing w:val="20"/>
          <w:sz w:val="32"/>
        </w:rPr>
      </w:pPr>
    </w:p>
    <w:p w:rsidR="00733F9D" w:rsidRPr="00C64628" w:rsidRDefault="00733F9D" w:rsidP="00E229A6">
      <w:pPr>
        <w:spacing w:line="240" w:lineRule="auto"/>
        <w:ind w:firstLine="0"/>
        <w:jc w:val="center"/>
        <w:rPr>
          <w:b/>
          <w:smallCaps/>
          <w:color w:val="000000"/>
          <w:spacing w:val="20"/>
          <w:sz w:val="32"/>
        </w:rPr>
      </w:pPr>
    </w:p>
    <w:p w:rsidR="00733F9D" w:rsidRPr="00C64628" w:rsidRDefault="00733F9D" w:rsidP="00E229A6">
      <w:pPr>
        <w:spacing w:line="240" w:lineRule="auto"/>
        <w:ind w:firstLine="0"/>
        <w:jc w:val="center"/>
        <w:rPr>
          <w:b/>
          <w:smallCaps/>
          <w:color w:val="000000"/>
          <w:spacing w:val="20"/>
          <w:sz w:val="32"/>
        </w:rPr>
      </w:pPr>
      <w:r w:rsidRPr="00C64628">
        <w:rPr>
          <w:b/>
          <w:smallCaps/>
          <w:color w:val="000000"/>
          <w:spacing w:val="20"/>
          <w:sz w:val="32"/>
        </w:rPr>
        <w:t>Том 3</w:t>
      </w:r>
    </w:p>
    <w:p w:rsidR="00733F9D" w:rsidRPr="00C64628" w:rsidRDefault="00733F9D" w:rsidP="00361438">
      <w:pPr>
        <w:spacing w:line="240" w:lineRule="auto"/>
        <w:ind w:firstLine="0"/>
        <w:jc w:val="center"/>
        <w:rPr>
          <w:b/>
          <w:smallCaps/>
          <w:color w:val="000000"/>
          <w:spacing w:val="20"/>
          <w:sz w:val="32"/>
        </w:rPr>
      </w:pPr>
    </w:p>
    <w:p w:rsidR="00733F9D" w:rsidRDefault="00733F9D" w:rsidP="00361438">
      <w:pPr>
        <w:spacing w:line="240" w:lineRule="auto"/>
        <w:ind w:firstLine="0"/>
        <w:jc w:val="center"/>
        <w:rPr>
          <w:b/>
          <w:smallCaps/>
          <w:color w:val="000000"/>
          <w:spacing w:val="20"/>
          <w:sz w:val="32"/>
        </w:rPr>
      </w:pPr>
    </w:p>
    <w:p w:rsidR="00733F9D" w:rsidRPr="00C64628" w:rsidRDefault="00733F9D" w:rsidP="00361438">
      <w:pPr>
        <w:spacing w:line="240" w:lineRule="auto"/>
        <w:ind w:firstLine="0"/>
        <w:jc w:val="center"/>
        <w:rPr>
          <w:b/>
          <w:smallCaps/>
          <w:color w:val="000000"/>
          <w:spacing w:val="20"/>
          <w:sz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733F9D" w:rsidRPr="00C64628" w:rsidTr="00E229A6">
        <w:trPr>
          <w:cantSplit/>
          <w:trHeight w:hRule="exact" w:val="278"/>
        </w:trPr>
        <w:tc>
          <w:tcPr>
            <w:tcW w:w="567" w:type="dxa"/>
            <w:tcBorders>
              <w:top w:val="single" w:sz="12" w:space="0" w:color="auto"/>
              <w:bottom w:val="single" w:sz="12" w:space="0" w:color="auto"/>
              <w:right w:val="single" w:sz="12" w:space="0" w:color="auto"/>
            </w:tcBorders>
            <w:vAlign w:val="center"/>
          </w:tcPr>
          <w:p w:rsidR="00733F9D" w:rsidRPr="00C64628" w:rsidRDefault="00733F9D" w:rsidP="00E229A6">
            <w:pPr>
              <w:pStyle w:val="a9"/>
              <w:rPr>
                <w:color w:val="000000"/>
              </w:rPr>
            </w:pPr>
            <w:r w:rsidRPr="00C64628">
              <w:rPr>
                <w:color w:val="000000"/>
              </w:rPr>
              <w:t>Изм.</w:t>
            </w:r>
          </w:p>
        </w:tc>
        <w:tc>
          <w:tcPr>
            <w:tcW w:w="851" w:type="dxa"/>
            <w:tcBorders>
              <w:top w:val="single" w:sz="12" w:space="0" w:color="auto"/>
              <w:left w:val="single" w:sz="12" w:space="0" w:color="auto"/>
              <w:bottom w:val="single" w:sz="12" w:space="0" w:color="auto"/>
              <w:right w:val="single" w:sz="12" w:space="0" w:color="auto"/>
            </w:tcBorders>
            <w:vAlign w:val="center"/>
          </w:tcPr>
          <w:p w:rsidR="00733F9D" w:rsidRPr="00C64628" w:rsidRDefault="00733F9D" w:rsidP="00E229A6">
            <w:pPr>
              <w:pStyle w:val="a9"/>
              <w:rPr>
                <w:color w:val="000000"/>
              </w:rPr>
            </w:pPr>
            <w:r w:rsidRPr="00C64628">
              <w:rPr>
                <w:color w:val="000000"/>
              </w:rPr>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733F9D" w:rsidRPr="00C64628" w:rsidRDefault="00733F9D" w:rsidP="00E229A6">
            <w:pPr>
              <w:pStyle w:val="a9"/>
              <w:rPr>
                <w:color w:val="000000"/>
              </w:rPr>
            </w:pPr>
            <w:r w:rsidRPr="00C64628">
              <w:rPr>
                <w:color w:val="000000"/>
              </w:rPr>
              <w:t>Подп.</w:t>
            </w:r>
          </w:p>
        </w:tc>
        <w:tc>
          <w:tcPr>
            <w:tcW w:w="851" w:type="dxa"/>
            <w:tcBorders>
              <w:top w:val="single" w:sz="12" w:space="0" w:color="auto"/>
              <w:left w:val="single" w:sz="12" w:space="0" w:color="auto"/>
              <w:bottom w:val="single" w:sz="12" w:space="0" w:color="auto"/>
            </w:tcBorders>
            <w:vAlign w:val="center"/>
          </w:tcPr>
          <w:p w:rsidR="00733F9D" w:rsidRPr="00C64628" w:rsidRDefault="00733F9D" w:rsidP="00E229A6">
            <w:pPr>
              <w:pStyle w:val="a9"/>
              <w:rPr>
                <w:color w:val="000000"/>
              </w:rPr>
            </w:pPr>
            <w:r w:rsidRPr="00C64628">
              <w:rPr>
                <w:color w:val="000000"/>
              </w:rPr>
              <w:t>Дата</w:t>
            </w:r>
          </w:p>
        </w:tc>
      </w:tr>
      <w:tr w:rsidR="00733F9D" w:rsidRPr="00C64628" w:rsidTr="00E229A6">
        <w:trPr>
          <w:cantSplit/>
          <w:trHeight w:hRule="exact" w:val="278"/>
        </w:trPr>
        <w:tc>
          <w:tcPr>
            <w:tcW w:w="567" w:type="dxa"/>
            <w:tcBorders>
              <w:top w:val="single" w:sz="12" w:space="0" w:color="auto"/>
              <w:bottom w:val="single" w:sz="2" w:space="0" w:color="auto"/>
              <w:right w:val="single" w:sz="12" w:space="0" w:color="auto"/>
            </w:tcBorders>
            <w:vAlign w:val="center"/>
          </w:tcPr>
          <w:p w:rsidR="00733F9D" w:rsidRPr="00C64628" w:rsidRDefault="00733F9D" w:rsidP="00E229A6">
            <w:pPr>
              <w:pStyle w:val="a9"/>
              <w:rPr>
                <w:color w:val="000000"/>
              </w:rPr>
            </w:pPr>
          </w:p>
        </w:tc>
        <w:tc>
          <w:tcPr>
            <w:tcW w:w="851" w:type="dxa"/>
            <w:tcBorders>
              <w:top w:val="single" w:sz="12" w:space="0" w:color="auto"/>
              <w:left w:val="single" w:sz="12" w:space="0" w:color="auto"/>
              <w:bottom w:val="single" w:sz="2" w:space="0" w:color="auto"/>
              <w:right w:val="single" w:sz="12" w:space="0" w:color="auto"/>
            </w:tcBorders>
            <w:vAlign w:val="center"/>
          </w:tcPr>
          <w:p w:rsidR="00733F9D" w:rsidRPr="00C64628" w:rsidRDefault="00733F9D" w:rsidP="00E229A6">
            <w:pPr>
              <w:pStyle w:val="a9"/>
              <w:rPr>
                <w:color w:val="000000"/>
              </w:rPr>
            </w:pPr>
          </w:p>
        </w:tc>
        <w:tc>
          <w:tcPr>
            <w:tcW w:w="1134" w:type="dxa"/>
            <w:tcBorders>
              <w:top w:val="single" w:sz="12" w:space="0" w:color="auto"/>
              <w:left w:val="single" w:sz="12" w:space="0" w:color="auto"/>
              <w:bottom w:val="single" w:sz="2" w:space="0" w:color="auto"/>
              <w:right w:val="single" w:sz="12" w:space="0" w:color="auto"/>
            </w:tcBorders>
            <w:vAlign w:val="center"/>
          </w:tcPr>
          <w:p w:rsidR="00733F9D" w:rsidRPr="00C64628" w:rsidRDefault="00733F9D" w:rsidP="00E229A6">
            <w:pPr>
              <w:pStyle w:val="a9"/>
              <w:rPr>
                <w:color w:val="000000"/>
              </w:rPr>
            </w:pPr>
          </w:p>
        </w:tc>
        <w:tc>
          <w:tcPr>
            <w:tcW w:w="851" w:type="dxa"/>
            <w:tcBorders>
              <w:top w:val="single" w:sz="12" w:space="0" w:color="auto"/>
              <w:left w:val="single" w:sz="12" w:space="0" w:color="auto"/>
              <w:bottom w:val="single" w:sz="2" w:space="0" w:color="auto"/>
            </w:tcBorders>
            <w:vAlign w:val="center"/>
          </w:tcPr>
          <w:p w:rsidR="00733F9D" w:rsidRPr="00C64628" w:rsidRDefault="00733F9D" w:rsidP="00E229A6">
            <w:pPr>
              <w:pStyle w:val="a9"/>
              <w:rPr>
                <w:color w:val="000000"/>
              </w:rPr>
            </w:pPr>
          </w:p>
        </w:tc>
      </w:tr>
      <w:tr w:rsidR="00733F9D" w:rsidRPr="00C64628" w:rsidTr="00E229A6">
        <w:trPr>
          <w:cantSplit/>
          <w:trHeight w:hRule="exact" w:val="278"/>
        </w:trPr>
        <w:tc>
          <w:tcPr>
            <w:tcW w:w="567" w:type="dxa"/>
            <w:tcBorders>
              <w:top w:val="single" w:sz="2" w:space="0" w:color="auto"/>
              <w:bottom w:val="single" w:sz="2" w:space="0" w:color="auto"/>
              <w:right w:val="single" w:sz="12" w:space="0" w:color="auto"/>
            </w:tcBorders>
            <w:vAlign w:val="center"/>
          </w:tcPr>
          <w:p w:rsidR="00733F9D" w:rsidRPr="00C64628" w:rsidRDefault="00733F9D" w:rsidP="00E229A6">
            <w:pPr>
              <w:pStyle w:val="a9"/>
              <w:rPr>
                <w:color w:val="000000"/>
              </w:rPr>
            </w:pPr>
          </w:p>
        </w:tc>
        <w:tc>
          <w:tcPr>
            <w:tcW w:w="851" w:type="dxa"/>
            <w:tcBorders>
              <w:top w:val="single" w:sz="2" w:space="0" w:color="auto"/>
              <w:left w:val="single" w:sz="12" w:space="0" w:color="auto"/>
              <w:bottom w:val="single" w:sz="2" w:space="0" w:color="auto"/>
              <w:right w:val="single" w:sz="12" w:space="0" w:color="auto"/>
            </w:tcBorders>
            <w:vAlign w:val="center"/>
          </w:tcPr>
          <w:p w:rsidR="00733F9D" w:rsidRPr="00C64628" w:rsidRDefault="00733F9D" w:rsidP="00E229A6">
            <w:pPr>
              <w:pStyle w:val="a9"/>
              <w:rPr>
                <w:color w:val="000000"/>
              </w:rPr>
            </w:pPr>
          </w:p>
        </w:tc>
        <w:tc>
          <w:tcPr>
            <w:tcW w:w="1134" w:type="dxa"/>
            <w:tcBorders>
              <w:top w:val="single" w:sz="2" w:space="0" w:color="auto"/>
              <w:left w:val="single" w:sz="12" w:space="0" w:color="auto"/>
              <w:bottom w:val="single" w:sz="2" w:space="0" w:color="auto"/>
              <w:right w:val="single" w:sz="12" w:space="0" w:color="auto"/>
            </w:tcBorders>
            <w:vAlign w:val="center"/>
          </w:tcPr>
          <w:p w:rsidR="00733F9D" w:rsidRPr="00C64628" w:rsidRDefault="00733F9D" w:rsidP="00E229A6">
            <w:pPr>
              <w:pStyle w:val="a9"/>
              <w:rPr>
                <w:color w:val="000000"/>
              </w:rPr>
            </w:pPr>
          </w:p>
        </w:tc>
        <w:tc>
          <w:tcPr>
            <w:tcW w:w="851" w:type="dxa"/>
            <w:tcBorders>
              <w:top w:val="single" w:sz="2" w:space="0" w:color="auto"/>
              <w:left w:val="single" w:sz="12" w:space="0" w:color="auto"/>
              <w:bottom w:val="single" w:sz="2" w:space="0" w:color="auto"/>
            </w:tcBorders>
            <w:vAlign w:val="center"/>
          </w:tcPr>
          <w:p w:rsidR="00733F9D" w:rsidRPr="00C64628" w:rsidRDefault="00733F9D" w:rsidP="00E229A6">
            <w:pPr>
              <w:pStyle w:val="a9"/>
              <w:rPr>
                <w:color w:val="000000"/>
              </w:rPr>
            </w:pPr>
          </w:p>
        </w:tc>
      </w:tr>
      <w:tr w:rsidR="00733F9D" w:rsidRPr="00C64628" w:rsidTr="00E229A6">
        <w:trPr>
          <w:cantSplit/>
          <w:trHeight w:hRule="exact" w:val="278"/>
        </w:trPr>
        <w:tc>
          <w:tcPr>
            <w:tcW w:w="567" w:type="dxa"/>
            <w:tcBorders>
              <w:top w:val="single" w:sz="2" w:space="0" w:color="auto"/>
              <w:bottom w:val="single" w:sz="12" w:space="0" w:color="auto"/>
              <w:right w:val="single" w:sz="12" w:space="0" w:color="auto"/>
            </w:tcBorders>
            <w:vAlign w:val="center"/>
          </w:tcPr>
          <w:p w:rsidR="00733F9D" w:rsidRPr="00C64628" w:rsidRDefault="00733F9D" w:rsidP="00E229A6">
            <w:pPr>
              <w:pStyle w:val="a9"/>
              <w:rPr>
                <w:color w:val="000000"/>
              </w:rPr>
            </w:pPr>
          </w:p>
        </w:tc>
        <w:tc>
          <w:tcPr>
            <w:tcW w:w="851" w:type="dxa"/>
            <w:tcBorders>
              <w:top w:val="single" w:sz="2" w:space="0" w:color="auto"/>
              <w:left w:val="single" w:sz="12" w:space="0" w:color="auto"/>
              <w:bottom w:val="single" w:sz="12" w:space="0" w:color="auto"/>
              <w:right w:val="single" w:sz="12" w:space="0" w:color="auto"/>
            </w:tcBorders>
            <w:vAlign w:val="center"/>
          </w:tcPr>
          <w:p w:rsidR="00733F9D" w:rsidRPr="00C64628" w:rsidRDefault="00733F9D" w:rsidP="00E229A6">
            <w:pPr>
              <w:pStyle w:val="a9"/>
              <w:rPr>
                <w:color w:val="000000"/>
              </w:rPr>
            </w:pPr>
          </w:p>
        </w:tc>
        <w:tc>
          <w:tcPr>
            <w:tcW w:w="1134" w:type="dxa"/>
            <w:tcBorders>
              <w:top w:val="single" w:sz="2" w:space="0" w:color="auto"/>
              <w:left w:val="single" w:sz="12" w:space="0" w:color="auto"/>
              <w:bottom w:val="single" w:sz="12" w:space="0" w:color="auto"/>
              <w:right w:val="single" w:sz="12" w:space="0" w:color="auto"/>
            </w:tcBorders>
            <w:vAlign w:val="center"/>
          </w:tcPr>
          <w:p w:rsidR="00733F9D" w:rsidRPr="00C64628" w:rsidRDefault="00733F9D" w:rsidP="00E229A6">
            <w:pPr>
              <w:pStyle w:val="a9"/>
              <w:rPr>
                <w:color w:val="000000"/>
              </w:rPr>
            </w:pPr>
          </w:p>
        </w:tc>
        <w:tc>
          <w:tcPr>
            <w:tcW w:w="851" w:type="dxa"/>
            <w:tcBorders>
              <w:top w:val="single" w:sz="2" w:space="0" w:color="auto"/>
              <w:left w:val="single" w:sz="12" w:space="0" w:color="auto"/>
              <w:bottom w:val="single" w:sz="12" w:space="0" w:color="auto"/>
            </w:tcBorders>
            <w:vAlign w:val="center"/>
          </w:tcPr>
          <w:p w:rsidR="00733F9D" w:rsidRPr="00C64628" w:rsidRDefault="00733F9D" w:rsidP="00E229A6">
            <w:pPr>
              <w:pStyle w:val="a9"/>
              <w:rPr>
                <w:color w:val="000000"/>
              </w:rPr>
            </w:pPr>
          </w:p>
        </w:tc>
      </w:tr>
    </w:tbl>
    <w:p w:rsidR="00733F9D" w:rsidRDefault="00733F9D" w:rsidP="00361438">
      <w:pPr>
        <w:spacing w:line="240" w:lineRule="auto"/>
        <w:ind w:firstLine="0"/>
        <w:jc w:val="center"/>
        <w:rPr>
          <w:b/>
          <w:smallCaps/>
          <w:color w:val="000000"/>
          <w:spacing w:val="20"/>
          <w:sz w:val="32"/>
        </w:rPr>
      </w:pPr>
    </w:p>
    <w:p w:rsidR="00733F9D" w:rsidRDefault="00733F9D" w:rsidP="00361438">
      <w:pPr>
        <w:spacing w:line="240" w:lineRule="auto"/>
        <w:ind w:firstLine="0"/>
        <w:jc w:val="center"/>
        <w:rPr>
          <w:b/>
          <w:smallCaps/>
          <w:color w:val="000000"/>
          <w:spacing w:val="20"/>
          <w:sz w:val="32"/>
        </w:rPr>
      </w:pPr>
    </w:p>
    <w:p w:rsidR="00733F9D" w:rsidRPr="00C64628" w:rsidRDefault="00733F9D" w:rsidP="00361438">
      <w:pPr>
        <w:spacing w:line="240" w:lineRule="auto"/>
        <w:ind w:firstLine="0"/>
        <w:jc w:val="center"/>
        <w:rPr>
          <w:b/>
          <w:smallCaps/>
          <w:color w:val="000000"/>
          <w:spacing w:val="20"/>
          <w:sz w:val="32"/>
        </w:rPr>
      </w:pPr>
    </w:p>
    <w:p w:rsidR="00733F9D" w:rsidRPr="00C64628" w:rsidRDefault="00733F9D" w:rsidP="00E229A6">
      <w:pPr>
        <w:ind w:firstLine="0"/>
        <w:jc w:val="center"/>
        <w:rPr>
          <w:color w:val="000000"/>
          <w:sz w:val="32"/>
          <w:szCs w:val="32"/>
        </w:rPr>
      </w:pPr>
      <w:r w:rsidRPr="00C64628">
        <w:rPr>
          <w:b/>
          <w:color w:val="000000"/>
          <w:szCs w:val="24"/>
        </w:rPr>
        <w:t>2013</w:t>
      </w:r>
      <w:r w:rsidRPr="00C64628">
        <w:rPr>
          <w:color w:val="000000"/>
        </w:rPr>
        <w:br w:type="page"/>
      </w:r>
      <w:r w:rsidRPr="00C64628">
        <w:rPr>
          <w:color w:val="000000"/>
          <w:sz w:val="32"/>
          <w:szCs w:val="32"/>
        </w:rPr>
        <w:lastRenderedPageBreak/>
        <w:t>ОАО «Институт по изысканиям и проектированию объектов стро</w:t>
      </w:r>
      <w:r w:rsidRPr="00C64628">
        <w:rPr>
          <w:color w:val="000000"/>
          <w:sz w:val="32"/>
          <w:szCs w:val="32"/>
        </w:rPr>
        <w:t>и</w:t>
      </w:r>
      <w:r w:rsidRPr="00C64628">
        <w:rPr>
          <w:color w:val="000000"/>
          <w:sz w:val="32"/>
          <w:szCs w:val="32"/>
        </w:rPr>
        <w:t>тельства и инфраструктуры»</w:t>
      </w:r>
    </w:p>
    <w:p w:rsidR="00733F9D" w:rsidRPr="00C64628" w:rsidRDefault="00733F9D" w:rsidP="00E229A6">
      <w:pPr>
        <w:spacing w:line="240" w:lineRule="auto"/>
        <w:ind w:firstLine="0"/>
        <w:jc w:val="center"/>
        <w:rPr>
          <w:color w:val="000000"/>
          <w:sz w:val="16"/>
          <w:szCs w:val="16"/>
        </w:rPr>
      </w:pPr>
    </w:p>
    <w:p w:rsidR="00733F9D" w:rsidRPr="00C64628" w:rsidRDefault="00733F9D" w:rsidP="00E229A6">
      <w:pPr>
        <w:ind w:firstLine="0"/>
        <w:jc w:val="center"/>
        <w:rPr>
          <w:b/>
          <w:color w:val="000000"/>
          <w:sz w:val="52"/>
          <w:szCs w:val="52"/>
        </w:rPr>
      </w:pPr>
      <w:r w:rsidRPr="00C64628">
        <w:rPr>
          <w:b/>
          <w:color w:val="000000"/>
          <w:sz w:val="52"/>
          <w:szCs w:val="52"/>
        </w:rPr>
        <w:t>«Кировводпроект»</w:t>
      </w:r>
    </w:p>
    <w:p w:rsidR="00733F9D" w:rsidRPr="00DA227B" w:rsidRDefault="00733F9D" w:rsidP="00E229A6">
      <w:pPr>
        <w:spacing w:line="240" w:lineRule="auto"/>
        <w:ind w:firstLine="0"/>
        <w:jc w:val="center"/>
        <w:rPr>
          <w:b/>
          <w:i/>
          <w:sz w:val="16"/>
        </w:rPr>
      </w:pPr>
      <w:r w:rsidRPr="00C64628">
        <w:rPr>
          <w:smallCaps/>
          <w:color w:val="000000"/>
          <w:sz w:val="28"/>
        </w:rPr>
        <w:t xml:space="preserve">Коллективный  член  </w:t>
      </w:r>
      <w:r w:rsidRPr="00DA227B">
        <w:rPr>
          <w:smallCaps/>
          <w:sz w:val="28"/>
        </w:rPr>
        <w:t>Российской  Инженерной  Академии</w:t>
      </w:r>
    </w:p>
    <w:p w:rsidR="00733F9D" w:rsidRPr="00DA227B" w:rsidRDefault="00733F9D" w:rsidP="00E229A6">
      <w:pPr>
        <w:ind w:firstLine="0"/>
        <w:rPr>
          <w:sz w:val="32"/>
        </w:rPr>
      </w:pPr>
    </w:p>
    <w:p w:rsidR="00733F9D" w:rsidRPr="00DA227B" w:rsidRDefault="00733F9D" w:rsidP="00AC5B31">
      <w:pPr>
        <w:spacing w:line="240" w:lineRule="auto"/>
        <w:ind w:firstLine="0"/>
        <w:jc w:val="center"/>
        <w:rPr>
          <w:b/>
          <w:smallCaps/>
          <w:spacing w:val="20"/>
          <w:sz w:val="36"/>
          <w:szCs w:val="36"/>
        </w:rPr>
      </w:pPr>
    </w:p>
    <w:p w:rsidR="00733F9D" w:rsidRPr="00DA227B" w:rsidRDefault="00733F9D" w:rsidP="00C029D9">
      <w:pPr>
        <w:spacing w:line="240" w:lineRule="auto"/>
        <w:ind w:firstLine="0"/>
        <w:jc w:val="center"/>
        <w:rPr>
          <w:b/>
          <w:smallCaps/>
          <w:spacing w:val="20"/>
          <w:sz w:val="32"/>
          <w:szCs w:val="32"/>
        </w:rPr>
      </w:pPr>
      <w:r w:rsidRPr="00DA227B">
        <w:rPr>
          <w:b/>
          <w:smallCaps/>
          <w:spacing w:val="20"/>
          <w:sz w:val="32"/>
          <w:szCs w:val="32"/>
        </w:rPr>
        <w:t>Сети водопровода по ул.Калинина от ул.Пугачева до границы земельного участка, отведенного под строительство группы жилых домов в квартале ул.Сурикова,</w:t>
      </w:r>
      <w:r>
        <w:rPr>
          <w:b/>
          <w:smallCaps/>
          <w:spacing w:val="20"/>
          <w:sz w:val="32"/>
          <w:szCs w:val="32"/>
        </w:rPr>
        <w:t xml:space="preserve"> ул.Калинина,</w:t>
      </w:r>
      <w:r w:rsidRPr="00DA227B">
        <w:rPr>
          <w:b/>
          <w:smallCaps/>
          <w:spacing w:val="20"/>
          <w:sz w:val="32"/>
          <w:szCs w:val="32"/>
        </w:rPr>
        <w:t xml:space="preserve"> ул.Тургенева в г.Кирове.</w:t>
      </w:r>
    </w:p>
    <w:p w:rsidR="00733F9D" w:rsidRPr="00DA227B" w:rsidRDefault="00733F9D" w:rsidP="00AC5B31">
      <w:pPr>
        <w:spacing w:line="240" w:lineRule="auto"/>
        <w:ind w:firstLine="0"/>
        <w:jc w:val="center"/>
        <w:rPr>
          <w:b/>
          <w:sz w:val="32"/>
        </w:rPr>
      </w:pPr>
    </w:p>
    <w:p w:rsidR="00733F9D" w:rsidRPr="00DA227B" w:rsidRDefault="00733F9D" w:rsidP="00AC5B31">
      <w:pPr>
        <w:spacing w:line="240" w:lineRule="auto"/>
        <w:ind w:firstLine="0"/>
        <w:jc w:val="center"/>
        <w:rPr>
          <w:b/>
          <w:sz w:val="32"/>
        </w:rPr>
      </w:pPr>
    </w:p>
    <w:p w:rsidR="00733F9D" w:rsidRPr="00DA227B" w:rsidRDefault="00733F9D" w:rsidP="00AC5B31">
      <w:pPr>
        <w:spacing w:line="240" w:lineRule="auto"/>
        <w:ind w:firstLine="0"/>
        <w:jc w:val="center"/>
        <w:rPr>
          <w:b/>
          <w:sz w:val="36"/>
          <w:szCs w:val="36"/>
        </w:rPr>
      </w:pPr>
      <w:r w:rsidRPr="00DA227B">
        <w:rPr>
          <w:b/>
          <w:sz w:val="36"/>
          <w:szCs w:val="36"/>
        </w:rPr>
        <w:t>ПРОЕКТНАЯ ДОКУМЕНТАЦИЯ</w:t>
      </w:r>
    </w:p>
    <w:p w:rsidR="00733F9D" w:rsidRPr="00DA227B" w:rsidRDefault="00733F9D" w:rsidP="00AC5B31">
      <w:pPr>
        <w:spacing w:line="240" w:lineRule="auto"/>
        <w:ind w:firstLine="0"/>
        <w:jc w:val="center"/>
        <w:rPr>
          <w:b/>
          <w:sz w:val="32"/>
        </w:rPr>
      </w:pPr>
    </w:p>
    <w:p w:rsidR="00733F9D" w:rsidRPr="00DA227B" w:rsidRDefault="00733F9D" w:rsidP="00AC5B31">
      <w:pPr>
        <w:spacing w:line="240" w:lineRule="auto"/>
        <w:ind w:firstLine="0"/>
        <w:jc w:val="center"/>
        <w:rPr>
          <w:b/>
          <w:sz w:val="32"/>
        </w:rPr>
      </w:pPr>
    </w:p>
    <w:p w:rsidR="00733F9D" w:rsidRPr="00DA227B" w:rsidRDefault="00733F9D" w:rsidP="00AC5B31">
      <w:pPr>
        <w:spacing w:line="240" w:lineRule="auto"/>
        <w:ind w:firstLine="0"/>
        <w:jc w:val="center"/>
        <w:rPr>
          <w:b/>
          <w:smallCaps/>
          <w:spacing w:val="20"/>
          <w:sz w:val="32"/>
        </w:rPr>
      </w:pPr>
      <w:r w:rsidRPr="00DA227B">
        <w:rPr>
          <w:b/>
          <w:smallCaps/>
          <w:spacing w:val="20"/>
          <w:sz w:val="32"/>
        </w:rPr>
        <w:t>Раздел 3 «Технологические и конструктивные реш</w:t>
      </w:r>
      <w:r w:rsidRPr="00DA227B">
        <w:rPr>
          <w:b/>
          <w:smallCaps/>
          <w:spacing w:val="20"/>
          <w:sz w:val="32"/>
        </w:rPr>
        <w:t>е</w:t>
      </w:r>
      <w:r w:rsidRPr="00DA227B">
        <w:rPr>
          <w:b/>
          <w:smallCaps/>
          <w:spacing w:val="20"/>
          <w:sz w:val="32"/>
        </w:rPr>
        <w:t>ния линейного объекта. Искусственные сооружения»</w:t>
      </w:r>
    </w:p>
    <w:p w:rsidR="00733F9D" w:rsidRPr="00DA227B" w:rsidRDefault="00733F9D" w:rsidP="00AC5B31">
      <w:pPr>
        <w:spacing w:line="240" w:lineRule="auto"/>
        <w:ind w:firstLine="0"/>
        <w:jc w:val="center"/>
        <w:rPr>
          <w:b/>
          <w:smallCaps/>
          <w:spacing w:val="20"/>
          <w:sz w:val="32"/>
        </w:rPr>
      </w:pPr>
    </w:p>
    <w:p w:rsidR="00733F9D" w:rsidRPr="00C64628" w:rsidRDefault="00733F9D" w:rsidP="00AC5B31">
      <w:pPr>
        <w:spacing w:line="240" w:lineRule="auto"/>
        <w:ind w:firstLine="0"/>
        <w:jc w:val="center"/>
        <w:rPr>
          <w:b/>
          <w:smallCaps/>
          <w:color w:val="000000"/>
          <w:spacing w:val="20"/>
          <w:sz w:val="32"/>
        </w:rPr>
      </w:pPr>
    </w:p>
    <w:p w:rsidR="00733F9D" w:rsidRPr="00C64628" w:rsidRDefault="00733F9D" w:rsidP="00AC5B31">
      <w:pPr>
        <w:spacing w:line="240" w:lineRule="auto"/>
        <w:ind w:firstLine="0"/>
        <w:jc w:val="center"/>
        <w:rPr>
          <w:b/>
          <w:smallCaps/>
          <w:color w:val="000000"/>
          <w:spacing w:val="20"/>
          <w:sz w:val="32"/>
        </w:rPr>
      </w:pPr>
      <w:r>
        <w:rPr>
          <w:b/>
          <w:smallCaps/>
          <w:color w:val="000000"/>
          <w:spacing w:val="20"/>
          <w:sz w:val="32"/>
        </w:rPr>
        <w:t>КВП-13-037</w:t>
      </w:r>
      <w:r w:rsidRPr="00C64628">
        <w:rPr>
          <w:b/>
          <w:smallCaps/>
          <w:color w:val="000000"/>
          <w:spacing w:val="20"/>
          <w:sz w:val="32"/>
        </w:rPr>
        <w:t xml:space="preserve"> - ТКР</w:t>
      </w:r>
    </w:p>
    <w:p w:rsidR="00733F9D" w:rsidRPr="00C64628" w:rsidRDefault="00733F9D" w:rsidP="00AC5B31">
      <w:pPr>
        <w:spacing w:line="240" w:lineRule="auto"/>
        <w:ind w:firstLine="0"/>
        <w:jc w:val="center"/>
        <w:rPr>
          <w:b/>
          <w:smallCaps/>
          <w:color w:val="000000"/>
          <w:spacing w:val="20"/>
          <w:sz w:val="32"/>
        </w:rPr>
      </w:pPr>
    </w:p>
    <w:p w:rsidR="00733F9D" w:rsidRPr="00C64628" w:rsidRDefault="00733F9D" w:rsidP="00AC5B31">
      <w:pPr>
        <w:spacing w:line="240" w:lineRule="auto"/>
        <w:ind w:firstLine="0"/>
        <w:jc w:val="center"/>
        <w:rPr>
          <w:b/>
          <w:smallCaps/>
          <w:color w:val="000000"/>
          <w:spacing w:val="20"/>
          <w:sz w:val="32"/>
        </w:rPr>
      </w:pPr>
    </w:p>
    <w:p w:rsidR="00733F9D" w:rsidRPr="00C64628" w:rsidRDefault="00733F9D" w:rsidP="00AC5B31">
      <w:pPr>
        <w:spacing w:line="240" w:lineRule="auto"/>
        <w:ind w:firstLine="0"/>
        <w:jc w:val="center"/>
        <w:rPr>
          <w:b/>
          <w:smallCaps/>
          <w:color w:val="000000"/>
          <w:spacing w:val="20"/>
          <w:sz w:val="32"/>
        </w:rPr>
      </w:pPr>
      <w:r w:rsidRPr="00C64628">
        <w:rPr>
          <w:b/>
          <w:smallCaps/>
          <w:color w:val="000000"/>
          <w:spacing w:val="20"/>
          <w:sz w:val="32"/>
        </w:rPr>
        <w:t>Том 3</w:t>
      </w:r>
    </w:p>
    <w:p w:rsidR="00733F9D" w:rsidRDefault="00733F9D" w:rsidP="00AC5B31">
      <w:pPr>
        <w:spacing w:line="240" w:lineRule="auto"/>
        <w:ind w:firstLine="0"/>
        <w:jc w:val="center"/>
        <w:rPr>
          <w:b/>
          <w:smallCaps/>
          <w:color w:val="000000"/>
          <w:spacing w:val="20"/>
          <w:sz w:val="32"/>
        </w:rPr>
      </w:pPr>
    </w:p>
    <w:p w:rsidR="00733F9D" w:rsidRPr="00C64628" w:rsidRDefault="00733F9D" w:rsidP="00AC5B31">
      <w:pPr>
        <w:spacing w:line="240" w:lineRule="auto"/>
        <w:ind w:firstLine="0"/>
        <w:jc w:val="center"/>
        <w:rPr>
          <w:b/>
          <w:smallCaps/>
          <w:color w:val="000000"/>
          <w:spacing w:val="20"/>
          <w:sz w:val="32"/>
        </w:rPr>
      </w:pPr>
    </w:p>
    <w:p w:rsidR="00733F9D" w:rsidRPr="00C64628" w:rsidRDefault="00733F9D" w:rsidP="00E229A6">
      <w:pPr>
        <w:tabs>
          <w:tab w:val="right" w:pos="-1904"/>
          <w:tab w:val="left" w:pos="6237"/>
          <w:tab w:val="left" w:pos="7797"/>
        </w:tabs>
        <w:spacing w:before="360" w:line="240" w:lineRule="auto"/>
        <w:ind w:right="215" w:firstLine="0"/>
        <w:jc w:val="left"/>
        <w:rPr>
          <w:b/>
          <w:color w:val="000000"/>
        </w:rPr>
      </w:pPr>
      <w:r w:rsidRPr="00C64628">
        <w:rPr>
          <w:b/>
          <w:color w:val="000000"/>
        </w:rPr>
        <w:t>Генеральный директор</w:t>
      </w:r>
      <w:r w:rsidRPr="00C64628">
        <w:rPr>
          <w:b/>
          <w:color w:val="000000"/>
        </w:rPr>
        <w:tab/>
        <w:t>____________</w:t>
      </w:r>
      <w:r w:rsidRPr="00C64628">
        <w:rPr>
          <w:b/>
          <w:color w:val="000000"/>
        </w:rPr>
        <w:tab/>
        <w:t>Смирнов В.Г.</w:t>
      </w:r>
    </w:p>
    <w:p w:rsidR="00733F9D" w:rsidRPr="00C64628" w:rsidRDefault="00733F9D" w:rsidP="00E229A6">
      <w:pPr>
        <w:tabs>
          <w:tab w:val="right" w:pos="-1904"/>
          <w:tab w:val="left" w:pos="6916"/>
          <w:tab w:val="left" w:pos="8344"/>
        </w:tabs>
        <w:spacing w:line="240" w:lineRule="auto"/>
        <w:ind w:left="561" w:right="215" w:firstLine="0"/>
        <w:jc w:val="left"/>
        <w:rPr>
          <w:color w:val="000000"/>
          <w:sz w:val="18"/>
          <w:szCs w:val="18"/>
        </w:rPr>
      </w:pPr>
      <w:r w:rsidRPr="00C64628">
        <w:rPr>
          <w:color w:val="000000"/>
          <w:sz w:val="18"/>
          <w:szCs w:val="18"/>
        </w:rPr>
        <w:tab/>
      </w:r>
    </w:p>
    <w:p w:rsidR="00733F9D" w:rsidRPr="00C64628" w:rsidRDefault="00733F9D" w:rsidP="00E229A6">
      <w:pPr>
        <w:tabs>
          <w:tab w:val="right" w:pos="-1904"/>
          <w:tab w:val="left" w:pos="6096"/>
          <w:tab w:val="left" w:pos="7797"/>
        </w:tabs>
        <w:spacing w:before="360" w:line="240" w:lineRule="auto"/>
        <w:ind w:right="215" w:firstLine="0"/>
        <w:jc w:val="left"/>
        <w:rPr>
          <w:b/>
          <w:color w:val="000000"/>
        </w:rPr>
      </w:pPr>
      <w:r w:rsidRPr="00C64628">
        <w:rPr>
          <w:b/>
          <w:color w:val="000000"/>
        </w:rPr>
        <w:t>Главный  инженер</w:t>
      </w:r>
      <w:r w:rsidRPr="00C64628">
        <w:rPr>
          <w:b/>
          <w:color w:val="000000"/>
        </w:rPr>
        <w:tab/>
        <w:t>____________</w:t>
      </w:r>
      <w:r w:rsidRPr="00C64628">
        <w:rPr>
          <w:b/>
          <w:color w:val="000000"/>
        </w:rPr>
        <w:tab/>
        <w:t>Кириленков А.П</w:t>
      </w:r>
    </w:p>
    <w:p w:rsidR="00733F9D" w:rsidRPr="00C64628" w:rsidRDefault="00733F9D" w:rsidP="00E229A6">
      <w:pPr>
        <w:tabs>
          <w:tab w:val="right" w:pos="-1904"/>
          <w:tab w:val="left" w:pos="6916"/>
          <w:tab w:val="left" w:pos="8344"/>
        </w:tabs>
        <w:spacing w:line="240" w:lineRule="auto"/>
        <w:ind w:left="561" w:right="215" w:firstLine="0"/>
        <w:jc w:val="left"/>
        <w:rPr>
          <w:color w:val="000000"/>
          <w:sz w:val="18"/>
          <w:szCs w:val="18"/>
        </w:rPr>
      </w:pPr>
      <w:r w:rsidRPr="00C64628">
        <w:rPr>
          <w:color w:val="000000"/>
          <w:sz w:val="18"/>
          <w:szCs w:val="18"/>
        </w:rPr>
        <w:tab/>
      </w:r>
    </w:p>
    <w:p w:rsidR="00733F9D" w:rsidRPr="00C64628" w:rsidRDefault="00733F9D" w:rsidP="00E229A6">
      <w:pPr>
        <w:tabs>
          <w:tab w:val="right" w:pos="-1904"/>
          <w:tab w:val="left" w:pos="6096"/>
          <w:tab w:val="left" w:pos="7797"/>
        </w:tabs>
        <w:spacing w:before="360" w:line="240" w:lineRule="auto"/>
        <w:ind w:right="215" w:firstLine="0"/>
        <w:jc w:val="left"/>
        <w:rPr>
          <w:b/>
          <w:color w:val="000000"/>
        </w:rPr>
      </w:pPr>
      <w:r w:rsidRPr="00C64628">
        <w:rPr>
          <w:b/>
          <w:color w:val="000000"/>
        </w:rPr>
        <w:t>Главный  инженер проекта</w:t>
      </w:r>
      <w:r w:rsidRPr="00C64628">
        <w:rPr>
          <w:b/>
          <w:color w:val="000000"/>
        </w:rPr>
        <w:tab/>
        <w:t>____________</w:t>
      </w:r>
      <w:r w:rsidRPr="00C64628">
        <w:rPr>
          <w:b/>
          <w:color w:val="000000"/>
        </w:rPr>
        <w:tab/>
        <w:t>Елисеев К.Ю.</w:t>
      </w:r>
    </w:p>
    <w:p w:rsidR="00733F9D" w:rsidRDefault="00733F9D" w:rsidP="00E229A6">
      <w:pPr>
        <w:tabs>
          <w:tab w:val="right" w:pos="-1904"/>
          <w:tab w:val="left" w:pos="6916"/>
          <w:tab w:val="left" w:pos="8344"/>
        </w:tabs>
        <w:spacing w:line="240" w:lineRule="auto"/>
        <w:ind w:left="561" w:right="215" w:firstLine="0"/>
        <w:jc w:val="left"/>
        <w:rPr>
          <w:color w:val="000000"/>
          <w:sz w:val="18"/>
          <w:szCs w:val="18"/>
        </w:rPr>
      </w:pPr>
      <w:r w:rsidRPr="00C64628">
        <w:rPr>
          <w:color w:val="000000"/>
          <w:sz w:val="18"/>
          <w:szCs w:val="18"/>
        </w:rPr>
        <w:tab/>
      </w:r>
    </w:p>
    <w:p w:rsidR="00733F9D" w:rsidRPr="00DA227B" w:rsidRDefault="00733F9D" w:rsidP="00DA227B">
      <w:pPr>
        <w:spacing w:line="240" w:lineRule="auto"/>
        <w:ind w:firstLine="0"/>
        <w:jc w:val="center"/>
        <w:rPr>
          <w:b/>
          <w:smallCaps/>
          <w:color w:val="000000"/>
          <w:spacing w:val="20"/>
          <w:sz w:val="32"/>
        </w:rPr>
      </w:pPr>
    </w:p>
    <w:p w:rsidR="00733F9D" w:rsidRPr="00DA227B" w:rsidRDefault="00733F9D" w:rsidP="00DA227B">
      <w:pPr>
        <w:spacing w:line="240" w:lineRule="auto"/>
        <w:ind w:firstLine="0"/>
        <w:jc w:val="center"/>
        <w:rPr>
          <w:b/>
          <w:smallCaps/>
          <w:color w:val="000000"/>
          <w:spacing w:val="20"/>
          <w:sz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733F9D" w:rsidRPr="00C64628" w:rsidTr="00EC7F4A">
        <w:trPr>
          <w:cantSplit/>
          <w:trHeight w:hRule="exact" w:val="278"/>
        </w:trPr>
        <w:tc>
          <w:tcPr>
            <w:tcW w:w="567" w:type="dxa"/>
            <w:tcBorders>
              <w:top w:val="single" w:sz="12" w:space="0" w:color="auto"/>
              <w:bottom w:val="single" w:sz="12" w:space="0" w:color="auto"/>
              <w:right w:val="single" w:sz="12" w:space="0" w:color="auto"/>
            </w:tcBorders>
            <w:vAlign w:val="center"/>
          </w:tcPr>
          <w:p w:rsidR="00733F9D" w:rsidRPr="00C64628" w:rsidRDefault="00733F9D" w:rsidP="00EC7F4A">
            <w:pPr>
              <w:pStyle w:val="a9"/>
              <w:rPr>
                <w:color w:val="000000"/>
              </w:rPr>
            </w:pPr>
            <w:r w:rsidRPr="00C64628">
              <w:rPr>
                <w:color w:val="000000"/>
              </w:rPr>
              <w:t>Изм.</w:t>
            </w:r>
          </w:p>
        </w:tc>
        <w:tc>
          <w:tcPr>
            <w:tcW w:w="851" w:type="dxa"/>
            <w:tcBorders>
              <w:top w:val="single" w:sz="12" w:space="0" w:color="auto"/>
              <w:left w:val="single" w:sz="12" w:space="0" w:color="auto"/>
              <w:bottom w:val="single" w:sz="12" w:space="0" w:color="auto"/>
              <w:right w:val="single" w:sz="12" w:space="0" w:color="auto"/>
            </w:tcBorders>
            <w:vAlign w:val="center"/>
          </w:tcPr>
          <w:p w:rsidR="00733F9D" w:rsidRPr="00C64628" w:rsidRDefault="00733F9D" w:rsidP="00EC7F4A">
            <w:pPr>
              <w:pStyle w:val="a9"/>
              <w:rPr>
                <w:color w:val="000000"/>
              </w:rPr>
            </w:pPr>
            <w:r w:rsidRPr="00C64628">
              <w:rPr>
                <w:color w:val="000000"/>
              </w:rPr>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733F9D" w:rsidRPr="00C64628" w:rsidRDefault="00733F9D" w:rsidP="00EC7F4A">
            <w:pPr>
              <w:pStyle w:val="a9"/>
              <w:rPr>
                <w:color w:val="000000"/>
              </w:rPr>
            </w:pPr>
            <w:r w:rsidRPr="00C64628">
              <w:rPr>
                <w:color w:val="000000"/>
              </w:rPr>
              <w:t>Подп.</w:t>
            </w:r>
          </w:p>
        </w:tc>
        <w:tc>
          <w:tcPr>
            <w:tcW w:w="851" w:type="dxa"/>
            <w:tcBorders>
              <w:top w:val="single" w:sz="12" w:space="0" w:color="auto"/>
              <w:left w:val="single" w:sz="12" w:space="0" w:color="auto"/>
              <w:bottom w:val="single" w:sz="12" w:space="0" w:color="auto"/>
            </w:tcBorders>
            <w:vAlign w:val="center"/>
          </w:tcPr>
          <w:p w:rsidR="00733F9D" w:rsidRPr="00C64628" w:rsidRDefault="00733F9D" w:rsidP="00EC7F4A">
            <w:pPr>
              <w:pStyle w:val="a9"/>
              <w:rPr>
                <w:color w:val="000000"/>
              </w:rPr>
            </w:pPr>
            <w:r w:rsidRPr="00C64628">
              <w:rPr>
                <w:color w:val="000000"/>
              </w:rPr>
              <w:t>Дата</w:t>
            </w:r>
          </w:p>
        </w:tc>
      </w:tr>
      <w:tr w:rsidR="00733F9D" w:rsidRPr="00C64628" w:rsidTr="00EC7F4A">
        <w:trPr>
          <w:cantSplit/>
          <w:trHeight w:hRule="exact" w:val="278"/>
        </w:trPr>
        <w:tc>
          <w:tcPr>
            <w:tcW w:w="567" w:type="dxa"/>
            <w:tcBorders>
              <w:top w:val="single" w:sz="12" w:space="0" w:color="auto"/>
              <w:bottom w:val="single" w:sz="2" w:space="0" w:color="auto"/>
              <w:right w:val="single" w:sz="12" w:space="0" w:color="auto"/>
            </w:tcBorders>
            <w:vAlign w:val="center"/>
          </w:tcPr>
          <w:p w:rsidR="00733F9D" w:rsidRPr="00C64628" w:rsidRDefault="00733F9D" w:rsidP="00EC7F4A">
            <w:pPr>
              <w:pStyle w:val="a9"/>
              <w:rPr>
                <w:color w:val="000000"/>
              </w:rPr>
            </w:pPr>
          </w:p>
        </w:tc>
        <w:tc>
          <w:tcPr>
            <w:tcW w:w="851" w:type="dxa"/>
            <w:tcBorders>
              <w:top w:val="single" w:sz="12" w:space="0" w:color="auto"/>
              <w:left w:val="single" w:sz="12" w:space="0" w:color="auto"/>
              <w:bottom w:val="single" w:sz="2" w:space="0" w:color="auto"/>
              <w:right w:val="single" w:sz="12" w:space="0" w:color="auto"/>
            </w:tcBorders>
            <w:vAlign w:val="center"/>
          </w:tcPr>
          <w:p w:rsidR="00733F9D" w:rsidRPr="00C64628" w:rsidRDefault="00733F9D" w:rsidP="00EC7F4A">
            <w:pPr>
              <w:pStyle w:val="a9"/>
              <w:rPr>
                <w:color w:val="000000"/>
              </w:rPr>
            </w:pPr>
          </w:p>
        </w:tc>
        <w:tc>
          <w:tcPr>
            <w:tcW w:w="1134" w:type="dxa"/>
            <w:tcBorders>
              <w:top w:val="single" w:sz="12" w:space="0" w:color="auto"/>
              <w:left w:val="single" w:sz="12" w:space="0" w:color="auto"/>
              <w:bottom w:val="single" w:sz="2" w:space="0" w:color="auto"/>
              <w:right w:val="single" w:sz="12" w:space="0" w:color="auto"/>
            </w:tcBorders>
            <w:vAlign w:val="center"/>
          </w:tcPr>
          <w:p w:rsidR="00733F9D" w:rsidRPr="00C64628" w:rsidRDefault="00733F9D" w:rsidP="00EC7F4A">
            <w:pPr>
              <w:pStyle w:val="a9"/>
              <w:rPr>
                <w:color w:val="000000"/>
              </w:rPr>
            </w:pPr>
          </w:p>
        </w:tc>
        <w:tc>
          <w:tcPr>
            <w:tcW w:w="851" w:type="dxa"/>
            <w:tcBorders>
              <w:top w:val="single" w:sz="12" w:space="0" w:color="auto"/>
              <w:left w:val="single" w:sz="12" w:space="0" w:color="auto"/>
              <w:bottom w:val="single" w:sz="2" w:space="0" w:color="auto"/>
            </w:tcBorders>
            <w:vAlign w:val="center"/>
          </w:tcPr>
          <w:p w:rsidR="00733F9D" w:rsidRPr="00C64628" w:rsidRDefault="00733F9D" w:rsidP="00EC7F4A">
            <w:pPr>
              <w:pStyle w:val="a9"/>
              <w:rPr>
                <w:color w:val="000000"/>
              </w:rPr>
            </w:pPr>
          </w:p>
        </w:tc>
      </w:tr>
      <w:tr w:rsidR="00733F9D" w:rsidRPr="00C64628" w:rsidTr="00EC7F4A">
        <w:trPr>
          <w:cantSplit/>
          <w:trHeight w:hRule="exact" w:val="278"/>
        </w:trPr>
        <w:tc>
          <w:tcPr>
            <w:tcW w:w="567" w:type="dxa"/>
            <w:tcBorders>
              <w:top w:val="single" w:sz="2" w:space="0" w:color="auto"/>
              <w:bottom w:val="single" w:sz="2" w:space="0" w:color="auto"/>
              <w:right w:val="single" w:sz="12" w:space="0" w:color="auto"/>
            </w:tcBorders>
            <w:vAlign w:val="center"/>
          </w:tcPr>
          <w:p w:rsidR="00733F9D" w:rsidRPr="00C64628" w:rsidRDefault="00733F9D" w:rsidP="00EC7F4A">
            <w:pPr>
              <w:pStyle w:val="a9"/>
              <w:rPr>
                <w:color w:val="000000"/>
              </w:rPr>
            </w:pPr>
          </w:p>
        </w:tc>
        <w:tc>
          <w:tcPr>
            <w:tcW w:w="851" w:type="dxa"/>
            <w:tcBorders>
              <w:top w:val="single" w:sz="2" w:space="0" w:color="auto"/>
              <w:left w:val="single" w:sz="12" w:space="0" w:color="auto"/>
              <w:bottom w:val="single" w:sz="2" w:space="0" w:color="auto"/>
              <w:right w:val="single" w:sz="12" w:space="0" w:color="auto"/>
            </w:tcBorders>
            <w:vAlign w:val="center"/>
          </w:tcPr>
          <w:p w:rsidR="00733F9D" w:rsidRPr="00C64628" w:rsidRDefault="00733F9D" w:rsidP="00EC7F4A">
            <w:pPr>
              <w:pStyle w:val="a9"/>
              <w:rPr>
                <w:color w:val="000000"/>
              </w:rPr>
            </w:pPr>
          </w:p>
        </w:tc>
        <w:tc>
          <w:tcPr>
            <w:tcW w:w="1134" w:type="dxa"/>
            <w:tcBorders>
              <w:top w:val="single" w:sz="2" w:space="0" w:color="auto"/>
              <w:left w:val="single" w:sz="12" w:space="0" w:color="auto"/>
              <w:bottom w:val="single" w:sz="2" w:space="0" w:color="auto"/>
              <w:right w:val="single" w:sz="12" w:space="0" w:color="auto"/>
            </w:tcBorders>
            <w:vAlign w:val="center"/>
          </w:tcPr>
          <w:p w:rsidR="00733F9D" w:rsidRPr="00C64628" w:rsidRDefault="00733F9D" w:rsidP="00EC7F4A">
            <w:pPr>
              <w:pStyle w:val="a9"/>
              <w:rPr>
                <w:color w:val="000000"/>
              </w:rPr>
            </w:pPr>
          </w:p>
        </w:tc>
        <w:tc>
          <w:tcPr>
            <w:tcW w:w="851" w:type="dxa"/>
            <w:tcBorders>
              <w:top w:val="single" w:sz="2" w:space="0" w:color="auto"/>
              <w:left w:val="single" w:sz="12" w:space="0" w:color="auto"/>
              <w:bottom w:val="single" w:sz="2" w:space="0" w:color="auto"/>
            </w:tcBorders>
            <w:vAlign w:val="center"/>
          </w:tcPr>
          <w:p w:rsidR="00733F9D" w:rsidRPr="00C64628" w:rsidRDefault="00733F9D" w:rsidP="00EC7F4A">
            <w:pPr>
              <w:pStyle w:val="a9"/>
              <w:rPr>
                <w:color w:val="000000"/>
              </w:rPr>
            </w:pPr>
          </w:p>
        </w:tc>
      </w:tr>
      <w:tr w:rsidR="00733F9D" w:rsidRPr="00C64628" w:rsidTr="00EC7F4A">
        <w:trPr>
          <w:cantSplit/>
          <w:trHeight w:hRule="exact" w:val="278"/>
        </w:trPr>
        <w:tc>
          <w:tcPr>
            <w:tcW w:w="567" w:type="dxa"/>
            <w:tcBorders>
              <w:top w:val="single" w:sz="2" w:space="0" w:color="auto"/>
              <w:bottom w:val="single" w:sz="12" w:space="0" w:color="auto"/>
              <w:right w:val="single" w:sz="12" w:space="0" w:color="auto"/>
            </w:tcBorders>
            <w:vAlign w:val="center"/>
          </w:tcPr>
          <w:p w:rsidR="00733F9D" w:rsidRPr="00C64628" w:rsidRDefault="00733F9D" w:rsidP="00EC7F4A">
            <w:pPr>
              <w:pStyle w:val="a9"/>
              <w:rPr>
                <w:color w:val="000000"/>
              </w:rPr>
            </w:pPr>
          </w:p>
        </w:tc>
        <w:tc>
          <w:tcPr>
            <w:tcW w:w="851" w:type="dxa"/>
            <w:tcBorders>
              <w:top w:val="single" w:sz="2" w:space="0" w:color="auto"/>
              <w:left w:val="single" w:sz="12" w:space="0" w:color="auto"/>
              <w:bottom w:val="single" w:sz="12" w:space="0" w:color="auto"/>
              <w:right w:val="single" w:sz="12" w:space="0" w:color="auto"/>
            </w:tcBorders>
            <w:vAlign w:val="center"/>
          </w:tcPr>
          <w:p w:rsidR="00733F9D" w:rsidRPr="00C64628" w:rsidRDefault="00733F9D" w:rsidP="00EC7F4A">
            <w:pPr>
              <w:pStyle w:val="a9"/>
              <w:rPr>
                <w:color w:val="000000"/>
              </w:rPr>
            </w:pPr>
          </w:p>
        </w:tc>
        <w:tc>
          <w:tcPr>
            <w:tcW w:w="1134" w:type="dxa"/>
            <w:tcBorders>
              <w:top w:val="single" w:sz="2" w:space="0" w:color="auto"/>
              <w:left w:val="single" w:sz="12" w:space="0" w:color="auto"/>
              <w:bottom w:val="single" w:sz="12" w:space="0" w:color="auto"/>
              <w:right w:val="single" w:sz="12" w:space="0" w:color="auto"/>
            </w:tcBorders>
            <w:vAlign w:val="center"/>
          </w:tcPr>
          <w:p w:rsidR="00733F9D" w:rsidRPr="00C64628" w:rsidRDefault="00733F9D" w:rsidP="00EC7F4A">
            <w:pPr>
              <w:pStyle w:val="a9"/>
              <w:rPr>
                <w:color w:val="000000"/>
              </w:rPr>
            </w:pPr>
          </w:p>
        </w:tc>
        <w:tc>
          <w:tcPr>
            <w:tcW w:w="851" w:type="dxa"/>
            <w:tcBorders>
              <w:top w:val="single" w:sz="2" w:space="0" w:color="auto"/>
              <w:left w:val="single" w:sz="12" w:space="0" w:color="auto"/>
              <w:bottom w:val="single" w:sz="12" w:space="0" w:color="auto"/>
            </w:tcBorders>
            <w:vAlign w:val="center"/>
          </w:tcPr>
          <w:p w:rsidR="00733F9D" w:rsidRPr="00C64628" w:rsidRDefault="00733F9D" w:rsidP="00EC7F4A">
            <w:pPr>
              <w:pStyle w:val="a9"/>
              <w:rPr>
                <w:color w:val="000000"/>
              </w:rPr>
            </w:pPr>
          </w:p>
        </w:tc>
      </w:tr>
    </w:tbl>
    <w:p w:rsidR="00733F9D" w:rsidRPr="00DA227B" w:rsidRDefault="00733F9D" w:rsidP="00DA227B">
      <w:pPr>
        <w:spacing w:line="240" w:lineRule="auto"/>
        <w:ind w:firstLine="0"/>
        <w:jc w:val="center"/>
        <w:rPr>
          <w:b/>
          <w:smallCaps/>
          <w:color w:val="000000"/>
          <w:spacing w:val="20"/>
          <w:sz w:val="32"/>
        </w:rPr>
      </w:pPr>
    </w:p>
    <w:p w:rsidR="00733F9D" w:rsidRPr="00C64628" w:rsidRDefault="00733F9D" w:rsidP="00DC4E69">
      <w:pPr>
        <w:ind w:firstLine="1"/>
        <w:jc w:val="center"/>
        <w:rPr>
          <w:b/>
          <w:color w:val="000000"/>
        </w:rPr>
        <w:sectPr w:rsidR="00733F9D" w:rsidRPr="00C64628" w:rsidSect="00DC62F2">
          <w:headerReference w:type="even" r:id="rId12"/>
          <w:headerReference w:type="default" r:id="rId13"/>
          <w:headerReference w:type="first" r:id="rId14"/>
          <w:type w:val="continuous"/>
          <w:pgSz w:w="11906" w:h="16838" w:code="9"/>
          <w:pgMar w:top="567" w:right="284" w:bottom="284" w:left="1418" w:header="57" w:footer="57" w:gutter="0"/>
          <w:cols w:space="720"/>
          <w:titlePg/>
        </w:sectPr>
      </w:pPr>
      <w:r w:rsidRPr="00C64628">
        <w:rPr>
          <w:b/>
          <w:color w:val="000000"/>
        </w:rPr>
        <w:t>2013</w:t>
      </w:r>
    </w:p>
    <w:p w:rsidR="00733F9D" w:rsidRPr="004F50EF" w:rsidRDefault="00733F9D" w:rsidP="00695A41">
      <w:pPr>
        <w:pStyle w:val="1"/>
        <w:numPr>
          <w:ilvl w:val="0"/>
          <w:numId w:val="17"/>
        </w:numPr>
        <w:tabs>
          <w:tab w:val="clear" w:pos="0"/>
        </w:tabs>
        <w:ind w:left="0" w:right="-2" w:firstLine="0"/>
        <w:rPr>
          <w:color w:val="000000"/>
        </w:rPr>
      </w:pPr>
      <w:bookmarkStart w:id="0" w:name="_Ref271119035"/>
      <w:r w:rsidRPr="004F50EF">
        <w:rPr>
          <w:color w:val="000000"/>
        </w:rPr>
        <w:lastRenderedPageBreak/>
        <w:t>Сод</w:t>
      </w:r>
      <w:bookmarkStart w:id="1" w:name="содержание"/>
      <w:bookmarkEnd w:id="1"/>
      <w:r w:rsidRPr="004F50EF">
        <w:rPr>
          <w:color w:val="000000"/>
        </w:rPr>
        <w:t>ержание</w:t>
      </w:r>
      <w:bookmarkEnd w:id="0"/>
      <w:r w:rsidRPr="004F50EF">
        <w:rPr>
          <w:color w:val="000000"/>
        </w:rPr>
        <w:t xml:space="preserve"> тома 3</w:t>
      </w:r>
    </w:p>
    <w:tbl>
      <w:tblPr>
        <w:tblW w:w="104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07" w:type="dxa"/>
          <w:right w:w="107" w:type="dxa"/>
        </w:tblCellMar>
        <w:tblLook w:val="0000"/>
      </w:tblPr>
      <w:tblGrid>
        <w:gridCol w:w="3402"/>
        <w:gridCol w:w="5387"/>
        <w:gridCol w:w="1701"/>
      </w:tblGrid>
      <w:tr w:rsidR="00733F9D" w:rsidRPr="001F1DAE" w:rsidTr="008A1002">
        <w:trPr>
          <w:trHeight w:val="851"/>
          <w:jc w:val="center"/>
        </w:trPr>
        <w:tc>
          <w:tcPr>
            <w:tcW w:w="3402" w:type="dxa"/>
            <w:tcBorders>
              <w:top w:val="single" w:sz="12" w:space="0" w:color="auto"/>
              <w:left w:val="single" w:sz="6" w:space="0" w:color="auto"/>
              <w:bottom w:val="single" w:sz="12" w:space="0" w:color="auto"/>
              <w:right w:val="single" w:sz="12" w:space="0" w:color="auto"/>
            </w:tcBorders>
            <w:vAlign w:val="center"/>
          </w:tcPr>
          <w:p w:rsidR="00733F9D" w:rsidRPr="001F1DAE" w:rsidRDefault="00733F9D" w:rsidP="00641EB8">
            <w:pPr>
              <w:spacing w:line="240" w:lineRule="auto"/>
              <w:ind w:left="0" w:right="0" w:firstLine="0"/>
              <w:jc w:val="center"/>
            </w:pPr>
            <w:r w:rsidRPr="001F1DAE">
              <w:t>Обозначение</w:t>
            </w:r>
          </w:p>
        </w:tc>
        <w:tc>
          <w:tcPr>
            <w:tcW w:w="5387" w:type="dxa"/>
            <w:tcBorders>
              <w:top w:val="single" w:sz="12" w:space="0" w:color="auto"/>
              <w:left w:val="single" w:sz="12" w:space="0" w:color="auto"/>
              <w:bottom w:val="single" w:sz="12" w:space="0" w:color="auto"/>
              <w:right w:val="single" w:sz="12" w:space="0" w:color="auto"/>
            </w:tcBorders>
            <w:vAlign w:val="center"/>
          </w:tcPr>
          <w:p w:rsidR="00733F9D" w:rsidRPr="001F1DAE" w:rsidRDefault="00733F9D" w:rsidP="00641EB8">
            <w:pPr>
              <w:spacing w:line="240" w:lineRule="auto"/>
              <w:ind w:left="0" w:right="0" w:firstLine="0"/>
              <w:jc w:val="center"/>
            </w:pPr>
            <w:r w:rsidRPr="001F1DAE">
              <w:t>Наименование</w:t>
            </w:r>
          </w:p>
        </w:tc>
        <w:tc>
          <w:tcPr>
            <w:tcW w:w="1701" w:type="dxa"/>
            <w:tcBorders>
              <w:top w:val="single" w:sz="12" w:space="0" w:color="auto"/>
              <w:left w:val="single" w:sz="12" w:space="0" w:color="auto"/>
              <w:bottom w:val="single" w:sz="12" w:space="0" w:color="auto"/>
              <w:right w:val="single" w:sz="6" w:space="0" w:color="auto"/>
            </w:tcBorders>
            <w:vAlign w:val="center"/>
          </w:tcPr>
          <w:p w:rsidR="00733F9D" w:rsidRPr="001F1DAE" w:rsidRDefault="00733F9D" w:rsidP="00641EB8">
            <w:pPr>
              <w:spacing w:line="240" w:lineRule="auto"/>
              <w:ind w:left="0" w:right="0" w:firstLine="0"/>
              <w:jc w:val="center"/>
            </w:pPr>
            <w:r w:rsidRPr="001F1DAE">
              <w:t>Номер листа,</w:t>
            </w:r>
          </w:p>
          <w:p w:rsidR="00733F9D" w:rsidRPr="001F1DAE" w:rsidRDefault="00733F9D" w:rsidP="00641EB8">
            <w:pPr>
              <w:spacing w:line="240" w:lineRule="auto"/>
              <w:ind w:left="0" w:right="0" w:firstLine="0"/>
              <w:jc w:val="center"/>
            </w:pPr>
            <w:r w:rsidRPr="001F1DAE">
              <w:t>примечание</w:t>
            </w:r>
          </w:p>
        </w:tc>
      </w:tr>
      <w:tr w:rsidR="00733F9D" w:rsidRPr="001F1DAE" w:rsidTr="008A1002">
        <w:trPr>
          <w:trHeight w:val="454"/>
          <w:jc w:val="center"/>
        </w:trPr>
        <w:tc>
          <w:tcPr>
            <w:tcW w:w="3402" w:type="dxa"/>
            <w:tcBorders>
              <w:top w:val="single" w:sz="12"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-С</w:t>
            </w:r>
          </w:p>
        </w:tc>
        <w:tc>
          <w:tcPr>
            <w:tcW w:w="5387" w:type="dxa"/>
            <w:tcBorders>
              <w:top w:val="single" w:sz="12" w:space="0" w:color="auto"/>
              <w:left w:val="single" w:sz="12" w:space="0" w:color="auto"/>
              <w:bottom w:val="single" w:sz="6" w:space="0" w:color="auto"/>
              <w:right w:val="single" w:sz="12" w:space="0" w:color="auto"/>
            </w:tcBorders>
            <w:vAlign w:val="center"/>
          </w:tcPr>
          <w:p w:rsidR="00733F9D" w:rsidRPr="001F1DAE" w:rsidRDefault="00733F9D" w:rsidP="00AC5B31">
            <w:pPr>
              <w:spacing w:line="240" w:lineRule="auto"/>
              <w:ind w:left="0" w:right="0" w:firstLine="0"/>
              <w:jc w:val="left"/>
              <w:rPr>
                <w:szCs w:val="24"/>
                <w:lang w:val="en-US"/>
              </w:rPr>
            </w:pPr>
            <w:r w:rsidRPr="001F1DAE">
              <w:rPr>
                <w:szCs w:val="24"/>
              </w:rPr>
              <w:t>Содержание тома 3</w:t>
            </w:r>
          </w:p>
        </w:tc>
        <w:tc>
          <w:tcPr>
            <w:tcW w:w="1701" w:type="dxa"/>
            <w:tcBorders>
              <w:top w:val="single" w:sz="12"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_Ref271119035 \h </w:instrText>
            </w:r>
            <w:r w:rsidRPr="001F1DAE">
              <w:fldChar w:fldCharType="separate"/>
            </w:r>
            <w:r w:rsidR="00733F9D" w:rsidRPr="001F1DAE">
              <w:rPr>
                <w:noProof/>
              </w:rPr>
              <w:t>2</w:t>
            </w:r>
            <w:r w:rsidRPr="001F1DAE">
              <w:fldChar w:fldCharType="end"/>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CA7915">
            <w:pPr>
              <w:spacing w:line="240" w:lineRule="auto"/>
              <w:ind w:left="0" w:right="0" w:firstLine="0"/>
              <w:jc w:val="left"/>
            </w:pPr>
            <w:r w:rsidRPr="001F1DAE">
              <w:t>КВП-13-037 - СП</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rPr>
                <w:szCs w:val="24"/>
              </w:rPr>
            </w:pPr>
            <w:r w:rsidRPr="001F1DAE">
              <w:rPr>
                <w:szCs w:val="24"/>
              </w:rPr>
              <w:t xml:space="preserve">Состав проектной документации. </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_Ref271186160 \h </w:instrText>
            </w:r>
            <w:r w:rsidRPr="001F1DAE">
              <w:fldChar w:fldCharType="separate"/>
            </w:r>
            <w:r w:rsidR="00733F9D">
              <w:rPr>
                <w:noProof/>
              </w:rPr>
              <w:t>4</w:t>
            </w:r>
            <w:r w:rsidRPr="001F1DAE">
              <w:fldChar w:fldCharType="end"/>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rPr>
                <w:szCs w:val="24"/>
              </w:rPr>
            </w:pPr>
            <w:r w:rsidRPr="001F1DAE">
              <w:rPr>
                <w:szCs w:val="24"/>
              </w:rPr>
              <w:t>Общая часть</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E1061C">
            <w:pPr>
              <w:spacing w:line="240" w:lineRule="auto"/>
              <w:ind w:left="0" w:right="0" w:firstLine="0"/>
              <w:jc w:val="center"/>
            </w:pPr>
            <w:r w:rsidRPr="001F1DAE">
              <w:fldChar w:fldCharType="begin"/>
            </w:r>
            <w:r w:rsidR="00733F9D" w:rsidRPr="001F1DAE">
              <w:instrText xml:space="preserve"> PAGEREF _Ref307155846 \h </w:instrText>
            </w:r>
            <w:r w:rsidRPr="001F1DAE">
              <w:fldChar w:fldCharType="separate"/>
            </w:r>
            <w:r w:rsidR="00733F9D">
              <w:rPr>
                <w:noProof/>
              </w:rPr>
              <w:t>5</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«а» Сведения о топографических, инженерно-геологических, гидрогеологических, метеорол</w:t>
            </w:r>
            <w:r w:rsidRPr="001F1DAE">
              <w:rPr>
                <w:szCs w:val="24"/>
              </w:rPr>
              <w:t>о</w:t>
            </w:r>
            <w:r w:rsidRPr="001F1DAE">
              <w:rPr>
                <w:szCs w:val="24"/>
              </w:rPr>
              <w:t>гических и климатических условиях участка, на котором будет осуществляться строительство л</w:t>
            </w:r>
            <w:r w:rsidRPr="001F1DAE">
              <w:rPr>
                <w:szCs w:val="24"/>
              </w:rPr>
              <w:t>и</w:t>
            </w:r>
            <w:r w:rsidRPr="001F1DAE">
              <w:rPr>
                <w:szCs w:val="24"/>
              </w:rPr>
              <w:t>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_Ref307155852 \h </w:instrText>
            </w:r>
            <w:r w:rsidRPr="001F1DAE">
              <w:fldChar w:fldCharType="separate"/>
            </w:r>
            <w:r w:rsidR="00733F9D">
              <w:rPr>
                <w:noProof/>
              </w:rPr>
              <w:t>7</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«б» Сведения об особых природно-климатических условиях земельного участка, предоставляемого для размещения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_Ref307155858 \h </w:instrText>
            </w:r>
            <w:r w:rsidRPr="001F1DAE">
              <w:fldChar w:fldCharType="separate"/>
            </w:r>
            <w:r w:rsidR="00733F9D">
              <w:rPr>
                <w:noProof/>
              </w:rPr>
              <w:t>11</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«в» Сведения о прочностных и деформационных характеристиках грунта в основании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_Ref307155865 \h </w:instrText>
            </w:r>
            <w:r w:rsidRPr="001F1DAE">
              <w:fldChar w:fldCharType="separate"/>
            </w:r>
            <w:r w:rsidR="00733F9D">
              <w:rPr>
                <w:noProof/>
              </w:rPr>
              <w:t>12</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«г» Сведения об уровне грунтовых вод, их хим</w:t>
            </w:r>
            <w:r w:rsidRPr="001F1DAE">
              <w:rPr>
                <w:szCs w:val="24"/>
              </w:rPr>
              <w:t>и</w:t>
            </w:r>
            <w:r w:rsidRPr="001F1DAE">
              <w:rPr>
                <w:szCs w:val="24"/>
              </w:rPr>
              <w:t>ческом составе, агрессивности по отношению к материалам изделий и конструкций подземной части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_Ref307155869 \h </w:instrText>
            </w:r>
            <w:r w:rsidRPr="001F1DAE">
              <w:fldChar w:fldCharType="separate"/>
            </w:r>
            <w:r w:rsidR="00733F9D">
              <w:rPr>
                <w:noProof/>
              </w:rPr>
              <w:t>13</w:t>
            </w:r>
            <w:r w:rsidRPr="001F1DAE">
              <w:fldChar w:fldCharType="end"/>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rPr>
                <w:szCs w:val="24"/>
              </w:rPr>
            </w:pPr>
            <w:r w:rsidRPr="001F1DAE">
              <w:rPr>
                <w:szCs w:val="24"/>
              </w:rPr>
              <w:t>«д» Сведения о категории и классе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_Ref307155872 \h </w:instrText>
            </w:r>
            <w:r w:rsidRPr="001F1DAE">
              <w:fldChar w:fldCharType="separate"/>
            </w:r>
            <w:r w:rsidR="00733F9D">
              <w:rPr>
                <w:noProof/>
              </w:rPr>
              <w:t>14</w:t>
            </w:r>
            <w:r w:rsidRPr="001F1DAE">
              <w:fldChar w:fldCharType="end"/>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rPr>
                <w:szCs w:val="24"/>
              </w:rPr>
            </w:pPr>
            <w:r w:rsidRPr="001F1DAE">
              <w:rPr>
                <w:szCs w:val="24"/>
              </w:rPr>
              <w:t>«е» Сведения о проектной мощности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_Ref307155876 \h </w:instrText>
            </w:r>
            <w:r w:rsidRPr="001F1DAE">
              <w:fldChar w:fldCharType="separate"/>
            </w:r>
            <w:r w:rsidR="00733F9D">
              <w:rPr>
                <w:noProof/>
              </w:rPr>
              <w:t>15</w:t>
            </w:r>
            <w:r w:rsidRPr="001F1DAE">
              <w:fldChar w:fldCharType="end"/>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rPr>
                <w:szCs w:val="24"/>
              </w:rPr>
            </w:pPr>
            <w:r w:rsidRPr="001F1DAE">
              <w:rPr>
                <w:szCs w:val="24"/>
              </w:rPr>
              <w:t>«ж» Показатели и характеристики технологич</w:t>
            </w:r>
            <w:r w:rsidRPr="001F1DAE">
              <w:rPr>
                <w:szCs w:val="24"/>
              </w:rPr>
              <w:t>е</w:t>
            </w:r>
            <w:r w:rsidRPr="001F1DAE">
              <w:rPr>
                <w:szCs w:val="24"/>
              </w:rPr>
              <w:t>ского оборудования и устройств линейного об</w:t>
            </w:r>
            <w:r w:rsidRPr="001F1DAE">
              <w:rPr>
                <w:szCs w:val="24"/>
              </w:rPr>
              <w:t>ъ</w:t>
            </w:r>
            <w:r w:rsidRPr="001F1DAE">
              <w:rPr>
                <w:szCs w:val="24"/>
              </w:rPr>
              <w:t>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_Ref307155880 \h </w:instrText>
            </w:r>
            <w:r w:rsidRPr="001F1DAE">
              <w:fldChar w:fldCharType="separate"/>
            </w:r>
            <w:r w:rsidR="00733F9D">
              <w:rPr>
                <w:noProof/>
              </w:rPr>
              <w:t>17</w:t>
            </w:r>
            <w:r w:rsidRPr="001F1DAE">
              <w:fldChar w:fldCharType="end"/>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rPr>
                <w:szCs w:val="24"/>
              </w:rPr>
            </w:pPr>
            <w:r w:rsidRPr="001F1DAE">
              <w:rPr>
                <w:szCs w:val="24"/>
              </w:rPr>
              <w:t>«з» Перечень мероприятий по энергосбережению.</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_Ref307155888 \h </w:instrText>
            </w:r>
            <w:r w:rsidRPr="001F1DAE">
              <w:fldChar w:fldCharType="separate"/>
            </w:r>
            <w:r w:rsidR="00733F9D">
              <w:rPr>
                <w:noProof/>
              </w:rPr>
              <w:t>19</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«и» Обоснование количества и типов оборудов</w:t>
            </w:r>
            <w:r w:rsidRPr="001F1DAE">
              <w:rPr>
                <w:szCs w:val="24"/>
              </w:rPr>
              <w:t>а</w:t>
            </w:r>
            <w:r w:rsidRPr="001F1DAE">
              <w:rPr>
                <w:szCs w:val="24"/>
              </w:rPr>
              <w:t>ния, в том числе грузоподъемного, транспортных средств и механизмов, используемых в процессе строительства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_Ref307155896 \h </w:instrText>
            </w:r>
            <w:r w:rsidRPr="001F1DAE">
              <w:fldChar w:fldCharType="separate"/>
            </w:r>
            <w:r w:rsidR="00733F9D">
              <w:rPr>
                <w:noProof/>
              </w:rPr>
              <w:t>20</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«к» Сведения о численности и профессионально-квалификационном составе персонала с распр</w:t>
            </w:r>
            <w:r w:rsidRPr="001F1DAE">
              <w:rPr>
                <w:szCs w:val="24"/>
              </w:rPr>
              <w:t>е</w:t>
            </w:r>
            <w:r w:rsidRPr="001F1DAE">
              <w:rPr>
                <w:szCs w:val="24"/>
              </w:rPr>
              <w:t>делением по группам производственных проце</w:t>
            </w:r>
            <w:r w:rsidRPr="001F1DAE">
              <w:rPr>
                <w:szCs w:val="24"/>
              </w:rPr>
              <w:t>с</w:t>
            </w:r>
            <w:r w:rsidRPr="001F1DAE">
              <w:rPr>
                <w:szCs w:val="24"/>
              </w:rPr>
              <w:t>сов, число и оснащенность рабочих мест.</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_Ref307155900 \h </w:instrText>
            </w:r>
            <w:r w:rsidRPr="001F1DAE">
              <w:fldChar w:fldCharType="separate"/>
            </w:r>
            <w:r w:rsidR="00733F9D">
              <w:rPr>
                <w:noProof/>
              </w:rPr>
              <w:t>21</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«л» Перечень мероприятий, обеспечивающих с</w:t>
            </w:r>
            <w:r w:rsidRPr="001F1DAE">
              <w:rPr>
                <w:szCs w:val="24"/>
              </w:rPr>
              <w:t>о</w:t>
            </w:r>
            <w:r w:rsidRPr="001F1DAE">
              <w:rPr>
                <w:szCs w:val="24"/>
              </w:rPr>
              <w:t>блюдение требований по охране труда в процессе эксплуатации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_Ref307155903 \h </w:instrText>
            </w:r>
            <w:r w:rsidRPr="001F1DAE">
              <w:fldChar w:fldCharType="separate"/>
            </w:r>
            <w:r w:rsidR="00733F9D">
              <w:rPr>
                <w:noProof/>
              </w:rPr>
              <w:t>22</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lastRenderedPageBreak/>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«м» Обоснование принятых в проектной док</w:t>
            </w:r>
            <w:r w:rsidRPr="001F1DAE">
              <w:rPr>
                <w:szCs w:val="24"/>
              </w:rPr>
              <w:t>у</w:t>
            </w:r>
            <w:r w:rsidRPr="001F1DAE">
              <w:rPr>
                <w:szCs w:val="24"/>
              </w:rPr>
              <w:t>ментации автоматизированных систем управл</w:t>
            </w:r>
            <w:r w:rsidRPr="001F1DAE">
              <w:rPr>
                <w:szCs w:val="24"/>
              </w:rPr>
              <w:t>е</w:t>
            </w:r>
            <w:r w:rsidRPr="001F1DAE">
              <w:rPr>
                <w:szCs w:val="24"/>
              </w:rPr>
              <w:t>ния технологическими процессами, автоматич</w:t>
            </w:r>
            <w:r w:rsidRPr="001F1DAE">
              <w:rPr>
                <w:szCs w:val="24"/>
              </w:rPr>
              <w:t>е</w:t>
            </w:r>
            <w:r w:rsidRPr="001F1DAE">
              <w:rPr>
                <w:szCs w:val="24"/>
              </w:rPr>
              <w:t>ских систем по предотвращению нарушения у</w:t>
            </w:r>
            <w:r w:rsidRPr="001F1DAE">
              <w:rPr>
                <w:szCs w:val="24"/>
              </w:rPr>
              <w:t>с</w:t>
            </w:r>
            <w:r w:rsidRPr="001F1DAE">
              <w:rPr>
                <w:szCs w:val="24"/>
              </w:rPr>
              <w:t>тойчивости и качества работы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_Ref307155914 \h </w:instrText>
            </w:r>
            <w:r w:rsidRPr="001F1DAE">
              <w:fldChar w:fldCharType="separate"/>
            </w:r>
            <w:r w:rsidR="00733F9D">
              <w:rPr>
                <w:noProof/>
              </w:rPr>
              <w:t>27</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«н» Описание решений по организации ремон</w:t>
            </w:r>
            <w:r w:rsidRPr="001F1DAE">
              <w:rPr>
                <w:szCs w:val="24"/>
              </w:rPr>
              <w:t>т</w:t>
            </w:r>
            <w:r w:rsidRPr="001F1DAE">
              <w:rPr>
                <w:szCs w:val="24"/>
              </w:rPr>
              <w:t>ного хозяйства, его оснащенность.</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_Ref307155918 \h </w:instrText>
            </w:r>
            <w:r w:rsidRPr="001F1DAE">
              <w:fldChar w:fldCharType="separate"/>
            </w:r>
            <w:r w:rsidR="00733F9D">
              <w:rPr>
                <w:noProof/>
              </w:rPr>
              <w:t>28</w:t>
            </w:r>
            <w:r w:rsidRPr="001F1DAE">
              <w:fldChar w:fldCharType="end"/>
            </w:r>
          </w:p>
        </w:tc>
      </w:tr>
      <w:tr w:rsidR="00733F9D" w:rsidRPr="001F1DAE"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641EB8">
            <w:pPr>
              <w:spacing w:line="240" w:lineRule="auto"/>
              <w:ind w:left="0" w:right="0" w:firstLine="0"/>
              <w:jc w:val="left"/>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tcPr>
          <w:p w:rsidR="00733F9D" w:rsidRPr="001F1DAE" w:rsidRDefault="00733F9D" w:rsidP="00641EB8">
            <w:pPr>
              <w:spacing w:line="240" w:lineRule="auto"/>
              <w:ind w:left="0" w:right="0" w:firstLine="0"/>
              <w:jc w:val="left"/>
              <w:rPr>
                <w:szCs w:val="24"/>
              </w:rPr>
            </w:pPr>
            <w:r w:rsidRPr="001F1DAE">
              <w:rPr>
                <w:szCs w:val="24"/>
              </w:rPr>
              <w:t>«о» Обоснование технических решений по стро</w:t>
            </w:r>
            <w:r w:rsidRPr="001F1DAE">
              <w:rPr>
                <w:szCs w:val="24"/>
              </w:rPr>
              <w:t>и</w:t>
            </w:r>
            <w:r w:rsidRPr="001F1DAE">
              <w:rPr>
                <w:szCs w:val="24"/>
              </w:rPr>
              <w:t>тельству в сложных инженерно-геологических условиях.</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641EB8">
            <w:pPr>
              <w:spacing w:line="240" w:lineRule="auto"/>
              <w:ind w:left="0" w:right="0" w:firstLine="0"/>
              <w:jc w:val="center"/>
            </w:pPr>
            <w:r w:rsidRPr="001F1DAE">
              <w:fldChar w:fldCharType="begin"/>
            </w:r>
            <w:r w:rsidR="00733F9D" w:rsidRPr="001F1DAE">
              <w:instrText xml:space="preserve"> PAGEREF _Ref307155921 \h </w:instrText>
            </w:r>
            <w:r w:rsidRPr="001F1DAE">
              <w:fldChar w:fldCharType="separate"/>
            </w:r>
            <w:r w:rsidR="00733F9D">
              <w:rPr>
                <w:noProof/>
              </w:rPr>
              <w:t>30</w:t>
            </w:r>
            <w:r w:rsidRPr="001F1DAE">
              <w:fldChar w:fldCharType="end"/>
            </w:r>
          </w:p>
        </w:tc>
      </w:tr>
      <w:tr w:rsidR="00733F9D" w:rsidRPr="001F1DAE" w:rsidTr="00EE0A56">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F275B0" w:rsidP="00F275B0">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1F1DAE" w:rsidRDefault="00733F9D" w:rsidP="00EE0A56">
            <w:pPr>
              <w:spacing w:line="240" w:lineRule="auto"/>
              <w:ind w:left="0" w:right="0" w:firstLine="0"/>
              <w:jc w:val="left"/>
              <w:rPr>
                <w:szCs w:val="24"/>
              </w:rPr>
            </w:pPr>
            <w:r w:rsidRPr="001F1DAE">
              <w:rPr>
                <w:szCs w:val="24"/>
              </w:rPr>
              <w:t>Приложения</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1F1DAE" w:rsidRDefault="00544E71" w:rsidP="00CA1E0E">
            <w:pPr>
              <w:spacing w:line="240" w:lineRule="auto"/>
              <w:ind w:left="0" w:right="0" w:firstLine="0"/>
              <w:jc w:val="center"/>
            </w:pPr>
            <w:r>
              <w:fldChar w:fldCharType="begin"/>
            </w:r>
            <w:r w:rsidR="005533C0">
              <w:instrText xml:space="preserve"> PAGEREF _Ref365395274 \h </w:instrText>
            </w:r>
            <w:r>
              <w:fldChar w:fldCharType="separate"/>
            </w:r>
            <w:r w:rsidR="005533C0">
              <w:rPr>
                <w:noProof/>
              </w:rPr>
              <w:t>34</w:t>
            </w:r>
            <w:r>
              <w:fldChar w:fldCharType="end"/>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F431F9">
            <w:pPr>
              <w:spacing w:line="240" w:lineRule="auto"/>
              <w:ind w:left="0" w:right="0" w:firstLine="0"/>
              <w:jc w:val="left"/>
              <w:rPr>
                <w:szCs w:val="24"/>
              </w:rPr>
            </w:pPr>
            <w:r w:rsidRPr="00CA1E0E">
              <w:rPr>
                <w:szCs w:val="24"/>
              </w:rPr>
              <w:t>Приложение 1. Санитарно-эпидемиологическое заключение № 48.01.01.515.П.007851.12.08.</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Pr="00092205" w:rsidRDefault="00F275B0" w:rsidP="00817453">
            <w:pPr>
              <w:spacing w:line="240" w:lineRule="auto"/>
              <w:ind w:left="0" w:right="0" w:firstLine="0"/>
              <w:jc w:val="center"/>
            </w:pPr>
            <w:r>
              <w:t>35</w:t>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0247A0">
            <w:pPr>
              <w:spacing w:line="240" w:lineRule="auto"/>
              <w:ind w:left="0" w:right="0" w:firstLine="0"/>
              <w:jc w:val="left"/>
              <w:rPr>
                <w:szCs w:val="24"/>
              </w:rPr>
            </w:pPr>
            <w:r w:rsidRPr="00CA1E0E">
              <w:rPr>
                <w:szCs w:val="24"/>
              </w:rPr>
              <w:t>Приложение 2. Санитарно-эпидемиологическое заключение № 48.01.01.515.П.007923.12.08</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Pr="00092205" w:rsidRDefault="00F275B0" w:rsidP="00817453">
            <w:pPr>
              <w:spacing w:line="240" w:lineRule="auto"/>
              <w:ind w:left="0" w:right="0" w:firstLine="0"/>
              <w:jc w:val="center"/>
            </w:pPr>
            <w:r>
              <w:t>37</w:t>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0247A0">
            <w:pPr>
              <w:spacing w:line="240" w:lineRule="auto"/>
              <w:ind w:left="0" w:right="0" w:firstLine="0"/>
              <w:jc w:val="left"/>
              <w:rPr>
                <w:szCs w:val="24"/>
              </w:rPr>
            </w:pPr>
            <w:r w:rsidRPr="00CA1E0E">
              <w:rPr>
                <w:szCs w:val="24"/>
              </w:rPr>
              <w:t>Приложение 3. Сертификат соответствия № РОСС RU.AЕ83.В26949.</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Pr="00092205" w:rsidRDefault="00F275B0" w:rsidP="00817453">
            <w:pPr>
              <w:spacing w:line="240" w:lineRule="auto"/>
              <w:ind w:left="0" w:right="0" w:firstLine="0"/>
              <w:jc w:val="center"/>
            </w:pPr>
            <w:r>
              <w:t>39</w:t>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A010F9">
            <w:pPr>
              <w:spacing w:line="240" w:lineRule="auto"/>
              <w:ind w:left="0" w:right="0" w:firstLine="0"/>
              <w:jc w:val="left"/>
              <w:rPr>
                <w:szCs w:val="24"/>
              </w:rPr>
            </w:pPr>
            <w:r w:rsidRPr="00CA1E0E">
              <w:rPr>
                <w:szCs w:val="24"/>
              </w:rPr>
              <w:t xml:space="preserve">Приложение 4. Сертификат соответствия </w:t>
            </w:r>
          </w:p>
          <w:p w:rsidR="00F275B0" w:rsidRPr="00CA1E0E" w:rsidRDefault="00F275B0" w:rsidP="000247A0">
            <w:pPr>
              <w:spacing w:line="240" w:lineRule="auto"/>
              <w:ind w:left="0" w:right="0" w:firstLine="0"/>
              <w:jc w:val="left"/>
              <w:rPr>
                <w:szCs w:val="24"/>
              </w:rPr>
            </w:pPr>
            <w:r w:rsidRPr="00CA1E0E">
              <w:rPr>
                <w:szCs w:val="24"/>
              </w:rPr>
              <w:t>№ С-RU.ХП28.B.06134.</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Pr="00092205" w:rsidRDefault="00F275B0" w:rsidP="00817453">
            <w:pPr>
              <w:spacing w:line="240" w:lineRule="auto"/>
              <w:ind w:left="0" w:right="0" w:firstLine="0"/>
              <w:jc w:val="center"/>
            </w:pPr>
            <w:r>
              <w:t>41</w:t>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CA1E0E">
            <w:pPr>
              <w:spacing w:line="240" w:lineRule="auto"/>
              <w:ind w:left="0" w:right="0" w:firstLine="0"/>
              <w:jc w:val="left"/>
              <w:rPr>
                <w:szCs w:val="24"/>
              </w:rPr>
            </w:pPr>
            <w:r w:rsidRPr="00CA1E0E">
              <w:rPr>
                <w:szCs w:val="24"/>
              </w:rPr>
              <w:t>Приложение 5. Санитарно-эпидемиологическое заключение № 50.РА.05.370.П.000426.06.08</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Default="00F275B0" w:rsidP="00817453">
            <w:pPr>
              <w:spacing w:line="240" w:lineRule="auto"/>
              <w:ind w:left="0" w:right="0" w:firstLine="0"/>
              <w:jc w:val="center"/>
            </w:pPr>
            <w:r>
              <w:t>43</w:t>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A010F9">
            <w:pPr>
              <w:spacing w:line="240" w:lineRule="auto"/>
              <w:ind w:left="0" w:right="0" w:firstLine="0"/>
              <w:jc w:val="left"/>
              <w:rPr>
                <w:szCs w:val="24"/>
              </w:rPr>
            </w:pPr>
            <w:r w:rsidRPr="00CA1E0E">
              <w:rPr>
                <w:szCs w:val="24"/>
              </w:rPr>
              <w:t xml:space="preserve">Приложение 5. Сертификат соответствия </w:t>
            </w:r>
          </w:p>
          <w:p w:rsidR="00F275B0" w:rsidRPr="00CA1E0E" w:rsidRDefault="00F275B0" w:rsidP="000247A0">
            <w:pPr>
              <w:spacing w:line="240" w:lineRule="auto"/>
              <w:ind w:left="0" w:right="0" w:firstLine="0"/>
              <w:jc w:val="left"/>
              <w:rPr>
                <w:szCs w:val="24"/>
              </w:rPr>
            </w:pPr>
            <w:r w:rsidRPr="00CA1E0E">
              <w:rPr>
                <w:szCs w:val="24"/>
              </w:rPr>
              <w:t>№ С-RU.АИ30.B.02940.</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Pr="00092205" w:rsidRDefault="00F275B0" w:rsidP="00817453">
            <w:pPr>
              <w:spacing w:line="240" w:lineRule="auto"/>
              <w:ind w:left="0" w:right="0" w:firstLine="0"/>
              <w:jc w:val="center"/>
            </w:pPr>
            <w:r>
              <w:t>45</w:t>
            </w:r>
          </w:p>
        </w:tc>
      </w:tr>
      <w:tr w:rsidR="00F275B0"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F275B0" w:rsidRPr="001F1DAE" w:rsidRDefault="00F275B0" w:rsidP="006839CA">
            <w:pPr>
              <w:spacing w:line="240" w:lineRule="auto"/>
              <w:ind w:left="0" w:right="0" w:firstLine="0"/>
              <w:jc w:val="left"/>
              <w:rPr>
                <w:szCs w:val="24"/>
              </w:rPr>
            </w:pPr>
            <w:r w:rsidRPr="001F1DAE">
              <w:t xml:space="preserve">КВП-13-037 - </w:t>
            </w:r>
            <w:r>
              <w:t>ТКР</w:t>
            </w:r>
            <w:r w:rsidRPr="001F1DAE">
              <w:t>-Т</w:t>
            </w:r>
          </w:p>
        </w:tc>
        <w:tc>
          <w:tcPr>
            <w:tcW w:w="5387" w:type="dxa"/>
            <w:tcBorders>
              <w:top w:val="single" w:sz="6" w:space="0" w:color="auto"/>
              <w:left w:val="single" w:sz="12" w:space="0" w:color="auto"/>
              <w:bottom w:val="single" w:sz="6" w:space="0" w:color="auto"/>
              <w:right w:val="single" w:sz="12" w:space="0" w:color="auto"/>
            </w:tcBorders>
            <w:vAlign w:val="center"/>
          </w:tcPr>
          <w:p w:rsidR="00F275B0" w:rsidRPr="00CA1E0E" w:rsidRDefault="00F275B0" w:rsidP="000247A0">
            <w:pPr>
              <w:spacing w:line="240" w:lineRule="auto"/>
              <w:ind w:left="0" w:right="0" w:firstLine="0"/>
              <w:jc w:val="left"/>
              <w:rPr>
                <w:szCs w:val="24"/>
              </w:rPr>
            </w:pPr>
            <w:r w:rsidRPr="00CA1E0E">
              <w:rPr>
                <w:szCs w:val="24"/>
              </w:rPr>
              <w:t>Приложение 6. Санитарно-эпидемиологическое заключение № 50.РА.05.373.П.000185.04.09</w:t>
            </w:r>
          </w:p>
        </w:tc>
        <w:tc>
          <w:tcPr>
            <w:tcW w:w="1701" w:type="dxa"/>
            <w:tcBorders>
              <w:top w:val="single" w:sz="6" w:space="0" w:color="auto"/>
              <w:left w:val="single" w:sz="12" w:space="0" w:color="auto"/>
              <w:bottom w:val="single" w:sz="6" w:space="0" w:color="auto"/>
              <w:right w:val="single" w:sz="6" w:space="0" w:color="auto"/>
            </w:tcBorders>
            <w:vAlign w:val="center"/>
          </w:tcPr>
          <w:p w:rsidR="00F275B0" w:rsidRPr="00092205" w:rsidRDefault="00F275B0" w:rsidP="00817453">
            <w:pPr>
              <w:spacing w:line="240" w:lineRule="auto"/>
              <w:ind w:left="0" w:right="0" w:firstLine="0"/>
              <w:jc w:val="center"/>
            </w:pPr>
            <w:r>
              <w:t>47</w:t>
            </w:r>
          </w:p>
        </w:tc>
      </w:tr>
      <w:tr w:rsidR="00733F9D" w:rsidRPr="001F1DAE" w:rsidTr="00A74454">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A74454">
            <w:pPr>
              <w:spacing w:line="240" w:lineRule="auto"/>
              <w:ind w:left="0" w:right="0" w:firstLine="0"/>
              <w:jc w:val="left"/>
              <w:rPr>
                <w:szCs w:val="24"/>
              </w:rPr>
            </w:pPr>
            <w:r w:rsidRPr="001F1DAE">
              <w:t xml:space="preserve">КВП-13-037 - </w:t>
            </w:r>
            <w:r>
              <w:t>ТКР</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CA1E0E" w:rsidRDefault="00733F9D" w:rsidP="008112A0">
            <w:pPr>
              <w:spacing w:line="240" w:lineRule="auto"/>
              <w:ind w:left="0" w:right="0" w:firstLine="0"/>
              <w:jc w:val="left"/>
              <w:rPr>
                <w:szCs w:val="24"/>
              </w:rPr>
            </w:pPr>
            <w:r w:rsidRPr="00CA1E0E">
              <w:rPr>
                <w:szCs w:val="24"/>
              </w:rPr>
              <w:t>Графическая часть</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092205" w:rsidRDefault="00733F9D" w:rsidP="00817453">
            <w:pPr>
              <w:spacing w:line="240" w:lineRule="auto"/>
              <w:ind w:left="0" w:right="0" w:firstLine="0"/>
              <w:jc w:val="center"/>
            </w:pPr>
            <w:r>
              <w:t>49</w:t>
            </w:r>
          </w:p>
        </w:tc>
      </w:tr>
      <w:tr w:rsidR="00733F9D" w:rsidRPr="001F1DAE" w:rsidTr="00A74454">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A74454">
            <w:pPr>
              <w:spacing w:line="240" w:lineRule="auto"/>
              <w:ind w:left="0" w:right="0" w:firstLine="0"/>
              <w:jc w:val="left"/>
            </w:pPr>
            <w:r>
              <w:t>КВП-13-037 - ТКР-НВ.С</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Default="00733F9D" w:rsidP="008112A0">
            <w:pPr>
              <w:spacing w:line="240" w:lineRule="auto"/>
              <w:ind w:left="0" w:right="0" w:firstLine="0"/>
              <w:jc w:val="left"/>
              <w:rPr>
                <w:szCs w:val="24"/>
              </w:rPr>
            </w:pPr>
            <w:r>
              <w:rPr>
                <w:szCs w:val="24"/>
              </w:rPr>
              <w:t xml:space="preserve">Спецификация оборудования, изделий и </w:t>
            </w:r>
          </w:p>
          <w:p w:rsidR="00733F9D" w:rsidRPr="00CA1E0E" w:rsidRDefault="00733F9D" w:rsidP="008112A0">
            <w:pPr>
              <w:spacing w:line="240" w:lineRule="auto"/>
              <w:ind w:left="0" w:right="0" w:firstLine="0"/>
              <w:jc w:val="left"/>
              <w:rPr>
                <w:szCs w:val="24"/>
              </w:rPr>
            </w:pPr>
            <w:r>
              <w:rPr>
                <w:szCs w:val="24"/>
              </w:rPr>
              <w:t>материалов</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Default="00733F9D" w:rsidP="00817453">
            <w:pPr>
              <w:spacing w:line="240" w:lineRule="auto"/>
              <w:ind w:left="0" w:right="0" w:firstLine="0"/>
              <w:jc w:val="center"/>
            </w:pPr>
            <w:r>
              <w:t>60</w:t>
            </w:r>
          </w:p>
        </w:tc>
      </w:tr>
      <w:tr w:rsidR="00733F9D" w:rsidRPr="001F1DAE"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733F9D" w:rsidRPr="001F1DAE" w:rsidRDefault="00733F9D" w:rsidP="00C02879">
            <w:pPr>
              <w:spacing w:line="240" w:lineRule="auto"/>
              <w:ind w:left="0" w:right="0" w:firstLine="0"/>
              <w:jc w:val="left"/>
            </w:pPr>
            <w:r w:rsidRPr="001F1DAE">
              <w:t xml:space="preserve">КВП-13-037 - </w:t>
            </w:r>
            <w:r>
              <w:t>ТКР</w:t>
            </w:r>
            <w:r w:rsidRPr="001F1DAE">
              <w:t>-РИ</w:t>
            </w:r>
          </w:p>
        </w:tc>
        <w:tc>
          <w:tcPr>
            <w:tcW w:w="5387" w:type="dxa"/>
            <w:tcBorders>
              <w:top w:val="single" w:sz="6" w:space="0" w:color="auto"/>
              <w:left w:val="single" w:sz="12" w:space="0" w:color="auto"/>
              <w:bottom w:val="single" w:sz="6" w:space="0" w:color="auto"/>
              <w:right w:val="single" w:sz="12" w:space="0" w:color="auto"/>
            </w:tcBorders>
            <w:vAlign w:val="center"/>
          </w:tcPr>
          <w:p w:rsidR="00733F9D" w:rsidRPr="00085929" w:rsidRDefault="00733F9D" w:rsidP="00641EB8">
            <w:pPr>
              <w:spacing w:line="240" w:lineRule="auto"/>
              <w:ind w:left="0" w:right="0" w:firstLine="0"/>
              <w:jc w:val="left"/>
              <w:rPr>
                <w:szCs w:val="24"/>
              </w:rPr>
            </w:pPr>
            <w:r w:rsidRPr="00085929">
              <w:rPr>
                <w:szCs w:val="24"/>
              </w:rPr>
              <w:t>Таблица регистрации изменений</w:t>
            </w:r>
          </w:p>
        </w:tc>
        <w:tc>
          <w:tcPr>
            <w:tcW w:w="1701" w:type="dxa"/>
            <w:tcBorders>
              <w:top w:val="single" w:sz="6" w:space="0" w:color="auto"/>
              <w:left w:val="single" w:sz="12" w:space="0" w:color="auto"/>
              <w:bottom w:val="single" w:sz="6" w:space="0" w:color="auto"/>
              <w:right w:val="single" w:sz="6" w:space="0" w:color="auto"/>
            </w:tcBorders>
            <w:vAlign w:val="center"/>
          </w:tcPr>
          <w:p w:rsidR="00733F9D" w:rsidRPr="00092205" w:rsidRDefault="00733F9D" w:rsidP="00817453">
            <w:pPr>
              <w:spacing w:line="240" w:lineRule="auto"/>
              <w:ind w:left="0" w:right="0" w:firstLine="0"/>
              <w:jc w:val="center"/>
            </w:pPr>
            <w:r>
              <w:t>62</w:t>
            </w:r>
          </w:p>
        </w:tc>
      </w:tr>
    </w:tbl>
    <w:p w:rsidR="00733F9D" w:rsidRPr="00092205" w:rsidRDefault="00733F9D" w:rsidP="00190AF8">
      <w:pPr>
        <w:spacing w:line="240" w:lineRule="auto"/>
        <w:ind w:firstLine="0"/>
        <w:jc w:val="left"/>
        <w:rPr>
          <w:sz w:val="22"/>
          <w:szCs w:val="22"/>
        </w:rPr>
      </w:pPr>
    </w:p>
    <w:p w:rsidR="00733F9D" w:rsidRPr="00092205" w:rsidRDefault="00733F9D" w:rsidP="00E1061C">
      <w:pPr>
        <w:rPr>
          <w:sz w:val="20"/>
        </w:rPr>
      </w:pPr>
      <w:r w:rsidRPr="00092205">
        <w:rPr>
          <w:sz w:val="20"/>
        </w:rPr>
        <w:t>Примечания:</w:t>
      </w:r>
    </w:p>
    <w:p w:rsidR="00733F9D" w:rsidRPr="00092205" w:rsidRDefault="00733F9D" w:rsidP="006D3B5A">
      <w:pPr>
        <w:numPr>
          <w:ilvl w:val="0"/>
          <w:numId w:val="14"/>
        </w:numPr>
        <w:spacing w:line="240" w:lineRule="auto"/>
        <w:ind w:left="284" w:right="0" w:firstLine="0"/>
        <w:jc w:val="left"/>
        <w:rPr>
          <w:sz w:val="20"/>
        </w:rPr>
      </w:pPr>
      <w:r w:rsidRPr="00092205">
        <w:rPr>
          <w:sz w:val="20"/>
        </w:rPr>
        <w:t>Содержание тома 3 выполнено в соответствии с пунктом 34 Постановления №87 Правительства РФ «О составе разделов проектной документации и требованиях к их содержанию».</w:t>
      </w:r>
    </w:p>
    <w:p w:rsidR="00733F9D" w:rsidRPr="00092205" w:rsidRDefault="00733F9D" w:rsidP="006D3B5A">
      <w:pPr>
        <w:numPr>
          <w:ilvl w:val="0"/>
          <w:numId w:val="14"/>
        </w:numPr>
        <w:spacing w:line="240" w:lineRule="auto"/>
        <w:ind w:left="284" w:right="0" w:firstLine="0"/>
        <w:jc w:val="left"/>
        <w:rPr>
          <w:sz w:val="20"/>
        </w:rPr>
      </w:pPr>
      <w:r w:rsidRPr="00092205">
        <w:rPr>
          <w:sz w:val="20"/>
        </w:rPr>
        <w:t>Следующие пункты тома 3 по Постановлению №87 Правительства РФ «О составе разделов проектной докуме</w:t>
      </w:r>
      <w:r w:rsidRPr="00092205">
        <w:rPr>
          <w:sz w:val="20"/>
        </w:rPr>
        <w:t>н</w:t>
      </w:r>
      <w:r w:rsidRPr="00092205">
        <w:rPr>
          <w:sz w:val="20"/>
        </w:rPr>
        <w:t>тации и требованиях к их содержанию» не разрабатывались в связи с тем, что проектируемый объект относится к л</w:t>
      </w:r>
      <w:r w:rsidRPr="00092205">
        <w:rPr>
          <w:sz w:val="20"/>
        </w:rPr>
        <w:t>и</w:t>
      </w:r>
      <w:r w:rsidRPr="00092205">
        <w:rPr>
          <w:sz w:val="20"/>
        </w:rPr>
        <w:t>нейным объектам газоснабжения:</w:t>
      </w:r>
    </w:p>
    <w:p w:rsidR="00733F9D" w:rsidRPr="00092205" w:rsidRDefault="00733F9D" w:rsidP="006D3B5A">
      <w:pPr>
        <w:numPr>
          <w:ilvl w:val="0"/>
          <w:numId w:val="15"/>
        </w:numPr>
        <w:spacing w:line="240" w:lineRule="auto"/>
        <w:jc w:val="left"/>
        <w:rPr>
          <w:sz w:val="20"/>
        </w:rPr>
      </w:pPr>
      <w:r w:rsidRPr="00092205">
        <w:rPr>
          <w:sz w:val="20"/>
        </w:rPr>
        <w:t>пункт «п» - разрабатывается для автомобильных дорог;</w:t>
      </w:r>
    </w:p>
    <w:p w:rsidR="00733F9D" w:rsidRPr="00092205" w:rsidRDefault="00733F9D" w:rsidP="006D3B5A">
      <w:pPr>
        <w:numPr>
          <w:ilvl w:val="0"/>
          <w:numId w:val="15"/>
        </w:numPr>
        <w:spacing w:line="240" w:lineRule="auto"/>
        <w:jc w:val="left"/>
        <w:rPr>
          <w:sz w:val="20"/>
        </w:rPr>
      </w:pPr>
      <w:r w:rsidRPr="00092205">
        <w:rPr>
          <w:sz w:val="20"/>
        </w:rPr>
        <w:t>пункт «р» - разрабатывается для железных дорог;</w:t>
      </w:r>
    </w:p>
    <w:p w:rsidR="00733F9D" w:rsidRPr="00092205" w:rsidRDefault="00733F9D" w:rsidP="006D3B5A">
      <w:pPr>
        <w:numPr>
          <w:ilvl w:val="0"/>
          <w:numId w:val="15"/>
        </w:numPr>
        <w:spacing w:line="240" w:lineRule="auto"/>
        <w:jc w:val="left"/>
        <w:rPr>
          <w:sz w:val="20"/>
        </w:rPr>
      </w:pPr>
      <w:r w:rsidRPr="00092205">
        <w:rPr>
          <w:sz w:val="20"/>
        </w:rPr>
        <w:t>пункт «с» - разрабатывается для линий связи;</w:t>
      </w:r>
    </w:p>
    <w:p w:rsidR="00733F9D" w:rsidRPr="00092205" w:rsidRDefault="00733F9D" w:rsidP="006D3B5A">
      <w:pPr>
        <w:numPr>
          <w:ilvl w:val="0"/>
          <w:numId w:val="15"/>
        </w:numPr>
        <w:spacing w:line="240" w:lineRule="auto"/>
        <w:jc w:val="left"/>
        <w:rPr>
          <w:sz w:val="22"/>
          <w:szCs w:val="22"/>
        </w:rPr>
      </w:pPr>
      <w:r w:rsidRPr="00092205">
        <w:rPr>
          <w:sz w:val="20"/>
        </w:rPr>
        <w:t>пункт «т» - разрабатывается для магистральных трубопроводов.</w:t>
      </w:r>
    </w:p>
    <w:p w:rsidR="00733F9D" w:rsidRPr="003732CA" w:rsidRDefault="00733F9D" w:rsidP="006A5E26">
      <w:pPr>
        <w:ind w:firstLine="1"/>
        <w:jc w:val="center"/>
        <w:rPr>
          <w:color w:val="FF0000"/>
        </w:rPr>
        <w:sectPr w:rsidR="00733F9D" w:rsidRPr="003732CA" w:rsidSect="00DC62F2">
          <w:headerReference w:type="default" r:id="rId15"/>
          <w:headerReference w:type="first" r:id="rId16"/>
          <w:pgSz w:w="11906" w:h="16838" w:code="9"/>
          <w:pgMar w:top="851" w:right="284" w:bottom="2836" w:left="1134" w:header="57" w:footer="57" w:gutter="0"/>
          <w:pgNumType w:start="2"/>
          <w:cols w:space="720"/>
          <w:titlePg/>
        </w:sectPr>
      </w:pPr>
    </w:p>
    <w:p w:rsidR="00733F9D" w:rsidRPr="00467A90" w:rsidRDefault="00733F9D" w:rsidP="00987E34">
      <w:pPr>
        <w:pStyle w:val="1"/>
        <w:numPr>
          <w:ilvl w:val="0"/>
          <w:numId w:val="17"/>
        </w:numPr>
        <w:ind w:left="0" w:firstLine="0"/>
        <w:rPr>
          <w:color w:val="000000"/>
        </w:rPr>
      </w:pPr>
      <w:bookmarkStart w:id="2" w:name="состав_проекта"/>
      <w:bookmarkStart w:id="3" w:name="_Ref271186160"/>
      <w:bookmarkEnd w:id="2"/>
      <w:r w:rsidRPr="00467A90">
        <w:rPr>
          <w:color w:val="000000"/>
        </w:rPr>
        <w:lastRenderedPageBreak/>
        <w:t>Состав проектной документации</w:t>
      </w:r>
      <w:bookmarkEnd w:id="3"/>
    </w:p>
    <w:p w:rsidR="00733F9D" w:rsidRPr="00467A90" w:rsidRDefault="00544E71" w:rsidP="00987E34">
      <w:pPr>
        <w:spacing w:line="240" w:lineRule="auto"/>
        <w:ind w:firstLine="0"/>
        <w:jc w:val="center"/>
        <w:rPr>
          <w:color w:val="000000"/>
        </w:rPr>
      </w:pPr>
      <w:r w:rsidRPr="00467A90">
        <w:rPr>
          <w:color w:val="000000"/>
        </w:rPr>
        <w:fldChar w:fldCharType="begin"/>
      </w:r>
      <w:r w:rsidR="00733F9D" w:rsidRPr="00467A90">
        <w:rPr>
          <w:color w:val="000000"/>
        </w:rPr>
        <w:instrText xml:space="preserve"> MACROBUTTON  AcceptAllChanges </w:instrText>
      </w:r>
      <w:r w:rsidRPr="00467A90">
        <w:rPr>
          <w:color w:val="000000"/>
        </w:rPr>
        <w:fldChar w:fldCharType="end"/>
      </w:r>
      <w:r w:rsidR="00733F9D" w:rsidRPr="00467A90">
        <w:rPr>
          <w:color w:val="000000"/>
          <w:szCs w:val="24"/>
          <w:lang w:eastAsia="ar-SA"/>
        </w:rPr>
        <w:t xml:space="preserve"> по объекту: «</w:t>
      </w:r>
      <w:r w:rsidR="00733F9D" w:rsidRPr="00467A90">
        <w:rPr>
          <w:color w:val="000000"/>
        </w:rPr>
        <w:t xml:space="preserve">Сети водопровода по ул.Калинина от ул.Пугачева до границы земельного участка, отведенного под строительство группы жилых домов в квартале ул.Сурикова, </w:t>
      </w:r>
      <w:r w:rsidR="00733F9D">
        <w:rPr>
          <w:color w:val="000000"/>
        </w:rPr>
        <w:t xml:space="preserve">ул.Калинина, </w:t>
      </w:r>
      <w:r w:rsidR="00733F9D" w:rsidRPr="00467A90">
        <w:rPr>
          <w:color w:val="000000"/>
        </w:rPr>
        <w:t>ул.Тургенева в г.Кирове».</w:t>
      </w:r>
    </w:p>
    <w:p w:rsidR="00733F9D" w:rsidRPr="00467A90" w:rsidRDefault="00733F9D" w:rsidP="00987E34">
      <w:pPr>
        <w:spacing w:line="240" w:lineRule="auto"/>
        <w:ind w:firstLine="0"/>
        <w:jc w:val="center"/>
        <w:rPr>
          <w:color w:val="000000"/>
          <w:szCs w:val="24"/>
          <w:lang w:eastAsia="ar-S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4961"/>
        <w:gridCol w:w="1417"/>
      </w:tblGrid>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 xml:space="preserve">№ </w:t>
            </w:r>
          </w:p>
          <w:p w:rsidR="00733F9D" w:rsidRPr="00467A90" w:rsidRDefault="00733F9D" w:rsidP="00C029D9">
            <w:pPr>
              <w:pStyle w:val="af0"/>
              <w:ind w:left="0" w:right="0"/>
              <w:jc w:val="center"/>
              <w:rPr>
                <w:color w:val="000000"/>
                <w:szCs w:val="24"/>
                <w:lang w:eastAsia="ar-SA"/>
              </w:rPr>
            </w:pPr>
            <w:r w:rsidRPr="00467A90">
              <w:rPr>
                <w:color w:val="000000"/>
                <w:szCs w:val="24"/>
                <w:lang w:eastAsia="ar-SA"/>
              </w:rPr>
              <w:t>тома</w:t>
            </w:r>
          </w:p>
        </w:tc>
        <w:tc>
          <w:tcPr>
            <w:tcW w:w="3119"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Обозначение</w:t>
            </w:r>
          </w:p>
        </w:tc>
        <w:tc>
          <w:tcPr>
            <w:tcW w:w="4961"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Наименование</w:t>
            </w:r>
          </w:p>
        </w:tc>
        <w:tc>
          <w:tcPr>
            <w:tcW w:w="1417"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Примеч</w:t>
            </w:r>
            <w:r w:rsidRPr="00467A90">
              <w:rPr>
                <w:color w:val="000000"/>
                <w:szCs w:val="24"/>
                <w:lang w:eastAsia="ar-SA"/>
              </w:rPr>
              <w:t>а</w:t>
            </w:r>
            <w:r w:rsidRPr="00467A90">
              <w:rPr>
                <w:color w:val="000000"/>
                <w:szCs w:val="24"/>
                <w:lang w:eastAsia="ar-SA"/>
              </w:rPr>
              <w:t>ние</w:t>
            </w: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1</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w:t>
            </w:r>
            <w:r w:rsidR="00D043D6" w:rsidRPr="00467A90">
              <w:rPr>
                <w:color w:val="000000"/>
                <w:szCs w:val="24"/>
              </w:rPr>
              <w:t xml:space="preserve"> – </w:t>
            </w:r>
            <w:r w:rsidRPr="00467A90">
              <w:rPr>
                <w:color w:val="000000"/>
                <w:szCs w:val="24"/>
              </w:rPr>
              <w:t>ПЗ</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1 «Пояснительная записка»</w:t>
            </w:r>
          </w:p>
        </w:tc>
        <w:tc>
          <w:tcPr>
            <w:tcW w:w="1417" w:type="dxa"/>
            <w:vAlign w:val="center"/>
          </w:tcPr>
          <w:p w:rsidR="00733F9D" w:rsidRPr="00467A90" w:rsidRDefault="00733F9D" w:rsidP="00C029D9">
            <w:pPr>
              <w:pStyle w:val="af0"/>
              <w:ind w:left="0" w:right="0"/>
              <w:jc w:val="center"/>
              <w:rPr>
                <w:bCs/>
                <w:color w:val="000000"/>
                <w:sz w:val="18"/>
                <w:szCs w:val="18"/>
              </w:rPr>
            </w:pP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2</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w:t>
            </w:r>
            <w:r w:rsidR="00D043D6" w:rsidRPr="00467A90">
              <w:rPr>
                <w:color w:val="000000"/>
                <w:szCs w:val="24"/>
              </w:rPr>
              <w:t xml:space="preserve"> – </w:t>
            </w:r>
            <w:r w:rsidRPr="00467A90">
              <w:rPr>
                <w:color w:val="000000"/>
                <w:szCs w:val="24"/>
              </w:rPr>
              <w:t>ППО</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2 «Проект полосы отвода»</w:t>
            </w:r>
          </w:p>
        </w:tc>
        <w:tc>
          <w:tcPr>
            <w:tcW w:w="1417" w:type="dxa"/>
            <w:vAlign w:val="center"/>
          </w:tcPr>
          <w:p w:rsidR="00733F9D" w:rsidRPr="00467A90" w:rsidRDefault="00733F9D" w:rsidP="00C029D9">
            <w:pPr>
              <w:pStyle w:val="af0"/>
              <w:ind w:left="0" w:right="0"/>
              <w:jc w:val="center"/>
              <w:rPr>
                <w:bCs/>
                <w:color w:val="000000"/>
                <w:sz w:val="18"/>
                <w:szCs w:val="18"/>
              </w:rPr>
            </w:pP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3</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w:t>
            </w:r>
            <w:r w:rsidR="00D043D6" w:rsidRPr="00467A90">
              <w:rPr>
                <w:color w:val="000000"/>
                <w:szCs w:val="24"/>
              </w:rPr>
              <w:t xml:space="preserve"> – </w:t>
            </w:r>
            <w:r w:rsidRPr="00467A90">
              <w:rPr>
                <w:color w:val="000000"/>
                <w:szCs w:val="24"/>
              </w:rPr>
              <w:t>ТКР</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3. «Технологические и конструкти</w:t>
            </w:r>
            <w:r w:rsidRPr="00467A90">
              <w:rPr>
                <w:color w:val="000000"/>
                <w:szCs w:val="24"/>
              </w:rPr>
              <w:t>в</w:t>
            </w:r>
            <w:r w:rsidRPr="00467A90">
              <w:rPr>
                <w:color w:val="000000"/>
                <w:szCs w:val="24"/>
              </w:rPr>
              <w:t>ные решения линейного объекта. Искусс</w:t>
            </w:r>
            <w:r w:rsidRPr="00467A90">
              <w:rPr>
                <w:color w:val="000000"/>
                <w:szCs w:val="24"/>
              </w:rPr>
              <w:t>т</w:t>
            </w:r>
            <w:r w:rsidRPr="00467A90">
              <w:rPr>
                <w:color w:val="000000"/>
                <w:szCs w:val="24"/>
              </w:rPr>
              <w:t>венные сооружения»</w:t>
            </w:r>
          </w:p>
        </w:tc>
        <w:tc>
          <w:tcPr>
            <w:tcW w:w="1417" w:type="dxa"/>
            <w:vAlign w:val="center"/>
          </w:tcPr>
          <w:p w:rsidR="00733F9D" w:rsidRPr="00467A90" w:rsidRDefault="00733F9D" w:rsidP="00C029D9">
            <w:pPr>
              <w:pStyle w:val="af0"/>
              <w:ind w:left="0" w:right="0"/>
              <w:jc w:val="center"/>
              <w:rPr>
                <w:bCs/>
                <w:color w:val="000000"/>
                <w:sz w:val="16"/>
                <w:szCs w:val="16"/>
              </w:rPr>
            </w:pP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5</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 – ПОС</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5 «Проект организации строительс</w:t>
            </w:r>
            <w:r w:rsidRPr="00467A90">
              <w:rPr>
                <w:color w:val="000000"/>
                <w:szCs w:val="24"/>
              </w:rPr>
              <w:t>т</w:t>
            </w:r>
            <w:r w:rsidRPr="00467A90">
              <w:rPr>
                <w:color w:val="000000"/>
                <w:szCs w:val="24"/>
              </w:rPr>
              <w:t>ва».</w:t>
            </w:r>
          </w:p>
        </w:tc>
        <w:tc>
          <w:tcPr>
            <w:tcW w:w="1417" w:type="dxa"/>
            <w:vAlign w:val="center"/>
          </w:tcPr>
          <w:p w:rsidR="00733F9D" w:rsidRPr="00467A90" w:rsidRDefault="00733F9D" w:rsidP="00C029D9">
            <w:pPr>
              <w:pStyle w:val="af0"/>
              <w:ind w:left="0" w:right="0"/>
              <w:jc w:val="center"/>
              <w:rPr>
                <w:bCs/>
                <w:color w:val="000000"/>
                <w:sz w:val="16"/>
                <w:szCs w:val="16"/>
              </w:rPr>
            </w:pP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7</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 – ООС</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7 «Мероприятия по охране окр</w:t>
            </w:r>
            <w:r w:rsidRPr="00467A90">
              <w:rPr>
                <w:color w:val="000000"/>
                <w:szCs w:val="24"/>
              </w:rPr>
              <w:t>у</w:t>
            </w:r>
            <w:r w:rsidRPr="00467A90">
              <w:rPr>
                <w:color w:val="000000"/>
                <w:szCs w:val="24"/>
              </w:rPr>
              <w:t>жающей среды».</w:t>
            </w:r>
          </w:p>
        </w:tc>
        <w:tc>
          <w:tcPr>
            <w:tcW w:w="1417" w:type="dxa"/>
            <w:vAlign w:val="center"/>
          </w:tcPr>
          <w:p w:rsidR="00733F9D" w:rsidRPr="00467A90" w:rsidRDefault="00733F9D" w:rsidP="00C029D9">
            <w:pPr>
              <w:pStyle w:val="af0"/>
              <w:ind w:left="0" w:right="0"/>
              <w:jc w:val="center"/>
              <w:rPr>
                <w:bCs/>
                <w:color w:val="000000"/>
                <w:sz w:val="16"/>
                <w:szCs w:val="16"/>
              </w:rPr>
            </w:pP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8</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 – ПБ</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8 «Мероприятия по обеспечению пожарной безопасности»</w:t>
            </w:r>
          </w:p>
        </w:tc>
        <w:tc>
          <w:tcPr>
            <w:tcW w:w="1417" w:type="dxa"/>
            <w:vAlign w:val="center"/>
          </w:tcPr>
          <w:p w:rsidR="00733F9D" w:rsidRPr="00467A90" w:rsidRDefault="00733F9D" w:rsidP="00C029D9">
            <w:pPr>
              <w:pStyle w:val="af0"/>
              <w:ind w:left="0" w:right="0"/>
              <w:jc w:val="center"/>
              <w:rPr>
                <w:bCs/>
                <w:color w:val="000000"/>
                <w:sz w:val="16"/>
                <w:szCs w:val="16"/>
              </w:rPr>
            </w:pPr>
          </w:p>
        </w:tc>
      </w:tr>
      <w:tr w:rsidR="00733F9D" w:rsidRPr="00467A90" w:rsidTr="00C029D9">
        <w:trPr>
          <w:cantSplit/>
        </w:trPr>
        <w:tc>
          <w:tcPr>
            <w:tcW w:w="993" w:type="dxa"/>
            <w:vAlign w:val="center"/>
          </w:tcPr>
          <w:p w:rsidR="00733F9D" w:rsidRPr="00467A90" w:rsidRDefault="00733F9D" w:rsidP="00C029D9">
            <w:pPr>
              <w:pStyle w:val="af0"/>
              <w:ind w:left="0" w:right="0"/>
              <w:jc w:val="center"/>
              <w:rPr>
                <w:color w:val="000000"/>
                <w:szCs w:val="24"/>
                <w:lang w:eastAsia="ar-SA"/>
              </w:rPr>
            </w:pPr>
            <w:r w:rsidRPr="00467A90">
              <w:rPr>
                <w:color w:val="000000"/>
                <w:szCs w:val="24"/>
                <w:lang w:eastAsia="ar-SA"/>
              </w:rPr>
              <w:t>9</w:t>
            </w:r>
          </w:p>
        </w:tc>
        <w:tc>
          <w:tcPr>
            <w:tcW w:w="3119" w:type="dxa"/>
            <w:vAlign w:val="center"/>
          </w:tcPr>
          <w:p w:rsidR="00733F9D" w:rsidRPr="00467A90" w:rsidRDefault="00733F9D" w:rsidP="00C029D9">
            <w:pPr>
              <w:pStyle w:val="af0"/>
              <w:ind w:right="0"/>
              <w:rPr>
                <w:color w:val="000000"/>
                <w:szCs w:val="24"/>
              </w:rPr>
            </w:pPr>
            <w:r w:rsidRPr="00467A90">
              <w:rPr>
                <w:color w:val="000000"/>
                <w:szCs w:val="24"/>
              </w:rPr>
              <w:t>КВП-13-037 – СМ</w:t>
            </w:r>
          </w:p>
        </w:tc>
        <w:tc>
          <w:tcPr>
            <w:tcW w:w="4961" w:type="dxa"/>
            <w:vAlign w:val="center"/>
          </w:tcPr>
          <w:p w:rsidR="00733F9D" w:rsidRPr="00467A90" w:rsidRDefault="00733F9D" w:rsidP="00C029D9">
            <w:pPr>
              <w:pStyle w:val="af0"/>
              <w:ind w:left="142" w:right="0"/>
              <w:jc w:val="left"/>
              <w:rPr>
                <w:color w:val="000000"/>
                <w:szCs w:val="24"/>
              </w:rPr>
            </w:pPr>
            <w:r w:rsidRPr="00467A90">
              <w:rPr>
                <w:color w:val="000000"/>
                <w:szCs w:val="24"/>
              </w:rPr>
              <w:t>Раздел 9 «Смета на строительство»</w:t>
            </w:r>
          </w:p>
        </w:tc>
        <w:tc>
          <w:tcPr>
            <w:tcW w:w="1417" w:type="dxa"/>
            <w:vAlign w:val="center"/>
          </w:tcPr>
          <w:p w:rsidR="00733F9D" w:rsidRPr="00467A90" w:rsidRDefault="00733F9D" w:rsidP="00C029D9">
            <w:pPr>
              <w:pStyle w:val="af0"/>
              <w:ind w:left="0" w:right="0"/>
              <w:jc w:val="center"/>
              <w:rPr>
                <w:bCs/>
                <w:color w:val="000000"/>
                <w:sz w:val="16"/>
                <w:szCs w:val="16"/>
              </w:rPr>
            </w:pPr>
          </w:p>
        </w:tc>
      </w:tr>
    </w:tbl>
    <w:p w:rsidR="00733F9D" w:rsidRPr="00467A90" w:rsidRDefault="00733F9D" w:rsidP="00987E34">
      <w:pPr>
        <w:pStyle w:val="af0"/>
        <w:ind w:left="210"/>
        <w:jc w:val="left"/>
        <w:rPr>
          <w:color w:val="000000"/>
          <w:sz w:val="20"/>
          <w:lang w:eastAsia="ar-SA"/>
        </w:rPr>
      </w:pPr>
    </w:p>
    <w:p w:rsidR="00733F9D" w:rsidRPr="00467A90" w:rsidRDefault="00733F9D" w:rsidP="00987E34">
      <w:pPr>
        <w:pStyle w:val="af0"/>
        <w:ind w:right="0"/>
        <w:jc w:val="left"/>
        <w:rPr>
          <w:color w:val="000000"/>
          <w:sz w:val="20"/>
        </w:rPr>
      </w:pPr>
      <w:r w:rsidRPr="00467A90">
        <w:rPr>
          <w:color w:val="000000"/>
          <w:sz w:val="20"/>
          <w:lang w:eastAsia="ar-SA"/>
        </w:rPr>
        <w:t>Примечание</w:t>
      </w:r>
      <w:r w:rsidRPr="00467A90">
        <w:rPr>
          <w:color w:val="000000"/>
          <w:sz w:val="20"/>
        </w:rPr>
        <w:t xml:space="preserve">: </w:t>
      </w:r>
    </w:p>
    <w:p w:rsidR="00733F9D" w:rsidRPr="00467A90" w:rsidRDefault="00733F9D" w:rsidP="00987E34">
      <w:pPr>
        <w:pStyle w:val="af0"/>
        <w:ind w:right="0"/>
        <w:jc w:val="left"/>
        <w:rPr>
          <w:color w:val="000000"/>
          <w:sz w:val="20"/>
        </w:rPr>
      </w:pPr>
    </w:p>
    <w:p w:rsidR="00733F9D" w:rsidRPr="00467A90" w:rsidRDefault="00733F9D" w:rsidP="00987E34">
      <w:pPr>
        <w:pStyle w:val="af0"/>
        <w:ind w:left="567" w:right="0"/>
        <w:jc w:val="left"/>
        <w:rPr>
          <w:color w:val="000000"/>
          <w:sz w:val="20"/>
          <w:lang w:eastAsia="ar-SA"/>
        </w:rPr>
      </w:pPr>
      <w:r w:rsidRPr="00467A90">
        <w:rPr>
          <w:color w:val="000000"/>
          <w:sz w:val="20"/>
          <w:lang w:eastAsia="ar-SA"/>
        </w:rPr>
        <w:t>Раздел 4 «Здания, строения и сооружения, входящие в инфраструктуру линейного объекта» не разрабатывается в виду отсутствия на площадке строительства зданий, строений и сооружений.</w:t>
      </w:r>
    </w:p>
    <w:p w:rsidR="00733F9D" w:rsidRPr="00467A90" w:rsidRDefault="00733F9D" w:rsidP="00987E34">
      <w:pPr>
        <w:spacing w:line="240" w:lineRule="auto"/>
        <w:ind w:right="0" w:firstLine="0"/>
        <w:jc w:val="left"/>
        <w:rPr>
          <w:color w:val="000000"/>
        </w:rPr>
      </w:pPr>
    </w:p>
    <w:p w:rsidR="00733F9D" w:rsidRPr="003732CA" w:rsidRDefault="00733F9D" w:rsidP="00536988">
      <w:pPr>
        <w:rPr>
          <w:color w:val="FF0000"/>
        </w:rPr>
        <w:sectPr w:rsidR="00733F9D" w:rsidRPr="003732CA" w:rsidSect="00DC62F2">
          <w:headerReference w:type="default" r:id="rId17"/>
          <w:headerReference w:type="first" r:id="rId18"/>
          <w:pgSz w:w="11906" w:h="16838" w:code="9"/>
          <w:pgMar w:top="851" w:right="284" w:bottom="2836" w:left="1134" w:header="57" w:footer="57" w:gutter="0"/>
          <w:cols w:space="720"/>
          <w:titlePg/>
        </w:sectPr>
      </w:pPr>
    </w:p>
    <w:p w:rsidR="00733F9D" w:rsidRPr="00EE0BDC" w:rsidRDefault="00733F9D" w:rsidP="00920E77">
      <w:pPr>
        <w:pStyle w:val="20"/>
        <w:rPr>
          <w:color w:val="000000"/>
        </w:rPr>
      </w:pPr>
      <w:bookmarkStart w:id="4" w:name="Текстовая_часть"/>
      <w:bookmarkStart w:id="5" w:name="_Ref307155846"/>
      <w:bookmarkEnd w:id="4"/>
      <w:r w:rsidRPr="00EE0BDC">
        <w:rPr>
          <w:color w:val="000000"/>
        </w:rPr>
        <w:lastRenderedPageBreak/>
        <w:t>Общая часть.</w:t>
      </w:r>
      <w:bookmarkEnd w:id="5"/>
    </w:p>
    <w:p w:rsidR="00733F9D" w:rsidRPr="00467A90" w:rsidRDefault="00733F9D" w:rsidP="0091152C">
      <w:pPr>
        <w:widowControl w:val="0"/>
        <w:shd w:val="clear" w:color="auto" w:fill="FFFFFF"/>
        <w:autoSpaceDE w:val="0"/>
        <w:autoSpaceDN w:val="0"/>
        <w:adjustRightInd w:val="0"/>
        <w:ind w:firstLine="567"/>
        <w:rPr>
          <w:color w:val="000000"/>
        </w:rPr>
      </w:pPr>
      <w:r w:rsidRPr="004F50EF">
        <w:rPr>
          <w:color w:val="000000"/>
        </w:rPr>
        <w:t>Раздел «Технологические и конструктивные решения линейного объекта. Искусственные сооружения» разработан в составе проектной документации по объекту</w:t>
      </w:r>
      <w:r>
        <w:rPr>
          <w:color w:val="000000"/>
        </w:rPr>
        <w:t>:</w:t>
      </w:r>
      <w:r w:rsidRPr="004F50EF">
        <w:rPr>
          <w:color w:val="000000"/>
        </w:rPr>
        <w:t xml:space="preserve"> </w:t>
      </w:r>
      <w:r w:rsidRPr="0091152C">
        <w:rPr>
          <w:color w:val="000000"/>
        </w:rPr>
        <w:t>«</w:t>
      </w:r>
      <w:r w:rsidRPr="00467A90">
        <w:rPr>
          <w:color w:val="000000"/>
        </w:rPr>
        <w:t xml:space="preserve">Сети водопровода по ул.Калинина от ул.Пугачева до границы земельного участка, отведенного под строительство группы жилых домов в квартале ул.Сурикова, </w:t>
      </w:r>
      <w:r>
        <w:rPr>
          <w:color w:val="000000"/>
        </w:rPr>
        <w:t xml:space="preserve">ул.Калинина, </w:t>
      </w:r>
      <w:r w:rsidRPr="00467A90">
        <w:rPr>
          <w:color w:val="000000"/>
        </w:rPr>
        <w:t>ул.Тургенева в г.Кирове».</w:t>
      </w:r>
    </w:p>
    <w:p w:rsidR="00733F9D" w:rsidRPr="00EA1E03" w:rsidRDefault="00733F9D" w:rsidP="0091152C">
      <w:pPr>
        <w:ind w:firstLine="567"/>
      </w:pPr>
      <w:r w:rsidRPr="00EA1E03">
        <w:t>Данный раздел проектной документации разработан на основании следующих докуме</w:t>
      </w:r>
      <w:r w:rsidRPr="00EA1E03">
        <w:t>н</w:t>
      </w:r>
      <w:r w:rsidRPr="00EA1E03">
        <w:t>тов:</w:t>
      </w:r>
    </w:p>
    <w:p w:rsidR="00662CB7" w:rsidRDefault="00662CB7" w:rsidP="004F50EF">
      <w:pPr>
        <w:numPr>
          <w:ilvl w:val="0"/>
          <w:numId w:val="16"/>
        </w:numPr>
        <w:tabs>
          <w:tab w:val="left" w:pos="1134"/>
        </w:tabs>
        <w:ind w:left="851" w:firstLine="0"/>
        <w:jc w:val="left"/>
        <w:rPr>
          <w:iCs/>
          <w:color w:val="000000"/>
          <w:spacing w:val="-1"/>
          <w:szCs w:val="24"/>
        </w:rPr>
      </w:pPr>
      <w:r>
        <w:rPr>
          <w:iCs/>
          <w:color w:val="000000"/>
          <w:spacing w:val="-1"/>
          <w:szCs w:val="24"/>
        </w:rPr>
        <w:t>Инвестиционная программа ОАО «Кировские коммунальные системы» «Развитие си</w:t>
      </w:r>
      <w:r>
        <w:rPr>
          <w:iCs/>
          <w:color w:val="000000"/>
          <w:spacing w:val="-1"/>
          <w:szCs w:val="24"/>
        </w:rPr>
        <w:t>с</w:t>
      </w:r>
      <w:r>
        <w:rPr>
          <w:iCs/>
          <w:color w:val="000000"/>
          <w:spacing w:val="-1"/>
          <w:szCs w:val="24"/>
        </w:rPr>
        <w:t>тем водоснабжения и водоотведения г.Кирова на 2009-2018 годы»;</w:t>
      </w:r>
    </w:p>
    <w:p w:rsidR="00733F9D" w:rsidRDefault="00733F9D" w:rsidP="004F50EF">
      <w:pPr>
        <w:numPr>
          <w:ilvl w:val="0"/>
          <w:numId w:val="16"/>
        </w:numPr>
        <w:tabs>
          <w:tab w:val="left" w:pos="1134"/>
        </w:tabs>
        <w:ind w:left="851" w:firstLine="0"/>
        <w:jc w:val="left"/>
        <w:rPr>
          <w:iCs/>
          <w:color w:val="000000"/>
          <w:spacing w:val="-1"/>
          <w:szCs w:val="24"/>
        </w:rPr>
      </w:pPr>
      <w:r>
        <w:rPr>
          <w:iCs/>
          <w:color w:val="000000"/>
          <w:spacing w:val="-1"/>
          <w:szCs w:val="24"/>
        </w:rPr>
        <w:t>Техническое задание на разработку проектно-сметной документации по объекту «Сети водопровода по ул.Калинина от ул.Пугачева до ул.Сурикова (врезка в проложенный вод</w:t>
      </w:r>
      <w:r>
        <w:rPr>
          <w:iCs/>
          <w:color w:val="000000"/>
          <w:spacing w:val="-1"/>
          <w:szCs w:val="24"/>
        </w:rPr>
        <w:t>о</w:t>
      </w:r>
      <w:r>
        <w:rPr>
          <w:iCs/>
          <w:color w:val="000000"/>
          <w:spacing w:val="-1"/>
          <w:szCs w:val="24"/>
        </w:rPr>
        <w:t xml:space="preserve">провод по ул.Калинина) к объекту: «Строительство группы жилых домов со встроенными помещениями административного </w:t>
      </w:r>
      <w:r w:rsidRPr="00FA0F52">
        <w:rPr>
          <w:iCs/>
          <w:color w:val="000000"/>
          <w:spacing w:val="-1"/>
          <w:szCs w:val="24"/>
        </w:rPr>
        <w:t>назначения</w:t>
      </w:r>
      <w:r>
        <w:rPr>
          <w:iCs/>
          <w:color w:val="000000"/>
          <w:spacing w:val="-1"/>
          <w:szCs w:val="24"/>
        </w:rPr>
        <w:t xml:space="preserve"> в квартале ул.Сурикова, ул.Калинина, ул.Тургенева в г.Кирове», выданное ОАО «</w:t>
      </w:r>
      <w:r w:rsidRPr="0091152C">
        <w:rPr>
          <w:iCs/>
          <w:color w:val="000000"/>
          <w:spacing w:val="-1"/>
          <w:szCs w:val="24"/>
        </w:rPr>
        <w:t>Кировские коммунальные системы</w:t>
      </w:r>
      <w:r>
        <w:rPr>
          <w:iCs/>
          <w:color w:val="000000"/>
          <w:spacing w:val="-1"/>
          <w:szCs w:val="24"/>
        </w:rPr>
        <w:t>»;</w:t>
      </w:r>
    </w:p>
    <w:p w:rsidR="00733F9D" w:rsidRPr="0091152C" w:rsidRDefault="00733F9D" w:rsidP="004F50EF">
      <w:pPr>
        <w:numPr>
          <w:ilvl w:val="0"/>
          <w:numId w:val="16"/>
        </w:numPr>
        <w:tabs>
          <w:tab w:val="left" w:pos="1134"/>
        </w:tabs>
        <w:ind w:left="851" w:firstLine="0"/>
        <w:jc w:val="left"/>
        <w:rPr>
          <w:iCs/>
          <w:color w:val="000000"/>
          <w:spacing w:val="-1"/>
          <w:szCs w:val="24"/>
        </w:rPr>
      </w:pPr>
      <w:r w:rsidRPr="0091152C">
        <w:rPr>
          <w:iCs/>
          <w:color w:val="000000"/>
          <w:spacing w:val="-1"/>
          <w:szCs w:val="24"/>
        </w:rPr>
        <w:t>Технические требования на проектирование объекта «Сети водопровода по ул.Калинина от ул.Пугачева до ул.Сурикова (врезка в проложенный водопровод по ул.Калинина) к об</w:t>
      </w:r>
      <w:r w:rsidRPr="0091152C">
        <w:rPr>
          <w:iCs/>
          <w:color w:val="000000"/>
          <w:spacing w:val="-1"/>
          <w:szCs w:val="24"/>
        </w:rPr>
        <w:t>ъ</w:t>
      </w:r>
      <w:r w:rsidRPr="0091152C">
        <w:rPr>
          <w:iCs/>
          <w:color w:val="000000"/>
          <w:spacing w:val="-1"/>
          <w:szCs w:val="24"/>
        </w:rPr>
        <w:t>екту: «Строительство группы жилых домов со встроенными помещениями администрати</w:t>
      </w:r>
      <w:r w:rsidRPr="0091152C">
        <w:rPr>
          <w:iCs/>
          <w:color w:val="000000"/>
          <w:spacing w:val="-1"/>
          <w:szCs w:val="24"/>
        </w:rPr>
        <w:t>в</w:t>
      </w:r>
      <w:r w:rsidRPr="0091152C">
        <w:rPr>
          <w:iCs/>
          <w:color w:val="000000"/>
          <w:spacing w:val="-1"/>
          <w:szCs w:val="24"/>
        </w:rPr>
        <w:t>ного назначения в квартале ул.Сурикова, ул.Тургенева в г.Кирове»</w:t>
      </w:r>
      <w:r w:rsidRPr="0077237F">
        <w:rPr>
          <w:iCs/>
          <w:color w:val="000000"/>
          <w:spacing w:val="-1"/>
          <w:szCs w:val="24"/>
        </w:rPr>
        <w:t xml:space="preserve"> </w:t>
      </w:r>
      <w:r w:rsidRPr="0091152C">
        <w:rPr>
          <w:iCs/>
          <w:color w:val="000000"/>
          <w:spacing w:val="-1"/>
          <w:szCs w:val="24"/>
        </w:rPr>
        <w:t>№131 от 30.05.2013г., выданное ОАО «Кировские коммунальные системы»;</w:t>
      </w:r>
    </w:p>
    <w:p w:rsidR="00733F9D" w:rsidRPr="0077237F" w:rsidRDefault="00733F9D" w:rsidP="006D3B5A">
      <w:pPr>
        <w:numPr>
          <w:ilvl w:val="0"/>
          <w:numId w:val="16"/>
        </w:numPr>
        <w:tabs>
          <w:tab w:val="left" w:pos="1134"/>
        </w:tabs>
        <w:ind w:left="851" w:firstLine="0"/>
        <w:jc w:val="left"/>
        <w:rPr>
          <w:color w:val="000000"/>
        </w:rPr>
      </w:pPr>
      <w:r>
        <w:rPr>
          <w:color w:val="000000"/>
        </w:rPr>
        <w:t>Технические условия на проектирование трассы водопровода по ул.Калинина на учас</w:t>
      </w:r>
      <w:r>
        <w:rPr>
          <w:color w:val="000000"/>
        </w:rPr>
        <w:t>т</w:t>
      </w:r>
      <w:r>
        <w:rPr>
          <w:color w:val="000000"/>
        </w:rPr>
        <w:t>ке от ул.Сурикова до ул.Пугачева №3151 от 21.03.2013г., выданные МКУ «Дирекция д</w:t>
      </w:r>
      <w:r>
        <w:rPr>
          <w:color w:val="000000"/>
        </w:rPr>
        <w:t>о</w:t>
      </w:r>
      <w:r>
        <w:rPr>
          <w:color w:val="000000"/>
        </w:rPr>
        <w:t>рожного хозяйства города Кирова»;</w:t>
      </w:r>
    </w:p>
    <w:p w:rsidR="00733F9D" w:rsidRPr="00E411C4" w:rsidRDefault="00733F9D" w:rsidP="006D3B5A">
      <w:pPr>
        <w:numPr>
          <w:ilvl w:val="0"/>
          <w:numId w:val="16"/>
        </w:numPr>
        <w:tabs>
          <w:tab w:val="left" w:pos="1134"/>
        </w:tabs>
        <w:ind w:left="851" w:firstLine="0"/>
        <w:jc w:val="left"/>
        <w:rPr>
          <w:color w:val="000000"/>
        </w:rPr>
      </w:pPr>
      <w:r w:rsidRPr="00E411C4">
        <w:rPr>
          <w:iCs/>
          <w:color w:val="000000"/>
          <w:spacing w:val="-1"/>
          <w:szCs w:val="24"/>
        </w:rPr>
        <w:t>Техническое</w:t>
      </w:r>
      <w:r w:rsidRPr="00E411C4">
        <w:rPr>
          <w:color w:val="000000"/>
        </w:rPr>
        <w:t xml:space="preserve"> задание главного инженера проекта;</w:t>
      </w:r>
    </w:p>
    <w:p w:rsidR="00733F9D" w:rsidRDefault="00733F9D" w:rsidP="006D3B5A">
      <w:pPr>
        <w:numPr>
          <w:ilvl w:val="0"/>
          <w:numId w:val="16"/>
        </w:numPr>
        <w:tabs>
          <w:tab w:val="left" w:pos="1134"/>
        </w:tabs>
        <w:ind w:left="851" w:firstLine="0"/>
        <w:jc w:val="left"/>
        <w:rPr>
          <w:color w:val="000000"/>
        </w:rPr>
      </w:pPr>
      <w:r w:rsidRPr="00D22E5D">
        <w:rPr>
          <w:iCs/>
          <w:color w:val="000000"/>
          <w:spacing w:val="-1"/>
          <w:szCs w:val="24"/>
        </w:rPr>
        <w:t>Технический</w:t>
      </w:r>
      <w:r w:rsidRPr="00D22E5D">
        <w:rPr>
          <w:color w:val="000000"/>
        </w:rPr>
        <w:t xml:space="preserve"> отчет по инженерным изысканиям, выполненный ООО</w:t>
      </w:r>
      <w:r>
        <w:rPr>
          <w:color w:val="000000"/>
          <w:lang w:val="en-US"/>
        </w:rPr>
        <w:t> </w:t>
      </w:r>
      <w:r w:rsidRPr="00D22E5D">
        <w:rPr>
          <w:color w:val="000000"/>
        </w:rPr>
        <w:t>«ГеоПлан»;</w:t>
      </w:r>
    </w:p>
    <w:p w:rsidR="00733F9D" w:rsidRPr="00723530" w:rsidRDefault="00733F9D" w:rsidP="0077237F">
      <w:pPr>
        <w:numPr>
          <w:ilvl w:val="0"/>
          <w:numId w:val="16"/>
        </w:numPr>
        <w:tabs>
          <w:tab w:val="left" w:pos="1134"/>
        </w:tabs>
        <w:ind w:left="851" w:firstLine="0"/>
        <w:jc w:val="left"/>
        <w:rPr>
          <w:color w:val="000000"/>
          <w:szCs w:val="24"/>
        </w:rPr>
      </w:pPr>
      <w:r w:rsidRPr="0077237F">
        <w:rPr>
          <w:iCs/>
          <w:color w:val="000000"/>
          <w:spacing w:val="-1"/>
          <w:szCs w:val="24"/>
        </w:rPr>
        <w:t>Технический</w:t>
      </w:r>
      <w:r>
        <w:rPr>
          <w:color w:val="000000"/>
          <w:szCs w:val="24"/>
        </w:rPr>
        <w:t xml:space="preserve"> </w:t>
      </w:r>
      <w:r w:rsidRPr="00723530">
        <w:rPr>
          <w:color w:val="000000"/>
          <w:szCs w:val="24"/>
        </w:rPr>
        <w:t>отчёт</w:t>
      </w:r>
      <w:r>
        <w:rPr>
          <w:color w:val="000000"/>
          <w:szCs w:val="24"/>
        </w:rPr>
        <w:t xml:space="preserve"> </w:t>
      </w:r>
      <w:r w:rsidRPr="00723530">
        <w:rPr>
          <w:color w:val="000000"/>
          <w:szCs w:val="24"/>
        </w:rPr>
        <w:t>по  инженерно-геологическим  изысканиям</w:t>
      </w:r>
      <w:r>
        <w:rPr>
          <w:color w:val="000000"/>
          <w:szCs w:val="24"/>
        </w:rPr>
        <w:t>, выполненный ОАО «Кировводпроект»;</w:t>
      </w:r>
    </w:p>
    <w:p w:rsidR="00733F9D" w:rsidRPr="00D22E5D" w:rsidRDefault="00733F9D" w:rsidP="006D3B5A">
      <w:pPr>
        <w:numPr>
          <w:ilvl w:val="0"/>
          <w:numId w:val="16"/>
        </w:numPr>
        <w:tabs>
          <w:tab w:val="left" w:pos="1134"/>
        </w:tabs>
        <w:ind w:left="851" w:firstLine="0"/>
        <w:jc w:val="left"/>
        <w:rPr>
          <w:color w:val="000000"/>
        </w:rPr>
      </w:pPr>
      <w:r>
        <w:rPr>
          <w:color w:val="000000"/>
        </w:rPr>
        <w:t>Проект планировки и межевания территории для строительства линейного объекта «Сети водопровода (до границы земельного участка) к объекту «Строительство группы жилых домов со встроенными помещениями административного назначения в квартале ул.Сурикова, ул.Калинина, ул.Тургенева в г.Кирове», выполненный ООО «ГеоПлан» (д</w:t>
      </w:r>
      <w:r>
        <w:rPr>
          <w:color w:val="000000"/>
        </w:rPr>
        <w:t>о</w:t>
      </w:r>
      <w:r>
        <w:rPr>
          <w:color w:val="000000"/>
        </w:rPr>
        <w:t>говор №932(12-53)ПП-МО).</w:t>
      </w:r>
    </w:p>
    <w:p w:rsidR="00733F9D" w:rsidRDefault="00733F9D">
      <w:pPr>
        <w:spacing w:line="240" w:lineRule="auto"/>
        <w:ind w:left="0" w:right="0" w:firstLine="0"/>
        <w:jc w:val="left"/>
        <w:rPr>
          <w:color w:val="000000"/>
        </w:rPr>
      </w:pPr>
      <w:r>
        <w:rPr>
          <w:color w:val="000000"/>
        </w:rPr>
        <w:br w:type="page"/>
      </w:r>
    </w:p>
    <w:p w:rsidR="00733F9D" w:rsidRDefault="00733F9D" w:rsidP="00920E77">
      <w:pPr>
        <w:widowControl w:val="0"/>
        <w:shd w:val="clear" w:color="auto" w:fill="FFFFFF"/>
        <w:autoSpaceDE w:val="0"/>
        <w:autoSpaceDN w:val="0"/>
        <w:adjustRightInd w:val="0"/>
        <w:ind w:firstLine="567"/>
        <w:rPr>
          <w:color w:val="000000"/>
        </w:rPr>
      </w:pPr>
      <w:r w:rsidRPr="0045598B">
        <w:rPr>
          <w:color w:val="000000"/>
        </w:rPr>
        <w:t>Данный раздел проектной документации разработан в соответствии со следующими д</w:t>
      </w:r>
      <w:r w:rsidRPr="0045598B">
        <w:rPr>
          <w:color w:val="000000"/>
        </w:rPr>
        <w:t>о</w:t>
      </w:r>
      <w:r w:rsidRPr="0045598B">
        <w:rPr>
          <w:color w:val="000000"/>
        </w:rPr>
        <w:t>кументами:</w:t>
      </w:r>
    </w:p>
    <w:p w:rsidR="00733F9D" w:rsidRPr="0077237F" w:rsidRDefault="00733F9D" w:rsidP="006D3B5A">
      <w:pPr>
        <w:numPr>
          <w:ilvl w:val="0"/>
          <w:numId w:val="16"/>
        </w:numPr>
        <w:tabs>
          <w:tab w:val="left" w:pos="1134"/>
        </w:tabs>
        <w:ind w:left="851" w:firstLine="0"/>
        <w:jc w:val="left"/>
        <w:rPr>
          <w:iCs/>
          <w:color w:val="000000"/>
          <w:spacing w:val="-1"/>
          <w:szCs w:val="24"/>
        </w:rPr>
      </w:pPr>
      <w:r>
        <w:rPr>
          <w:szCs w:val="24"/>
        </w:rPr>
        <w:t>Федеральный закон от 30.12.2009 N 384-ФЗ «Технический регламент о безопасности зданий и сооружений»;</w:t>
      </w:r>
    </w:p>
    <w:p w:rsidR="00733F9D" w:rsidRPr="0045598B" w:rsidRDefault="00733F9D" w:rsidP="006D3B5A">
      <w:pPr>
        <w:numPr>
          <w:ilvl w:val="0"/>
          <w:numId w:val="16"/>
        </w:numPr>
        <w:tabs>
          <w:tab w:val="left" w:pos="1134"/>
        </w:tabs>
        <w:ind w:left="851" w:firstLine="0"/>
        <w:jc w:val="left"/>
        <w:rPr>
          <w:iCs/>
          <w:color w:val="000000"/>
          <w:spacing w:val="-1"/>
          <w:szCs w:val="24"/>
        </w:rPr>
      </w:pPr>
      <w:r w:rsidRPr="0045598B">
        <w:rPr>
          <w:color w:val="000000"/>
          <w:szCs w:val="24"/>
        </w:rPr>
        <w:t>С</w:t>
      </w:r>
      <w:r>
        <w:rPr>
          <w:color w:val="000000"/>
          <w:szCs w:val="24"/>
        </w:rPr>
        <w:t>НиП 2.04.02-84* «</w:t>
      </w:r>
      <w:r w:rsidRPr="0045598B">
        <w:rPr>
          <w:color w:val="000000"/>
          <w:szCs w:val="24"/>
        </w:rPr>
        <w:t>Водоснабжение. Наружные сети и сооружения»</w:t>
      </w:r>
      <w:r w:rsidRPr="0045598B">
        <w:rPr>
          <w:iCs/>
          <w:color w:val="000000"/>
          <w:spacing w:val="-1"/>
          <w:szCs w:val="24"/>
        </w:rPr>
        <w:t>;</w:t>
      </w:r>
    </w:p>
    <w:p w:rsidR="00733F9D" w:rsidRDefault="00544E71" w:rsidP="006D3B5A">
      <w:pPr>
        <w:numPr>
          <w:ilvl w:val="0"/>
          <w:numId w:val="16"/>
        </w:numPr>
        <w:tabs>
          <w:tab w:val="left" w:pos="1134"/>
        </w:tabs>
        <w:ind w:left="851" w:firstLine="0"/>
        <w:jc w:val="left"/>
        <w:rPr>
          <w:color w:val="000000"/>
          <w:szCs w:val="24"/>
        </w:rPr>
      </w:pPr>
      <w:hyperlink r:id="rId19" w:tgtFrame="_top" w:history="1">
        <w:r w:rsidR="00733F9D" w:rsidRPr="0045598B">
          <w:rPr>
            <w:color w:val="000000"/>
            <w:szCs w:val="24"/>
          </w:rPr>
          <w:t>СНиП 3.05.04-85* «Наружные сети и сооружения водоснабжения и канализации</w:t>
        </w:r>
      </w:hyperlink>
      <w:r w:rsidR="00733F9D" w:rsidRPr="0045598B">
        <w:rPr>
          <w:color w:val="000000"/>
          <w:szCs w:val="24"/>
        </w:rPr>
        <w:t>»;</w:t>
      </w:r>
    </w:p>
    <w:p w:rsidR="00733F9D" w:rsidRDefault="00733F9D" w:rsidP="006D3B5A">
      <w:pPr>
        <w:numPr>
          <w:ilvl w:val="0"/>
          <w:numId w:val="16"/>
        </w:numPr>
        <w:tabs>
          <w:tab w:val="left" w:pos="1134"/>
        </w:tabs>
        <w:ind w:left="851" w:firstLine="0"/>
        <w:jc w:val="left"/>
        <w:rPr>
          <w:color w:val="000000"/>
        </w:rPr>
      </w:pPr>
      <w:r w:rsidRPr="0045598B">
        <w:rPr>
          <w:color w:val="000000"/>
          <w:szCs w:val="24"/>
        </w:rPr>
        <w:t xml:space="preserve">СП 18.13330.2011 </w:t>
      </w:r>
      <w:r w:rsidRPr="0045598B">
        <w:rPr>
          <w:color w:val="000000"/>
        </w:rPr>
        <w:t>«Генеральные планы промышленных предприятий». Актуализир</w:t>
      </w:r>
      <w:r w:rsidRPr="0045598B">
        <w:rPr>
          <w:color w:val="000000"/>
        </w:rPr>
        <w:t>о</w:t>
      </w:r>
      <w:r w:rsidRPr="0045598B">
        <w:rPr>
          <w:color w:val="000000"/>
        </w:rPr>
        <w:t>ванная редакция СНиП II-89-90*;</w:t>
      </w:r>
    </w:p>
    <w:p w:rsidR="00733F9D" w:rsidRPr="00C37860" w:rsidRDefault="00733F9D" w:rsidP="006D3B5A">
      <w:pPr>
        <w:numPr>
          <w:ilvl w:val="0"/>
          <w:numId w:val="16"/>
        </w:numPr>
        <w:tabs>
          <w:tab w:val="left" w:pos="1134"/>
        </w:tabs>
        <w:ind w:left="851" w:firstLine="0"/>
        <w:jc w:val="left"/>
        <w:rPr>
          <w:color w:val="000000"/>
          <w:szCs w:val="24"/>
        </w:rPr>
      </w:pPr>
      <w:r w:rsidRPr="0045598B">
        <w:rPr>
          <w:color w:val="000000"/>
        </w:rPr>
        <w:t>СП 42.13330.2011 «Градостроительство. Планировка и застройка городских и сельских поселений». Актуализированная редакция СНиП 2.07.01-89*;</w:t>
      </w:r>
    </w:p>
    <w:p w:rsidR="00733F9D" w:rsidRPr="00C37860" w:rsidRDefault="00733F9D" w:rsidP="006D3B5A">
      <w:pPr>
        <w:numPr>
          <w:ilvl w:val="0"/>
          <w:numId w:val="16"/>
        </w:numPr>
        <w:tabs>
          <w:tab w:val="left" w:pos="1134"/>
        </w:tabs>
        <w:ind w:left="851" w:firstLine="0"/>
        <w:jc w:val="left"/>
        <w:rPr>
          <w:color w:val="000000"/>
          <w:szCs w:val="24"/>
        </w:rPr>
      </w:pPr>
      <w:r>
        <w:rPr>
          <w:color w:val="000000"/>
        </w:rPr>
        <w:t>СП 66.13330.2011 «Свод правил. Проектирование и строительство напорных сетей в</w:t>
      </w:r>
      <w:r>
        <w:rPr>
          <w:color w:val="000000"/>
        </w:rPr>
        <w:t>о</w:t>
      </w:r>
      <w:r>
        <w:rPr>
          <w:color w:val="000000"/>
        </w:rPr>
        <w:t>доснабжения и водоотведения с применением высокопрочных труб из чугуна с шарови</w:t>
      </w:r>
      <w:r>
        <w:rPr>
          <w:color w:val="000000"/>
        </w:rPr>
        <w:t>д</w:t>
      </w:r>
      <w:r>
        <w:rPr>
          <w:color w:val="000000"/>
        </w:rPr>
        <w:t>ным графитом»;</w:t>
      </w:r>
    </w:p>
    <w:p w:rsidR="00733F9D" w:rsidRPr="00C37860" w:rsidRDefault="00733F9D" w:rsidP="00C37860">
      <w:pPr>
        <w:numPr>
          <w:ilvl w:val="0"/>
          <w:numId w:val="16"/>
        </w:numPr>
        <w:tabs>
          <w:tab w:val="left" w:pos="1134"/>
        </w:tabs>
        <w:ind w:left="851" w:firstLine="0"/>
        <w:jc w:val="left"/>
        <w:rPr>
          <w:color w:val="000000"/>
          <w:szCs w:val="24"/>
        </w:rPr>
      </w:pPr>
      <w:r w:rsidRPr="00C37860">
        <w:rPr>
          <w:iCs/>
          <w:color w:val="000000"/>
          <w:spacing w:val="-1"/>
          <w:szCs w:val="24"/>
        </w:rPr>
        <w:t>СП 131.13330</w:t>
      </w:r>
      <w:r>
        <w:rPr>
          <w:iCs/>
          <w:color w:val="000000"/>
          <w:spacing w:val="-1"/>
          <w:szCs w:val="24"/>
        </w:rPr>
        <w:t>.</w:t>
      </w:r>
      <w:r w:rsidRPr="00C37860">
        <w:rPr>
          <w:iCs/>
          <w:color w:val="000000"/>
          <w:spacing w:val="-1"/>
          <w:szCs w:val="24"/>
        </w:rPr>
        <w:t xml:space="preserve"> 2012 «Свод правил.</w:t>
      </w:r>
      <w:r w:rsidRPr="00C37860">
        <w:rPr>
          <w:color w:val="000000"/>
          <w:szCs w:val="24"/>
        </w:rPr>
        <w:t xml:space="preserve"> Строительная климатология. Актуализированная  версия. </w:t>
      </w:r>
      <w:r w:rsidRPr="00C37860">
        <w:rPr>
          <w:iCs/>
          <w:color w:val="000000"/>
          <w:spacing w:val="-1"/>
          <w:szCs w:val="24"/>
        </w:rPr>
        <w:t>СНиП</w:t>
      </w:r>
      <w:r w:rsidRPr="00C37860">
        <w:rPr>
          <w:color w:val="000000"/>
          <w:szCs w:val="24"/>
        </w:rPr>
        <w:t xml:space="preserve"> 23-01-99*»;</w:t>
      </w:r>
    </w:p>
    <w:p w:rsidR="00733F9D" w:rsidRPr="0045598B" w:rsidRDefault="00733F9D" w:rsidP="006D3B5A">
      <w:pPr>
        <w:numPr>
          <w:ilvl w:val="0"/>
          <w:numId w:val="16"/>
        </w:numPr>
        <w:tabs>
          <w:tab w:val="left" w:pos="1134"/>
        </w:tabs>
        <w:ind w:left="851" w:firstLine="0"/>
        <w:jc w:val="left"/>
        <w:rPr>
          <w:color w:val="000000"/>
          <w:szCs w:val="24"/>
        </w:rPr>
      </w:pPr>
      <w:r w:rsidRPr="0045598B">
        <w:rPr>
          <w:color w:val="000000"/>
        </w:rPr>
        <w:t>СП 8.13130.2009</w:t>
      </w:r>
      <w:r w:rsidRPr="0045598B">
        <w:rPr>
          <w:color w:val="000000"/>
          <w:szCs w:val="24"/>
        </w:rPr>
        <w:t xml:space="preserve"> «Источники наружного противопожарного водоснабжения»;</w:t>
      </w:r>
    </w:p>
    <w:p w:rsidR="00733F9D" w:rsidRPr="0045598B" w:rsidRDefault="00733F9D" w:rsidP="006D3B5A">
      <w:pPr>
        <w:numPr>
          <w:ilvl w:val="0"/>
          <w:numId w:val="16"/>
        </w:numPr>
        <w:tabs>
          <w:tab w:val="left" w:pos="1134"/>
        </w:tabs>
        <w:ind w:left="851" w:firstLine="0"/>
        <w:jc w:val="left"/>
        <w:rPr>
          <w:color w:val="000000"/>
          <w:szCs w:val="24"/>
        </w:rPr>
      </w:pPr>
      <w:r w:rsidRPr="0045598B">
        <w:rPr>
          <w:color w:val="000000"/>
        </w:rPr>
        <w:t>СП 10.13130.2009</w:t>
      </w:r>
      <w:r w:rsidRPr="0045598B">
        <w:rPr>
          <w:color w:val="000000"/>
          <w:szCs w:val="24"/>
        </w:rPr>
        <w:t xml:space="preserve"> «Внутренний противопожарный водопровод»;</w:t>
      </w:r>
    </w:p>
    <w:p w:rsidR="00733F9D" w:rsidRDefault="00733F9D" w:rsidP="006D3B5A">
      <w:pPr>
        <w:numPr>
          <w:ilvl w:val="0"/>
          <w:numId w:val="16"/>
        </w:numPr>
        <w:tabs>
          <w:tab w:val="left" w:pos="1134"/>
        </w:tabs>
        <w:ind w:left="851" w:firstLine="0"/>
        <w:jc w:val="left"/>
        <w:rPr>
          <w:color w:val="000000"/>
        </w:rPr>
      </w:pPr>
      <w:r w:rsidRPr="0045598B">
        <w:rPr>
          <w:iCs/>
          <w:color w:val="000000"/>
          <w:spacing w:val="-1"/>
          <w:szCs w:val="24"/>
        </w:rPr>
        <w:t>Постановление</w:t>
      </w:r>
      <w:r w:rsidRPr="0045598B">
        <w:rPr>
          <w:color w:val="000000"/>
          <w:szCs w:val="24"/>
        </w:rPr>
        <w:t xml:space="preserve"> </w:t>
      </w:r>
      <w:r w:rsidRPr="0045598B">
        <w:rPr>
          <w:iCs/>
          <w:color w:val="000000"/>
          <w:spacing w:val="-1"/>
          <w:szCs w:val="24"/>
        </w:rPr>
        <w:t>правительства</w:t>
      </w:r>
      <w:r w:rsidRPr="0045598B">
        <w:rPr>
          <w:color w:val="000000"/>
          <w:szCs w:val="24"/>
        </w:rPr>
        <w:t xml:space="preserve"> РФ «О составе разделов проектной документации и тр</w:t>
      </w:r>
      <w:r w:rsidRPr="0045598B">
        <w:rPr>
          <w:color w:val="000000"/>
          <w:szCs w:val="24"/>
        </w:rPr>
        <w:t>е</w:t>
      </w:r>
      <w:r w:rsidRPr="0045598B">
        <w:rPr>
          <w:color w:val="000000"/>
          <w:szCs w:val="24"/>
        </w:rPr>
        <w:t>бованиях к их содержанию» от 16 февраля 2008г. №87</w:t>
      </w:r>
      <w:r w:rsidRPr="0045598B">
        <w:rPr>
          <w:color w:val="000000"/>
        </w:rPr>
        <w:t>.</w:t>
      </w:r>
    </w:p>
    <w:p w:rsidR="00733F9D" w:rsidRDefault="00733F9D" w:rsidP="006D3B5A">
      <w:pPr>
        <w:numPr>
          <w:ilvl w:val="0"/>
          <w:numId w:val="16"/>
        </w:numPr>
        <w:tabs>
          <w:tab w:val="left" w:pos="1134"/>
        </w:tabs>
        <w:ind w:left="851" w:firstLine="0"/>
        <w:jc w:val="left"/>
        <w:rPr>
          <w:color w:val="000000"/>
        </w:rPr>
      </w:pPr>
      <w:r>
        <w:rPr>
          <w:color w:val="000000"/>
        </w:rPr>
        <w:t>ТУ 1461-037-50254094-2008 «Трубы чугунные напорные высокопрочные»;</w:t>
      </w:r>
    </w:p>
    <w:p w:rsidR="00733F9D" w:rsidRPr="0045598B" w:rsidRDefault="00733F9D" w:rsidP="006D3B5A">
      <w:pPr>
        <w:numPr>
          <w:ilvl w:val="0"/>
          <w:numId w:val="16"/>
        </w:numPr>
        <w:tabs>
          <w:tab w:val="left" w:pos="1134"/>
        </w:tabs>
        <w:ind w:left="851" w:firstLine="0"/>
        <w:jc w:val="left"/>
        <w:rPr>
          <w:color w:val="000000"/>
        </w:rPr>
      </w:pPr>
      <w:r>
        <w:rPr>
          <w:color w:val="000000"/>
        </w:rPr>
        <w:t>ТУ 5855-001-71197093-04 «Изделия железобетонные для колодцев и камер инженерных сетей».</w:t>
      </w:r>
    </w:p>
    <w:p w:rsidR="00733F9D" w:rsidRPr="0077237F" w:rsidRDefault="00733F9D" w:rsidP="00920E77">
      <w:pPr>
        <w:widowControl w:val="0"/>
        <w:shd w:val="clear" w:color="auto" w:fill="FFFFFF"/>
        <w:autoSpaceDE w:val="0"/>
        <w:autoSpaceDN w:val="0"/>
        <w:adjustRightInd w:val="0"/>
        <w:ind w:firstLine="567"/>
      </w:pPr>
      <w:r w:rsidRPr="0045598B">
        <w:rPr>
          <w:color w:val="000000"/>
        </w:rPr>
        <w:t xml:space="preserve">Проект разработан в соответствии с нормативными и законодательными документами, техническими условиями, </w:t>
      </w:r>
      <w:r w:rsidRPr="0077237F">
        <w:t>утвержденными соответствующими службами и требованиями но</w:t>
      </w:r>
      <w:r w:rsidRPr="0077237F">
        <w:t>р</w:t>
      </w:r>
      <w:r w:rsidRPr="0077237F">
        <w:t>мативно-методических документов при проектировании систем постоянного назначения для населенных пунктов.</w:t>
      </w:r>
    </w:p>
    <w:p w:rsidR="00733F9D" w:rsidRPr="0045598B" w:rsidRDefault="00733F9D" w:rsidP="00F421D1">
      <w:pPr>
        <w:pStyle w:val="20"/>
        <w:jc w:val="left"/>
      </w:pPr>
      <w:r w:rsidRPr="003732CA">
        <w:rPr>
          <w:color w:val="FF0000"/>
        </w:rPr>
        <w:br w:type="page"/>
      </w:r>
      <w:bookmarkStart w:id="6" w:name="_Ref307155852"/>
      <w:r w:rsidRPr="0045598B">
        <w:lastRenderedPageBreak/>
        <w:t>«а» Сведения о топографических, инженерно-геологических, гидрогеолог</w:t>
      </w:r>
      <w:r w:rsidRPr="0045598B">
        <w:t>и</w:t>
      </w:r>
      <w:r w:rsidRPr="0045598B">
        <w:t>ческих, метеорологических и климатических условиях участка, на котором будет осуществляться строительство линейного объекта.</w:t>
      </w:r>
      <w:bookmarkEnd w:id="6"/>
    </w:p>
    <w:p w:rsidR="00733F9D" w:rsidRPr="0045598B" w:rsidRDefault="00733F9D" w:rsidP="004F0D9C">
      <w:pPr>
        <w:widowControl w:val="0"/>
        <w:shd w:val="clear" w:color="auto" w:fill="FFFFFF"/>
        <w:autoSpaceDE w:val="0"/>
        <w:autoSpaceDN w:val="0"/>
        <w:adjustRightInd w:val="0"/>
        <w:spacing w:after="120"/>
        <w:ind w:firstLine="567"/>
        <w:rPr>
          <w:b/>
          <w:i/>
          <w:spacing w:val="-1"/>
          <w:szCs w:val="24"/>
        </w:rPr>
      </w:pPr>
      <w:r w:rsidRPr="0045598B">
        <w:rPr>
          <w:b/>
          <w:i/>
          <w:spacing w:val="-1"/>
          <w:szCs w:val="24"/>
        </w:rPr>
        <w:t>Сведения о топографических условиях участка, на котором будет осуществляться строительство линейного объекта.</w:t>
      </w:r>
    </w:p>
    <w:p w:rsidR="00733F9D" w:rsidRPr="00734B57" w:rsidRDefault="00733F9D" w:rsidP="0077237F">
      <w:pPr>
        <w:widowControl w:val="0"/>
        <w:shd w:val="clear" w:color="auto" w:fill="FFFFFF"/>
        <w:autoSpaceDE w:val="0"/>
        <w:autoSpaceDN w:val="0"/>
        <w:adjustRightInd w:val="0"/>
        <w:ind w:firstLine="567"/>
      </w:pPr>
      <w:r>
        <w:t>У</w:t>
      </w:r>
      <w:r w:rsidRPr="00734B57">
        <w:t>часток</w:t>
      </w:r>
      <w:r w:rsidRPr="0077237F">
        <w:t xml:space="preserve">, </w:t>
      </w:r>
      <w:r w:rsidRPr="0077237F">
        <w:rPr>
          <w:color w:val="000000"/>
        </w:rPr>
        <w:t>на</w:t>
      </w:r>
      <w:r w:rsidRPr="0077237F">
        <w:t xml:space="preserve"> котором будет осуществляться строительство линейного объекта</w:t>
      </w:r>
      <w:r>
        <w:t xml:space="preserve"> </w:t>
      </w:r>
      <w:r w:rsidRPr="00734B57">
        <w:t>расположен в центральной части гор</w:t>
      </w:r>
      <w:r>
        <w:t>ода Кирова. Водопровод прокладывается от места врезки в сущес</w:t>
      </w:r>
      <w:r>
        <w:t>т</w:t>
      </w:r>
      <w:r>
        <w:t>вующую сеть Д</w:t>
      </w:r>
      <w:r w:rsidRPr="0077237F">
        <w:rPr>
          <w:vertAlign w:val="subscript"/>
        </w:rPr>
        <w:t>у</w:t>
      </w:r>
      <w:r>
        <w:t>900 в районе перекрестка</w:t>
      </w:r>
      <w:r w:rsidRPr="00734B57">
        <w:t xml:space="preserve"> ул. Пугачёва</w:t>
      </w:r>
      <w:r>
        <w:t xml:space="preserve"> и ул.Калинина в пределах</w:t>
      </w:r>
      <w:r w:rsidRPr="00734B57">
        <w:t xml:space="preserve"> проезжей ча</w:t>
      </w:r>
      <w:r w:rsidRPr="00734B57">
        <w:t>с</w:t>
      </w:r>
      <w:r>
        <w:t>ти ул. Калинина до ул. Попова.</w:t>
      </w:r>
      <w:r w:rsidRPr="00734B57">
        <w:t xml:space="preserve"> </w:t>
      </w:r>
      <w:r>
        <w:t>О</w:t>
      </w:r>
      <w:r w:rsidRPr="00734B57">
        <w:t>т ул. Попова</w:t>
      </w:r>
      <w:r>
        <w:t xml:space="preserve"> водопровод прокладывается по территории парка Дворца пионеров до точки подключения в существующ</w:t>
      </w:r>
      <w:r w:rsidR="00995211">
        <w:t>у</w:t>
      </w:r>
      <w:r>
        <w:t>ю сеть Д</w:t>
      </w:r>
      <w:r w:rsidRPr="0077237F">
        <w:rPr>
          <w:vertAlign w:val="subscript"/>
        </w:rPr>
        <w:t>у</w:t>
      </w:r>
      <w:r>
        <w:t>300</w:t>
      </w:r>
      <w:r w:rsidRPr="00734B57">
        <w:t>.</w:t>
      </w:r>
    </w:p>
    <w:p w:rsidR="00733F9D" w:rsidRDefault="00733F9D" w:rsidP="0077237F">
      <w:pPr>
        <w:widowControl w:val="0"/>
        <w:shd w:val="clear" w:color="auto" w:fill="FFFFFF"/>
        <w:autoSpaceDE w:val="0"/>
        <w:autoSpaceDN w:val="0"/>
        <w:adjustRightInd w:val="0"/>
        <w:ind w:firstLine="567"/>
      </w:pPr>
      <w:r w:rsidRPr="00EA155E">
        <w:t xml:space="preserve">Из </w:t>
      </w:r>
      <w:r w:rsidRPr="0077237F">
        <w:rPr>
          <w:color w:val="000000"/>
        </w:rPr>
        <w:t>подземных</w:t>
      </w:r>
      <w:r w:rsidRPr="00EA155E">
        <w:t xml:space="preserve"> инженерных коммуникаций на участке съёмки расположены: теплотрасса, водопровод, бытовая канализация, ливневая канализация, дренажная канализация, газопровод среднего и низкого давления, электрические кабели, кабели связи.</w:t>
      </w:r>
    </w:p>
    <w:p w:rsidR="00733F9D" w:rsidRDefault="00733F9D" w:rsidP="0077237F">
      <w:pPr>
        <w:widowControl w:val="0"/>
        <w:shd w:val="clear" w:color="auto" w:fill="FFFFFF"/>
        <w:autoSpaceDE w:val="0"/>
        <w:autoSpaceDN w:val="0"/>
        <w:adjustRightInd w:val="0"/>
        <w:ind w:firstLine="567"/>
      </w:pPr>
      <w:r w:rsidRPr="00EA155E">
        <w:t xml:space="preserve">Рельеф на </w:t>
      </w:r>
      <w:r w:rsidRPr="0077237F">
        <w:rPr>
          <w:color w:val="000000"/>
        </w:rPr>
        <w:t>участке</w:t>
      </w:r>
      <w:r w:rsidRPr="00EA155E">
        <w:t xml:space="preserve"> спокойный с частичным асфальтированным покрытием. Общее пон</w:t>
      </w:r>
      <w:r w:rsidRPr="00EA155E">
        <w:t>и</w:t>
      </w:r>
      <w:r w:rsidRPr="00EA155E">
        <w:t>жение рельефа с востока на запад с уклоном 3 %. Абсолютные отметки высот составляют 165</w:t>
      </w:r>
      <w:r>
        <w:t>.</w:t>
      </w:r>
      <w:r w:rsidRPr="00EA155E">
        <w:t xml:space="preserve">16 </w:t>
      </w:r>
      <w:r>
        <w:t xml:space="preserve">– </w:t>
      </w:r>
      <w:r w:rsidRPr="00EA155E">
        <w:t>143</w:t>
      </w:r>
      <w:r>
        <w:t>.</w:t>
      </w:r>
      <w:r w:rsidRPr="00EA155E">
        <w:t>80 м. В геоморфологическом отношении район изысканий относится к водора</w:t>
      </w:r>
      <w:r w:rsidRPr="00EA155E">
        <w:t>з</w:t>
      </w:r>
      <w:r w:rsidRPr="00EA155E">
        <w:t>дельному склону р. Люльченка</w:t>
      </w:r>
      <w:r>
        <w:t>.</w:t>
      </w:r>
    </w:p>
    <w:p w:rsidR="00733F9D" w:rsidRPr="00EA155E" w:rsidRDefault="00733F9D" w:rsidP="0077237F">
      <w:pPr>
        <w:widowControl w:val="0"/>
        <w:shd w:val="clear" w:color="auto" w:fill="FFFFFF"/>
        <w:autoSpaceDE w:val="0"/>
        <w:autoSpaceDN w:val="0"/>
        <w:adjustRightInd w:val="0"/>
        <w:ind w:firstLine="567"/>
      </w:pPr>
      <w:r>
        <w:t xml:space="preserve">Целью и назначением </w:t>
      </w:r>
      <w:r w:rsidRPr="0077237F">
        <w:rPr>
          <w:color w:val="000000"/>
        </w:rPr>
        <w:t>работ</w:t>
      </w:r>
      <w:r>
        <w:t xml:space="preserve"> является обеспечение строящихся домов возможностью по</w:t>
      </w:r>
      <w:r>
        <w:t>д</w:t>
      </w:r>
      <w:r>
        <w:t>ключения к инфраструктуре водоснабжения г.Кирова и устройством перемычки между 7 и 3 водоводами.</w:t>
      </w:r>
    </w:p>
    <w:p w:rsidR="00733F9D" w:rsidRPr="00EA1E03" w:rsidRDefault="00733F9D" w:rsidP="009A23BD">
      <w:pPr>
        <w:ind w:firstLine="567"/>
        <w:jc w:val="center"/>
      </w:pPr>
      <w:r w:rsidRPr="00EA1E03">
        <w:rPr>
          <w:b/>
        </w:rPr>
        <w:t>Обзорный план</w:t>
      </w:r>
    </w:p>
    <w:p w:rsidR="00733F9D" w:rsidRPr="00891C17" w:rsidRDefault="00544E71" w:rsidP="00EA1E03">
      <w:pPr>
        <w:tabs>
          <w:tab w:val="left" w:pos="957"/>
          <w:tab w:val="left" w:pos="8045"/>
          <w:tab w:val="left" w:pos="9179"/>
          <w:tab w:val="left" w:pos="10313"/>
        </w:tabs>
        <w:spacing w:line="240" w:lineRule="auto"/>
        <w:ind w:firstLine="0"/>
        <w:rPr>
          <w:b/>
          <w:bCs/>
        </w:rPr>
      </w:pPr>
      <w:r w:rsidRPr="00544E71">
        <w:rPr>
          <w:noProof/>
        </w:rPr>
        <w:pict>
          <v:shape id="_x0000_s1468" style="position:absolute;left:0;text-align:left;margin-left:154.05pt;margin-top:106.45pt;width:274.5pt;height:18pt;z-index:251660288" coordsize="5220,360" path="m,180r1800,l1800,360r3420,l5220,e" filled="f" strokecolor="red" strokeweight="3pt">
            <v:path arrowok="t"/>
          </v:shape>
        </w:pict>
      </w:r>
      <w:r w:rsidR="00733F9D" w:rsidRPr="00C12563">
        <w:rPr>
          <w:sz w:val="22"/>
        </w:rPr>
        <w:object w:dxaOrig="10065" w:dyaOrig="4455">
          <v:shape id="_x0000_i1026" type="#_x0000_t75" style="width:503.4pt;height:222.6pt" o:ole="">
            <v:imagedata r:id="rId20" o:title=""/>
          </v:shape>
          <o:OLEObject Type="Embed" ProgID="MapInfo.Map" ShapeID="_x0000_i1026" DrawAspect="Content" ObjectID="_1439187455" r:id="rId21">
            <o:FieldCodes>\s</o:FieldCodes>
          </o:OLEObject>
        </w:object>
      </w:r>
    </w:p>
    <w:p w:rsidR="00733F9D" w:rsidRPr="00891C17" w:rsidRDefault="00733F9D" w:rsidP="00891C17">
      <w:pPr>
        <w:tabs>
          <w:tab w:val="left" w:pos="957"/>
          <w:tab w:val="left" w:pos="8045"/>
          <w:tab w:val="left" w:pos="9179"/>
          <w:tab w:val="left" w:pos="10313"/>
        </w:tabs>
        <w:spacing w:line="240" w:lineRule="auto"/>
        <w:ind w:firstLine="0"/>
        <w:rPr>
          <w:b/>
          <w:bCs/>
        </w:rPr>
      </w:pPr>
    </w:p>
    <w:p w:rsidR="00733F9D" w:rsidRPr="00891C17" w:rsidRDefault="00733F9D" w:rsidP="00891C17">
      <w:pPr>
        <w:tabs>
          <w:tab w:val="left" w:pos="957"/>
          <w:tab w:val="left" w:pos="8045"/>
          <w:tab w:val="left" w:pos="9179"/>
          <w:tab w:val="left" w:pos="10313"/>
        </w:tabs>
        <w:spacing w:line="240" w:lineRule="auto"/>
        <w:ind w:firstLine="0"/>
        <w:rPr>
          <w:b/>
          <w:bCs/>
        </w:rPr>
      </w:pPr>
    </w:p>
    <w:p w:rsidR="00733F9D" w:rsidRPr="0045598B" w:rsidRDefault="00733F9D" w:rsidP="006D49BA">
      <w:pPr>
        <w:widowControl w:val="0"/>
        <w:shd w:val="clear" w:color="auto" w:fill="FFFFFF"/>
        <w:autoSpaceDE w:val="0"/>
        <w:autoSpaceDN w:val="0"/>
        <w:adjustRightInd w:val="0"/>
        <w:spacing w:before="240" w:after="120"/>
        <w:ind w:firstLine="567"/>
        <w:rPr>
          <w:b/>
          <w:i/>
          <w:spacing w:val="-1"/>
          <w:szCs w:val="24"/>
        </w:rPr>
      </w:pPr>
      <w:r w:rsidRPr="0045598B">
        <w:rPr>
          <w:b/>
          <w:i/>
          <w:spacing w:val="-1"/>
          <w:szCs w:val="24"/>
        </w:rPr>
        <w:lastRenderedPageBreak/>
        <w:t>Сведения о инженерно-геологических условиях участка, на котором будет осущест</w:t>
      </w:r>
      <w:r w:rsidRPr="0045598B">
        <w:rPr>
          <w:b/>
          <w:i/>
          <w:spacing w:val="-1"/>
          <w:szCs w:val="24"/>
        </w:rPr>
        <w:t>в</w:t>
      </w:r>
      <w:r w:rsidRPr="0045598B">
        <w:rPr>
          <w:b/>
          <w:i/>
          <w:spacing w:val="-1"/>
          <w:szCs w:val="24"/>
        </w:rPr>
        <w:t>ляться строительство линейного объекта.</w:t>
      </w:r>
    </w:p>
    <w:p w:rsidR="00733F9D" w:rsidRDefault="00733F9D" w:rsidP="00060664">
      <w:pPr>
        <w:widowControl w:val="0"/>
        <w:shd w:val="clear" w:color="auto" w:fill="FFFFFF"/>
        <w:autoSpaceDE w:val="0"/>
        <w:autoSpaceDN w:val="0"/>
        <w:adjustRightInd w:val="0"/>
        <w:ind w:firstLine="567"/>
      </w:pPr>
      <w:r w:rsidRPr="00833DA5">
        <w:t>В результате анализа пространственной изменчивости свойств грунтов, геолого-литологического строения площадки, на основании лабораторных и полевых исследований и в соответстви</w:t>
      </w:r>
      <w:r>
        <w:t>и с ГОСТ-20522-96, ГОСТ 25100-2011</w:t>
      </w:r>
      <w:r w:rsidRPr="00833DA5">
        <w:t xml:space="preserve"> в сфере воздействия проектируемых соор</w:t>
      </w:r>
      <w:r w:rsidRPr="00833DA5">
        <w:t>у</w:t>
      </w:r>
      <w:r w:rsidRPr="00833DA5">
        <w:t xml:space="preserve">жений </w:t>
      </w:r>
      <w:r w:rsidRPr="00521384">
        <w:t xml:space="preserve">выделено </w:t>
      </w:r>
      <w:r>
        <w:t>4</w:t>
      </w:r>
      <w:r w:rsidRPr="00521384">
        <w:t xml:space="preserve"> инженерно-геологических элемент</w:t>
      </w:r>
      <w:r>
        <w:t>а</w:t>
      </w:r>
      <w:r w:rsidRPr="00521384">
        <w:t xml:space="preserve"> (ИГЭ).</w:t>
      </w:r>
    </w:p>
    <w:p w:rsidR="00733F9D" w:rsidRPr="008F776F" w:rsidRDefault="00733F9D" w:rsidP="00060664">
      <w:pPr>
        <w:widowControl w:val="0"/>
        <w:shd w:val="clear" w:color="auto" w:fill="FFFFFF"/>
        <w:autoSpaceDE w:val="0"/>
        <w:autoSpaceDN w:val="0"/>
        <w:adjustRightInd w:val="0"/>
        <w:ind w:firstLine="567"/>
      </w:pPr>
      <w:r w:rsidRPr="008F776F">
        <w:t>Распространение и условия залегания выделенных элементов отображены на продольных профилях, совмещенных с инженерно-геологическими разрезами (в проекте см. КВП-1</w:t>
      </w:r>
      <w:r>
        <w:t>3</w:t>
      </w:r>
      <w:r w:rsidRPr="008F776F">
        <w:t>-03</w:t>
      </w:r>
      <w:r>
        <w:t>7</w:t>
      </w:r>
      <w:r w:rsidRPr="008F776F">
        <w:t>-ППО).</w:t>
      </w:r>
    </w:p>
    <w:p w:rsidR="00733F9D" w:rsidRDefault="00733F9D" w:rsidP="00060664">
      <w:pPr>
        <w:widowControl w:val="0"/>
        <w:shd w:val="clear" w:color="auto" w:fill="FFFFFF"/>
        <w:autoSpaceDE w:val="0"/>
        <w:autoSpaceDN w:val="0"/>
        <w:adjustRightInd w:val="0"/>
        <w:ind w:firstLine="567"/>
      </w:pPr>
      <w:r w:rsidRPr="002727AA">
        <w:rPr>
          <w:b/>
        </w:rPr>
        <w:t>ИГЭ-</w:t>
      </w:r>
      <w:r>
        <w:rPr>
          <w:b/>
        </w:rPr>
        <w:t>H</w:t>
      </w:r>
      <w:r w:rsidRPr="002727AA">
        <w:rPr>
          <w:b/>
        </w:rPr>
        <w:t xml:space="preserve"> (</w:t>
      </w:r>
      <w:r w:rsidRPr="002727AA">
        <w:rPr>
          <w:b/>
          <w:lang w:val="en-US"/>
        </w:rPr>
        <w:t>t</w:t>
      </w:r>
      <w:r w:rsidRPr="002727AA">
        <w:rPr>
          <w:b/>
        </w:rPr>
        <w:t xml:space="preserve"> </w:t>
      </w:r>
      <w:r w:rsidRPr="00D15799">
        <w:rPr>
          <w:b/>
          <w:lang w:val="en-US"/>
        </w:rPr>
        <w:t>IV</w:t>
      </w:r>
      <w:r w:rsidRPr="00D15799">
        <w:rPr>
          <w:b/>
        </w:rPr>
        <w:t>)</w:t>
      </w:r>
      <w:r w:rsidRPr="00D15799">
        <w:t xml:space="preserve"> - Насыпной грунт </w:t>
      </w:r>
      <w:r>
        <w:t>–</w:t>
      </w:r>
      <w:r w:rsidRPr="00D15799">
        <w:t xml:space="preserve"> </w:t>
      </w:r>
      <w:r>
        <w:t xml:space="preserve">супесь песчанистая, песок, </w:t>
      </w:r>
      <w:r w:rsidRPr="007447FC">
        <w:t>асфальт</w:t>
      </w:r>
      <w:r>
        <w:t>обетон, грунты о</w:t>
      </w:r>
      <w:r>
        <w:t>б</w:t>
      </w:r>
      <w:r>
        <w:t>ратной засыпки</w:t>
      </w:r>
      <w:r w:rsidRPr="007447FC">
        <w:t>. Возраст более 5 лет, процесс уплотнения завершен.</w:t>
      </w:r>
    </w:p>
    <w:p w:rsidR="00733F9D" w:rsidRDefault="00733F9D" w:rsidP="00060664">
      <w:pPr>
        <w:widowControl w:val="0"/>
        <w:shd w:val="clear" w:color="auto" w:fill="FFFFFF"/>
        <w:autoSpaceDE w:val="0"/>
        <w:autoSpaceDN w:val="0"/>
        <w:adjustRightInd w:val="0"/>
        <w:ind w:firstLine="567"/>
      </w:pPr>
      <w:r w:rsidRPr="007447FC">
        <w:t>Мощность 0</w:t>
      </w:r>
      <w:r>
        <w:t>.</w:t>
      </w:r>
      <w:r w:rsidRPr="007447FC">
        <w:t>2м.</w:t>
      </w:r>
      <w:r>
        <w:t xml:space="preserve"> На участках пересечения проектируемой трассы с проезжими частями улиц насыпной грунт мощностью до 0.5-1.0м представлен асфальтобетоном, песком. Мощность грунтов обратной засыпки на </w:t>
      </w:r>
      <w:r w:rsidRPr="00910E8B">
        <w:t xml:space="preserve">участках </w:t>
      </w:r>
      <w:r w:rsidRPr="002C75D2">
        <w:t xml:space="preserve">пересечения проектируемой трассы </w:t>
      </w:r>
      <w:r>
        <w:t>с существующими подземными коммуникациями до 3м.</w:t>
      </w:r>
    </w:p>
    <w:p w:rsidR="00733F9D" w:rsidRPr="007447FC" w:rsidRDefault="00733F9D" w:rsidP="00060664">
      <w:pPr>
        <w:widowControl w:val="0"/>
        <w:shd w:val="clear" w:color="auto" w:fill="FFFFFF"/>
        <w:autoSpaceDE w:val="0"/>
        <w:autoSpaceDN w:val="0"/>
        <w:adjustRightInd w:val="0"/>
        <w:ind w:firstLine="567"/>
      </w:pPr>
      <w:r w:rsidRPr="007447FC">
        <w:t>Плотность грунта 1</w:t>
      </w:r>
      <w:r>
        <w:t>.</w:t>
      </w:r>
      <w:r w:rsidRPr="007447FC">
        <w:t>75-1</w:t>
      </w:r>
      <w:r>
        <w:t>.</w:t>
      </w:r>
      <w:r w:rsidRPr="007447FC">
        <w:t>90 г/см</w:t>
      </w:r>
      <w:r w:rsidRPr="007447FC">
        <w:rPr>
          <w:vertAlign w:val="superscript"/>
        </w:rPr>
        <w:t>3</w:t>
      </w:r>
      <w:r w:rsidRPr="007447FC">
        <w:t>, расчетное сопротивление 150-250 кПа (2</w:t>
      </w:r>
      <w:r>
        <w:t>.</w:t>
      </w:r>
      <w:r w:rsidRPr="007447FC">
        <w:t>5 кгс/см</w:t>
      </w:r>
      <w:r w:rsidRPr="007447FC">
        <w:rPr>
          <w:vertAlign w:val="superscript"/>
        </w:rPr>
        <w:t>2</w:t>
      </w:r>
      <w:r w:rsidRPr="007447FC">
        <w:t>) (та</w:t>
      </w:r>
      <w:r w:rsidRPr="007447FC">
        <w:t>б</w:t>
      </w:r>
      <w:r w:rsidRPr="007447FC">
        <w:t>лица В.9</w:t>
      </w:r>
      <w:r>
        <w:t>,</w:t>
      </w:r>
      <w:r w:rsidRPr="007447FC">
        <w:t xml:space="preserve"> приложение В</w:t>
      </w:r>
      <w:r>
        <w:t>,</w:t>
      </w:r>
      <w:r w:rsidRPr="007447FC">
        <w:t xml:space="preserve"> СП 22.13330.2011).</w:t>
      </w:r>
    </w:p>
    <w:p w:rsidR="00733F9D" w:rsidRPr="007447FC" w:rsidRDefault="00733F9D" w:rsidP="00060664">
      <w:pPr>
        <w:widowControl w:val="0"/>
        <w:shd w:val="clear" w:color="auto" w:fill="FFFFFF"/>
        <w:autoSpaceDE w:val="0"/>
        <w:autoSpaceDN w:val="0"/>
        <w:adjustRightInd w:val="0"/>
        <w:ind w:firstLine="567"/>
      </w:pPr>
      <w:r w:rsidRPr="007447FC">
        <w:t>Насыпной грунт неоднороден, не может служить основанием фундамента.</w:t>
      </w:r>
    </w:p>
    <w:p w:rsidR="00733F9D" w:rsidRPr="00E37352" w:rsidRDefault="00733F9D" w:rsidP="00060664">
      <w:pPr>
        <w:widowControl w:val="0"/>
        <w:shd w:val="clear" w:color="auto" w:fill="FFFFFF"/>
        <w:autoSpaceDE w:val="0"/>
        <w:autoSpaceDN w:val="0"/>
        <w:adjustRightInd w:val="0"/>
        <w:ind w:firstLine="567"/>
      </w:pPr>
      <w:r w:rsidRPr="007447FC">
        <w:rPr>
          <w:b/>
        </w:rPr>
        <w:t>ИГЭ-1 (</w:t>
      </w:r>
      <w:r w:rsidRPr="007447FC">
        <w:rPr>
          <w:b/>
          <w:lang w:val="en-US"/>
        </w:rPr>
        <w:t>ed</w:t>
      </w:r>
      <w:r w:rsidRPr="007447FC">
        <w:rPr>
          <w:b/>
        </w:rPr>
        <w:t xml:space="preserve"> </w:t>
      </w:r>
      <w:r w:rsidRPr="007447FC">
        <w:rPr>
          <w:b/>
          <w:lang w:val="en-US"/>
        </w:rPr>
        <w:t>I</w:t>
      </w:r>
      <w:r w:rsidRPr="007447FC">
        <w:rPr>
          <w:b/>
        </w:rPr>
        <w:t>-</w:t>
      </w:r>
      <w:r w:rsidRPr="007447FC">
        <w:rPr>
          <w:b/>
          <w:lang w:val="en-US"/>
        </w:rPr>
        <w:t>III</w:t>
      </w:r>
      <w:r w:rsidRPr="007447FC">
        <w:rPr>
          <w:b/>
        </w:rPr>
        <w:t>)</w:t>
      </w:r>
      <w:r w:rsidRPr="007447FC">
        <w:t xml:space="preserve"> – Суглинок тяжелый песчанистый, тугопластичный </w:t>
      </w:r>
      <w:r w:rsidRPr="007447FC">
        <w:rPr>
          <w:szCs w:val="24"/>
        </w:rPr>
        <w:t>(ГОСТ 25100-2011, приложение Б,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sidRPr="007447FC">
        <w:t>, прослоями до 0</w:t>
      </w:r>
      <w:r>
        <w:t>.</w:t>
      </w:r>
      <w:r w:rsidRPr="007447FC">
        <w:t>2м легкий песчанистый, прослоями до 0</w:t>
      </w:r>
      <w:r>
        <w:t>.</w:t>
      </w:r>
      <w:r w:rsidRPr="007447FC">
        <w:t>2м мягкопластичный, с прослоями до 0</w:t>
      </w:r>
      <w:r>
        <w:t>.</w:t>
      </w:r>
      <w:r w:rsidRPr="007447FC">
        <w:t>05м супеси и</w:t>
      </w:r>
      <w:r>
        <w:t xml:space="preserve"> песка, коричневый. </w:t>
      </w:r>
      <w:r w:rsidRPr="007447FC">
        <w:rPr>
          <w:bCs/>
          <w:szCs w:val="24"/>
        </w:rPr>
        <w:t>Вскрытая мо</w:t>
      </w:r>
      <w:r w:rsidRPr="007447FC">
        <w:t>щность составляет 3</w:t>
      </w:r>
      <w:r>
        <w:t>.</w:t>
      </w:r>
      <w:r w:rsidRPr="007447FC">
        <w:t xml:space="preserve">8м. </w:t>
      </w:r>
    </w:p>
    <w:p w:rsidR="00733F9D" w:rsidRPr="00D1158A" w:rsidRDefault="00733F9D" w:rsidP="00060664">
      <w:pPr>
        <w:widowControl w:val="0"/>
        <w:shd w:val="clear" w:color="auto" w:fill="FFFFFF"/>
        <w:autoSpaceDE w:val="0"/>
        <w:autoSpaceDN w:val="0"/>
        <w:adjustRightInd w:val="0"/>
        <w:ind w:firstLine="567"/>
      </w:pPr>
      <w:r w:rsidRPr="00FD45BC">
        <w:rPr>
          <w:b/>
        </w:rPr>
        <w:t>ИГЭ-2 (</w:t>
      </w:r>
      <w:r w:rsidRPr="00FD45BC">
        <w:rPr>
          <w:b/>
          <w:lang w:val="en-US"/>
        </w:rPr>
        <w:t>ed</w:t>
      </w:r>
      <w:r w:rsidRPr="00FD45BC">
        <w:rPr>
          <w:b/>
        </w:rPr>
        <w:t xml:space="preserve"> </w:t>
      </w:r>
      <w:r w:rsidRPr="00FD45BC">
        <w:rPr>
          <w:b/>
          <w:lang w:val="en-US"/>
        </w:rPr>
        <w:t>I</w:t>
      </w:r>
      <w:r w:rsidRPr="00FD45BC">
        <w:rPr>
          <w:b/>
        </w:rPr>
        <w:t>-II</w:t>
      </w:r>
      <w:r w:rsidRPr="00FD45BC">
        <w:rPr>
          <w:b/>
          <w:lang w:val="en-US"/>
        </w:rPr>
        <w:t>I</w:t>
      </w:r>
      <w:r w:rsidRPr="00FD45BC">
        <w:rPr>
          <w:b/>
        </w:rPr>
        <w:t>)</w:t>
      </w:r>
      <w:r w:rsidRPr="00FD45BC">
        <w:t xml:space="preserve"> – Глина легкая пылеватая, тугопластичная</w:t>
      </w:r>
      <w:r>
        <w:t xml:space="preserve"> </w:t>
      </w:r>
      <w:r w:rsidRPr="007447FC">
        <w:rPr>
          <w:szCs w:val="24"/>
        </w:rPr>
        <w:t>(ГОСТ 25100-2011, прилож</w:t>
      </w:r>
      <w:r w:rsidRPr="007447FC">
        <w:rPr>
          <w:szCs w:val="24"/>
        </w:rPr>
        <w:t>е</w:t>
      </w:r>
      <w:r w:rsidRPr="007447FC">
        <w:rPr>
          <w:szCs w:val="24"/>
        </w:rPr>
        <w:t>ние Б,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Pr>
          <w:szCs w:val="24"/>
        </w:rPr>
        <w:t>, прослоями до 0.2м мягкопластичная, красно-</w:t>
      </w:r>
      <w:r w:rsidRPr="00D1158A">
        <w:rPr>
          <w:szCs w:val="24"/>
        </w:rPr>
        <w:t>коричневая.</w:t>
      </w:r>
      <w:r>
        <w:t xml:space="preserve"> </w:t>
      </w:r>
      <w:r w:rsidRPr="00D1158A">
        <w:t>Мо</w:t>
      </w:r>
      <w:r w:rsidRPr="00D1158A">
        <w:t>щ</w:t>
      </w:r>
      <w:r w:rsidRPr="00D1158A">
        <w:t xml:space="preserve">ность </w:t>
      </w:r>
      <w:r w:rsidRPr="00D1158A">
        <w:rPr>
          <w:bCs/>
          <w:szCs w:val="24"/>
        </w:rPr>
        <w:t>составляет 1</w:t>
      </w:r>
      <w:r>
        <w:rPr>
          <w:bCs/>
          <w:szCs w:val="24"/>
        </w:rPr>
        <w:t>.</w:t>
      </w:r>
      <w:r w:rsidRPr="00D1158A">
        <w:rPr>
          <w:bCs/>
          <w:szCs w:val="24"/>
        </w:rPr>
        <w:t>3-1</w:t>
      </w:r>
      <w:r>
        <w:rPr>
          <w:bCs/>
          <w:szCs w:val="24"/>
        </w:rPr>
        <w:t>.6</w:t>
      </w:r>
      <w:r w:rsidRPr="00D1158A">
        <w:rPr>
          <w:bCs/>
          <w:szCs w:val="24"/>
        </w:rPr>
        <w:t>м.</w:t>
      </w:r>
    </w:p>
    <w:p w:rsidR="00733F9D" w:rsidRPr="00010191" w:rsidRDefault="00733F9D" w:rsidP="00060664">
      <w:pPr>
        <w:widowControl w:val="0"/>
        <w:shd w:val="clear" w:color="auto" w:fill="FFFFFF"/>
        <w:autoSpaceDE w:val="0"/>
        <w:autoSpaceDN w:val="0"/>
        <w:adjustRightInd w:val="0"/>
        <w:ind w:firstLine="567"/>
        <w:rPr>
          <w:szCs w:val="24"/>
        </w:rPr>
      </w:pPr>
      <w:r w:rsidRPr="00FD45BC">
        <w:rPr>
          <w:b/>
        </w:rPr>
        <w:t>ИГЭ-3 (</w:t>
      </w:r>
      <w:r w:rsidRPr="00FD45BC">
        <w:rPr>
          <w:b/>
          <w:lang w:val="en-US"/>
        </w:rPr>
        <w:t>e</w:t>
      </w:r>
      <w:r w:rsidRPr="00FD45BC">
        <w:rPr>
          <w:b/>
        </w:rPr>
        <w:t xml:space="preserve"> </w:t>
      </w:r>
      <w:r w:rsidRPr="00FD45BC">
        <w:rPr>
          <w:b/>
          <w:lang w:val="en-US"/>
        </w:rPr>
        <w:t>I</w:t>
      </w:r>
      <w:r w:rsidRPr="00FD45BC">
        <w:rPr>
          <w:b/>
        </w:rPr>
        <w:t>-III)</w:t>
      </w:r>
      <w:r w:rsidRPr="00FD45BC">
        <w:t xml:space="preserve"> – Глина легкая пылеватая, </w:t>
      </w:r>
      <w:r>
        <w:t xml:space="preserve">полутвердая </w:t>
      </w:r>
      <w:r w:rsidRPr="007447FC">
        <w:rPr>
          <w:szCs w:val="24"/>
        </w:rPr>
        <w:t>(ГОСТ 25100-2011, приложение Б,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Pr>
          <w:szCs w:val="24"/>
        </w:rPr>
        <w:t xml:space="preserve">, прослоями до 0.2м твердая, коричневая, прослоями до 0.2м голубовато-серая, с включением до 3% щебня. </w:t>
      </w:r>
      <w:r w:rsidRPr="00840576">
        <w:t>Мощность вскрытая составляет 2</w:t>
      </w:r>
      <w:r>
        <w:t>.</w:t>
      </w:r>
      <w:r w:rsidRPr="00840576">
        <w:t>2-2</w:t>
      </w:r>
      <w:r>
        <w:t>.</w:t>
      </w:r>
      <w:r w:rsidRPr="00840576">
        <w:t>5м.</w:t>
      </w:r>
    </w:p>
    <w:p w:rsidR="00733F9D" w:rsidRDefault="00733F9D" w:rsidP="00060664">
      <w:pPr>
        <w:widowControl w:val="0"/>
        <w:shd w:val="clear" w:color="auto" w:fill="FFFFFF"/>
        <w:autoSpaceDE w:val="0"/>
        <w:autoSpaceDN w:val="0"/>
        <w:adjustRightInd w:val="0"/>
        <w:ind w:firstLine="567"/>
      </w:pPr>
      <w:r w:rsidRPr="00881E5F">
        <w:rPr>
          <w:b/>
        </w:rPr>
        <w:t>ИГЭ- 4 (</w:t>
      </w:r>
      <w:r w:rsidRPr="00881E5F">
        <w:rPr>
          <w:b/>
          <w:lang w:val="en-US"/>
        </w:rPr>
        <w:t>e</w:t>
      </w:r>
      <w:r w:rsidRPr="00881E5F">
        <w:rPr>
          <w:b/>
        </w:rPr>
        <w:t xml:space="preserve"> </w:t>
      </w:r>
      <w:r w:rsidRPr="00881E5F">
        <w:rPr>
          <w:b/>
          <w:lang w:val="en-US"/>
        </w:rPr>
        <w:t>I</w:t>
      </w:r>
      <w:r w:rsidRPr="00881E5F">
        <w:rPr>
          <w:b/>
        </w:rPr>
        <w:t>-III)</w:t>
      </w:r>
      <w:r w:rsidRPr="00881E5F">
        <w:t xml:space="preserve"> –</w:t>
      </w:r>
      <w:r w:rsidRPr="00FD45BC">
        <w:t xml:space="preserve"> </w:t>
      </w:r>
      <w:r w:rsidRPr="00FD45BC">
        <w:rPr>
          <w:szCs w:val="24"/>
        </w:rPr>
        <w:t>Песок средней крупности</w:t>
      </w:r>
      <w:r w:rsidRPr="00FD45BC">
        <w:t xml:space="preserve">, </w:t>
      </w:r>
      <w:r>
        <w:t>неоднородный, средней степени водонас</w:t>
      </w:r>
      <w:r>
        <w:t>ы</w:t>
      </w:r>
      <w:r>
        <w:t>щения, средней плотности (ГОСТ 25100-2011, приложение Б, табл. Б.9, Б.10, Б.11, Б.12), в п</w:t>
      </w:r>
      <w:r>
        <w:t>о</w:t>
      </w:r>
      <w:r>
        <w:t xml:space="preserve">дошве слоя плотный, с глубины 1.6м с прослоями до 0.1-0.2м глины, коричневый. </w:t>
      </w:r>
      <w:r w:rsidRPr="00881E5F">
        <w:t>Вскрытая мощность составляет 3</w:t>
      </w:r>
      <w:r>
        <w:t>.</w:t>
      </w:r>
      <w:r w:rsidRPr="00881E5F">
        <w:t>8м.</w:t>
      </w:r>
    </w:p>
    <w:p w:rsidR="00733F9D" w:rsidRDefault="00733F9D" w:rsidP="00060664">
      <w:pPr>
        <w:widowControl w:val="0"/>
        <w:shd w:val="clear" w:color="auto" w:fill="FFFFFF"/>
        <w:autoSpaceDE w:val="0"/>
        <w:autoSpaceDN w:val="0"/>
        <w:adjustRightInd w:val="0"/>
        <w:ind w:firstLine="567"/>
        <w:rPr>
          <w:bCs/>
        </w:rPr>
      </w:pPr>
      <w:r w:rsidRPr="00B974EF">
        <w:t xml:space="preserve">Строительная группа грунтов при разработке одноковшовым экскаватором согласно </w:t>
      </w:r>
      <w:r w:rsidRPr="00B974EF">
        <w:rPr>
          <w:bCs/>
        </w:rPr>
        <w:t>ГЭСН 81-02-Пр-2001 прил. 1.1:</w:t>
      </w:r>
    </w:p>
    <w:p w:rsidR="00733F9D" w:rsidRPr="00B974EF" w:rsidRDefault="00733F9D" w:rsidP="0045598B"/>
    <w:p w:rsidR="00733F9D" w:rsidRPr="00B974EF" w:rsidRDefault="00733F9D" w:rsidP="00060664">
      <w:pPr>
        <w:widowControl w:val="0"/>
        <w:shd w:val="clear" w:color="auto" w:fill="FFFFFF"/>
        <w:autoSpaceDE w:val="0"/>
        <w:autoSpaceDN w:val="0"/>
        <w:adjustRightInd w:val="0"/>
        <w:ind w:firstLine="567"/>
      </w:pPr>
      <w:r w:rsidRPr="00B974EF">
        <w:lastRenderedPageBreak/>
        <w:t>Почвенно-растительный слой</w:t>
      </w:r>
      <w:r w:rsidRPr="00B974EF">
        <w:tab/>
      </w:r>
      <w:r w:rsidRPr="00B974EF">
        <w:tab/>
      </w:r>
      <w:r w:rsidRPr="00B974EF">
        <w:tab/>
        <w:t>п.9а (1);</w:t>
      </w:r>
    </w:p>
    <w:p w:rsidR="00733F9D" w:rsidRPr="00B974EF" w:rsidRDefault="00733F9D" w:rsidP="00060664">
      <w:pPr>
        <w:widowControl w:val="0"/>
        <w:shd w:val="clear" w:color="auto" w:fill="FFFFFF"/>
        <w:autoSpaceDE w:val="0"/>
        <w:autoSpaceDN w:val="0"/>
        <w:adjustRightInd w:val="0"/>
        <w:ind w:firstLine="567"/>
      </w:pPr>
      <w:r w:rsidRPr="00B974EF">
        <w:t>ИГЭ-Н Насыпной грунт</w:t>
      </w:r>
      <w:r w:rsidRPr="00B974EF">
        <w:tab/>
      </w:r>
      <w:r w:rsidRPr="00B974EF">
        <w:tab/>
      </w:r>
      <w:r w:rsidRPr="00B974EF">
        <w:tab/>
      </w:r>
      <w:r w:rsidRPr="00B974EF">
        <w:tab/>
        <w:t>п.29б (1), 29б (3), 8а (2);</w:t>
      </w:r>
    </w:p>
    <w:p w:rsidR="00733F9D" w:rsidRPr="00B974EF" w:rsidRDefault="00733F9D" w:rsidP="00060664">
      <w:pPr>
        <w:widowControl w:val="0"/>
        <w:shd w:val="clear" w:color="auto" w:fill="FFFFFF"/>
        <w:autoSpaceDE w:val="0"/>
        <w:autoSpaceDN w:val="0"/>
        <w:adjustRightInd w:val="0"/>
        <w:ind w:firstLine="567"/>
      </w:pPr>
      <w:r>
        <w:t>ИГЭ-1 Суглинок ТП</w:t>
      </w:r>
      <w:r>
        <w:tab/>
      </w:r>
      <w:r>
        <w:tab/>
      </w:r>
      <w:r>
        <w:tab/>
      </w:r>
      <w:r>
        <w:tab/>
      </w:r>
      <w:r w:rsidRPr="00B974EF">
        <w:t>п.35б(1);</w:t>
      </w:r>
    </w:p>
    <w:p w:rsidR="00733F9D" w:rsidRPr="00B974EF" w:rsidRDefault="00733F9D" w:rsidP="00060664">
      <w:pPr>
        <w:widowControl w:val="0"/>
        <w:shd w:val="clear" w:color="auto" w:fill="FFFFFF"/>
        <w:autoSpaceDE w:val="0"/>
        <w:autoSpaceDN w:val="0"/>
        <w:adjustRightInd w:val="0"/>
        <w:ind w:firstLine="567"/>
      </w:pPr>
      <w:r>
        <w:t>ИГЭ-2 Глина ТП</w:t>
      </w:r>
      <w:r>
        <w:tab/>
      </w:r>
      <w:r>
        <w:tab/>
      </w:r>
      <w:r>
        <w:tab/>
      </w:r>
      <w:r>
        <w:tab/>
      </w:r>
      <w:r>
        <w:tab/>
      </w:r>
      <w:r w:rsidRPr="00B974EF">
        <w:t>п.8а (2);</w:t>
      </w:r>
    </w:p>
    <w:p w:rsidR="00733F9D" w:rsidRPr="00797E68" w:rsidRDefault="00733F9D" w:rsidP="00060664">
      <w:pPr>
        <w:widowControl w:val="0"/>
        <w:shd w:val="clear" w:color="auto" w:fill="FFFFFF"/>
        <w:autoSpaceDE w:val="0"/>
        <w:autoSpaceDN w:val="0"/>
        <w:adjustRightInd w:val="0"/>
        <w:ind w:firstLine="567"/>
      </w:pPr>
      <w:r>
        <w:t>ИГЭ-3 Глина ПТ</w:t>
      </w:r>
      <w:r>
        <w:tab/>
      </w:r>
      <w:r>
        <w:tab/>
      </w:r>
      <w:r>
        <w:tab/>
      </w:r>
      <w:r>
        <w:tab/>
      </w:r>
      <w:r>
        <w:tab/>
      </w:r>
      <w:r w:rsidRPr="00797E68">
        <w:t>п.8г (3);</w:t>
      </w:r>
    </w:p>
    <w:p w:rsidR="00733F9D" w:rsidRPr="00797E68" w:rsidRDefault="00733F9D" w:rsidP="00060664">
      <w:pPr>
        <w:widowControl w:val="0"/>
        <w:shd w:val="clear" w:color="auto" w:fill="FFFFFF"/>
        <w:autoSpaceDE w:val="0"/>
        <w:autoSpaceDN w:val="0"/>
        <w:adjustRightInd w:val="0"/>
        <w:ind w:firstLine="567"/>
      </w:pPr>
      <w:r w:rsidRPr="00797E68">
        <w:t>ИГЭ</w:t>
      </w:r>
      <w:r>
        <w:t>-4 Песок</w:t>
      </w:r>
      <w:r>
        <w:tab/>
      </w:r>
      <w:r>
        <w:tab/>
      </w:r>
      <w:r>
        <w:tab/>
      </w:r>
      <w:r>
        <w:tab/>
      </w:r>
      <w:r>
        <w:tab/>
      </w:r>
      <w:r w:rsidRPr="00797E68">
        <w:t>п.29б (1)</w:t>
      </w:r>
      <w:r>
        <w:t>.</w:t>
      </w:r>
    </w:p>
    <w:p w:rsidR="00733F9D" w:rsidRPr="00CE3E85" w:rsidRDefault="00733F9D" w:rsidP="00060664">
      <w:pPr>
        <w:widowControl w:val="0"/>
        <w:shd w:val="clear" w:color="auto" w:fill="FFFFFF"/>
        <w:autoSpaceDE w:val="0"/>
        <w:autoSpaceDN w:val="0"/>
        <w:adjustRightInd w:val="0"/>
        <w:ind w:firstLine="567"/>
      </w:pPr>
      <w:r w:rsidRPr="00CE3E85">
        <w:t>Коррозионная агрессивность грунтов по отношению к стали определена лабораторными методами – замеры УЭС выполнены в соответствии с ГОСТ 9.602-2005 «Единая система защ</w:t>
      </w:r>
      <w:r w:rsidRPr="00CE3E85">
        <w:t>и</w:t>
      </w:r>
      <w:r w:rsidRPr="00CE3E85">
        <w:t>ты от коррозии и старения. Сооружения подземные».</w:t>
      </w:r>
    </w:p>
    <w:p w:rsidR="00733F9D" w:rsidRDefault="00733F9D" w:rsidP="00060664">
      <w:pPr>
        <w:widowControl w:val="0"/>
        <w:shd w:val="clear" w:color="auto" w:fill="FFFFFF"/>
        <w:autoSpaceDE w:val="0"/>
        <w:autoSpaceDN w:val="0"/>
        <w:adjustRightInd w:val="0"/>
        <w:ind w:firstLine="567"/>
      </w:pPr>
      <w:r w:rsidRPr="00CE3E85">
        <w:t>В результате проведенных исследований установлено, что коррозионная агрессивность грунтов к углеродистой стали изменяется от средней до низкой (УЭС 31</w:t>
      </w:r>
      <w:r>
        <w:t>.</w:t>
      </w:r>
      <w:r w:rsidRPr="00CE3E85">
        <w:t>2-235</w:t>
      </w:r>
      <w:r>
        <w:t>.</w:t>
      </w:r>
      <w:r w:rsidRPr="00CE3E85">
        <w:t>0 Ом</w:t>
      </w:r>
      <w:r>
        <w:t>*м).</w:t>
      </w:r>
    </w:p>
    <w:p w:rsidR="00733F9D" w:rsidRPr="005028F7" w:rsidRDefault="00733F9D" w:rsidP="00060664">
      <w:pPr>
        <w:widowControl w:val="0"/>
        <w:shd w:val="clear" w:color="auto" w:fill="FFFFFF"/>
        <w:autoSpaceDE w:val="0"/>
        <w:autoSpaceDN w:val="0"/>
        <w:adjustRightInd w:val="0"/>
        <w:ind w:firstLine="567"/>
      </w:pPr>
      <w:r w:rsidRPr="005028F7">
        <w:t>По результатам лабораторных исследований выделенные грунты согласно СНиП 2.03.11-85 неагрес</w:t>
      </w:r>
      <w:r>
        <w:t xml:space="preserve">сивны к бетону и железобетону </w:t>
      </w:r>
      <w:r w:rsidRPr="005028F7">
        <w:t xml:space="preserve">. </w:t>
      </w:r>
    </w:p>
    <w:p w:rsidR="00733F9D" w:rsidRPr="00362CFD" w:rsidRDefault="00733F9D" w:rsidP="00060664">
      <w:pPr>
        <w:widowControl w:val="0"/>
        <w:shd w:val="clear" w:color="auto" w:fill="FFFFFF"/>
        <w:autoSpaceDE w:val="0"/>
        <w:autoSpaceDN w:val="0"/>
        <w:adjustRightInd w:val="0"/>
        <w:ind w:firstLine="567"/>
      </w:pPr>
      <w:r w:rsidRPr="005028F7">
        <w:t>По результатам лабораторных исследований выделенные грунты обладают</w:t>
      </w:r>
      <w:r>
        <w:t xml:space="preserve"> </w:t>
      </w:r>
      <w:r w:rsidRPr="00F714B2">
        <w:t>высоко</w:t>
      </w:r>
      <w:r>
        <w:t>й</w:t>
      </w:r>
      <w:r w:rsidRPr="00F714B2">
        <w:t xml:space="preserve"> </w:t>
      </w:r>
      <w:r>
        <w:t>ст</w:t>
      </w:r>
      <w:r>
        <w:t>е</w:t>
      </w:r>
      <w:r>
        <w:t xml:space="preserve">пенью агрессивности по отношению </w:t>
      </w:r>
      <w:r w:rsidRPr="00F714B2">
        <w:t>к алюминиевой оболочке кабеля</w:t>
      </w:r>
      <w:r>
        <w:t xml:space="preserve">, к свинцовой оболочке кабеля – грунты </w:t>
      </w:r>
      <w:r w:rsidRPr="00F714B2">
        <w:t>среднеагрессивны (ГОСТ 9.602-2005, табл. 2,</w:t>
      </w:r>
      <w:r>
        <w:t xml:space="preserve"> </w:t>
      </w:r>
      <w:r w:rsidRPr="00F714B2">
        <w:t>4) .</w:t>
      </w:r>
    </w:p>
    <w:p w:rsidR="00733F9D" w:rsidRPr="00CE3E85" w:rsidRDefault="00733F9D" w:rsidP="00060664">
      <w:pPr>
        <w:widowControl w:val="0"/>
        <w:shd w:val="clear" w:color="auto" w:fill="FFFFFF"/>
        <w:autoSpaceDE w:val="0"/>
        <w:autoSpaceDN w:val="0"/>
        <w:adjustRightInd w:val="0"/>
        <w:ind w:firstLine="567"/>
      </w:pPr>
      <w:r w:rsidRPr="00CE3E85">
        <w:t>Зона влажности территории по СНиП 23-02-2003 – нормальная.</w:t>
      </w:r>
    </w:p>
    <w:p w:rsidR="00733F9D" w:rsidRPr="00CE3E85" w:rsidRDefault="00733F9D" w:rsidP="00060664">
      <w:pPr>
        <w:widowControl w:val="0"/>
        <w:shd w:val="clear" w:color="auto" w:fill="FFFFFF"/>
        <w:autoSpaceDE w:val="0"/>
        <w:autoSpaceDN w:val="0"/>
        <w:adjustRightInd w:val="0"/>
        <w:ind w:firstLine="567"/>
      </w:pPr>
      <w:r w:rsidRPr="00CE3E85">
        <w:t>Защиту от почвенной коррозии следует осуществлять согласно ГОСТ 9.602-2005.</w:t>
      </w:r>
    </w:p>
    <w:p w:rsidR="00733F9D" w:rsidRPr="0045598B" w:rsidRDefault="00733F9D" w:rsidP="00C34931">
      <w:pPr>
        <w:widowControl w:val="0"/>
        <w:shd w:val="clear" w:color="auto" w:fill="FFFFFF"/>
        <w:autoSpaceDE w:val="0"/>
        <w:autoSpaceDN w:val="0"/>
        <w:adjustRightInd w:val="0"/>
        <w:spacing w:before="240" w:after="120"/>
        <w:ind w:firstLine="567"/>
        <w:rPr>
          <w:b/>
          <w:i/>
          <w:spacing w:val="-1"/>
          <w:szCs w:val="24"/>
        </w:rPr>
      </w:pPr>
      <w:r w:rsidRPr="0045598B">
        <w:rPr>
          <w:b/>
          <w:i/>
          <w:spacing w:val="-1"/>
          <w:szCs w:val="24"/>
        </w:rPr>
        <w:t>Сведения о гидрогеологических условиях участка, на котором будет осуществляться строительство линейного объекта.</w:t>
      </w:r>
    </w:p>
    <w:p w:rsidR="00733F9D" w:rsidRPr="000444B2" w:rsidRDefault="00733F9D" w:rsidP="00060664">
      <w:pPr>
        <w:widowControl w:val="0"/>
        <w:shd w:val="clear" w:color="auto" w:fill="FFFFFF"/>
        <w:autoSpaceDE w:val="0"/>
        <w:autoSpaceDN w:val="0"/>
        <w:adjustRightInd w:val="0"/>
        <w:ind w:firstLine="567"/>
      </w:pPr>
      <w:r w:rsidRPr="004B5D30">
        <w:t>На период проведения изысканий (</w:t>
      </w:r>
      <w:r>
        <w:t>07.05.2013</w:t>
      </w:r>
      <w:r w:rsidRPr="004B5D30">
        <w:t xml:space="preserve">г.) грунтовые воды на </w:t>
      </w:r>
      <w:r>
        <w:t>глубину пробуренных скважин (до 4.0</w:t>
      </w:r>
      <w:r w:rsidRPr="004B5D30">
        <w:t xml:space="preserve">м) не вскрыты. В </w:t>
      </w:r>
      <w:r>
        <w:t xml:space="preserve">неблагоприятные </w:t>
      </w:r>
      <w:r w:rsidRPr="004B5D30">
        <w:t xml:space="preserve">периоды </w:t>
      </w:r>
      <w:r>
        <w:t>на участке проектируемого вод</w:t>
      </w:r>
      <w:r>
        <w:t>о</w:t>
      </w:r>
      <w:r>
        <w:t xml:space="preserve">провода от ул. Попова до ул. Пугачева в суглинках на глубине 0.5-1.0м </w:t>
      </w:r>
      <w:r w:rsidRPr="004B5D30">
        <w:t>возможно формиров</w:t>
      </w:r>
      <w:r w:rsidRPr="004B5D30">
        <w:t>а</w:t>
      </w:r>
      <w:r w:rsidRPr="004B5D30">
        <w:t xml:space="preserve">ние вод типа «верховодка», которая будет носить кратковременный характер. </w:t>
      </w:r>
      <w:r w:rsidRPr="000444B2">
        <w:t>Формирование верховодки может быть связано также с утечками из водопровода.</w:t>
      </w:r>
    </w:p>
    <w:p w:rsidR="00733F9D" w:rsidRPr="00E82172" w:rsidRDefault="00733F9D" w:rsidP="00C34931">
      <w:pPr>
        <w:widowControl w:val="0"/>
        <w:shd w:val="clear" w:color="auto" w:fill="FFFFFF"/>
        <w:autoSpaceDE w:val="0"/>
        <w:autoSpaceDN w:val="0"/>
        <w:adjustRightInd w:val="0"/>
        <w:spacing w:before="240" w:after="120"/>
        <w:ind w:firstLine="567"/>
        <w:rPr>
          <w:b/>
          <w:i/>
          <w:spacing w:val="-1"/>
          <w:szCs w:val="24"/>
        </w:rPr>
      </w:pPr>
      <w:r w:rsidRPr="00E82172">
        <w:rPr>
          <w:b/>
          <w:i/>
          <w:spacing w:val="-1"/>
          <w:szCs w:val="24"/>
        </w:rPr>
        <w:t>Сведения о метеорологических и климатических условиях участка, на котором будет осуществляться строительство линейного объекта.</w:t>
      </w:r>
    </w:p>
    <w:p w:rsidR="00733F9D" w:rsidRPr="00031F55" w:rsidRDefault="00733F9D" w:rsidP="00060664">
      <w:pPr>
        <w:widowControl w:val="0"/>
        <w:shd w:val="clear" w:color="auto" w:fill="FFFFFF"/>
        <w:autoSpaceDE w:val="0"/>
        <w:autoSpaceDN w:val="0"/>
        <w:adjustRightInd w:val="0"/>
        <w:ind w:firstLine="567"/>
      </w:pPr>
      <w:r w:rsidRPr="00031F55">
        <w:t xml:space="preserve">Участок работ расположен в </w:t>
      </w:r>
      <w:r>
        <w:t xml:space="preserve">юго-западной части </w:t>
      </w:r>
      <w:r w:rsidRPr="00031F55">
        <w:t>г. Кирова</w:t>
      </w:r>
      <w:r>
        <w:t>,</w:t>
      </w:r>
      <w:r w:rsidRPr="00031F55">
        <w:t xml:space="preserve"> </w:t>
      </w:r>
      <w:r>
        <w:t>в Ленин</w:t>
      </w:r>
      <w:r w:rsidRPr="00031F55">
        <w:t xml:space="preserve">ском районе, </w:t>
      </w:r>
      <w:r>
        <w:t>в кварт</w:t>
      </w:r>
      <w:r>
        <w:t>а</w:t>
      </w:r>
      <w:r>
        <w:t>ле улиц Калинина, Пугачева, Попова, Сурикова</w:t>
      </w:r>
      <w:r w:rsidRPr="00031F55">
        <w:t>.</w:t>
      </w:r>
    </w:p>
    <w:p w:rsidR="00733F9D" w:rsidRPr="00B566E6" w:rsidRDefault="00733F9D" w:rsidP="00060664">
      <w:pPr>
        <w:widowControl w:val="0"/>
        <w:shd w:val="clear" w:color="auto" w:fill="FFFFFF"/>
        <w:autoSpaceDE w:val="0"/>
        <w:autoSpaceDN w:val="0"/>
        <w:adjustRightInd w:val="0"/>
        <w:ind w:firstLine="567"/>
        <w:rPr>
          <w:szCs w:val="24"/>
        </w:rPr>
      </w:pPr>
      <w:r w:rsidRPr="00B566E6">
        <w:rPr>
          <w:szCs w:val="24"/>
        </w:rPr>
        <w:t xml:space="preserve">В </w:t>
      </w:r>
      <w:r w:rsidRPr="00060664">
        <w:t>соответствии</w:t>
      </w:r>
      <w:r w:rsidRPr="00B566E6">
        <w:rPr>
          <w:szCs w:val="24"/>
        </w:rPr>
        <w:t xml:space="preserve"> с СНиП 23-01-99* Кировская область относится к климатическому по</w:t>
      </w:r>
      <w:r w:rsidRPr="00B566E6">
        <w:rPr>
          <w:szCs w:val="24"/>
        </w:rPr>
        <w:t>д</w:t>
      </w:r>
      <w:r w:rsidRPr="00B566E6">
        <w:rPr>
          <w:szCs w:val="24"/>
        </w:rPr>
        <w:t xml:space="preserve">району </w:t>
      </w:r>
      <w:r w:rsidRPr="00B566E6">
        <w:rPr>
          <w:szCs w:val="24"/>
          <w:lang w:val="en-US"/>
        </w:rPr>
        <w:t>IB</w:t>
      </w:r>
      <w:r w:rsidRPr="00B566E6">
        <w:rPr>
          <w:szCs w:val="24"/>
        </w:rPr>
        <w:t>.</w:t>
      </w:r>
    </w:p>
    <w:p w:rsidR="00733F9D" w:rsidRPr="00060664" w:rsidRDefault="00733F9D" w:rsidP="00060664">
      <w:pPr>
        <w:widowControl w:val="0"/>
        <w:shd w:val="clear" w:color="auto" w:fill="FFFFFF"/>
        <w:autoSpaceDE w:val="0"/>
        <w:autoSpaceDN w:val="0"/>
        <w:adjustRightInd w:val="0"/>
        <w:ind w:firstLine="567"/>
      </w:pPr>
      <w:r w:rsidRPr="00060664">
        <w:t>Климат</w:t>
      </w:r>
      <w:r w:rsidRPr="00B566E6">
        <w:rPr>
          <w:szCs w:val="24"/>
        </w:rPr>
        <w:t xml:space="preserve"> </w:t>
      </w:r>
      <w:r w:rsidRPr="00060664">
        <w:t>района</w:t>
      </w:r>
      <w:r w:rsidRPr="00B566E6">
        <w:rPr>
          <w:szCs w:val="24"/>
        </w:rPr>
        <w:t xml:space="preserve"> работ – умеренно-континентальный с продолжительной холодной мног</w:t>
      </w:r>
      <w:r w:rsidRPr="00B566E6">
        <w:rPr>
          <w:szCs w:val="24"/>
        </w:rPr>
        <w:t>о</w:t>
      </w:r>
      <w:r w:rsidRPr="00B566E6">
        <w:rPr>
          <w:szCs w:val="24"/>
        </w:rPr>
        <w:t>снежной зимой и умеренно теплым летом, согласно СНиП 23-01-99* и выпуску «Климат К</w:t>
      </w:r>
      <w:r w:rsidRPr="00B566E6">
        <w:rPr>
          <w:szCs w:val="24"/>
        </w:rPr>
        <w:t>и</w:t>
      </w:r>
      <w:r w:rsidRPr="00B566E6">
        <w:rPr>
          <w:szCs w:val="24"/>
        </w:rPr>
        <w:lastRenderedPageBreak/>
        <w:t xml:space="preserve">ровской </w:t>
      </w:r>
      <w:r w:rsidRPr="00060664">
        <w:t>области</w:t>
      </w:r>
      <w:r w:rsidRPr="00B566E6">
        <w:rPr>
          <w:szCs w:val="24"/>
        </w:rPr>
        <w:t>», характеризу</w:t>
      </w:r>
      <w:r w:rsidRPr="00B566E6">
        <w:rPr>
          <w:spacing w:val="-1"/>
          <w:szCs w:val="24"/>
        </w:rPr>
        <w:t>ется следующими основными пок</w:t>
      </w:r>
      <w:r w:rsidRPr="00756762">
        <w:rPr>
          <w:spacing w:val="-1"/>
          <w:szCs w:val="24"/>
        </w:rPr>
        <w:t>а</w:t>
      </w:r>
      <w:r w:rsidRPr="00B566E6">
        <w:rPr>
          <w:spacing w:val="-1"/>
          <w:szCs w:val="24"/>
        </w:rPr>
        <w:t>зателями (по метеостанции Киров):</w:t>
      </w:r>
    </w:p>
    <w:p w:rsidR="00733F9D" w:rsidRPr="00B566E6" w:rsidRDefault="00733F9D" w:rsidP="00060664">
      <w:pPr>
        <w:numPr>
          <w:ilvl w:val="0"/>
          <w:numId w:val="16"/>
        </w:numPr>
        <w:tabs>
          <w:tab w:val="left" w:pos="1134"/>
        </w:tabs>
        <w:ind w:left="851" w:firstLine="0"/>
        <w:jc w:val="left"/>
      </w:pPr>
      <w:r w:rsidRPr="00B566E6">
        <w:rPr>
          <w:szCs w:val="24"/>
        </w:rPr>
        <w:t>средняя годовая температура воздуха - плюс 1</w:t>
      </w:r>
      <w:r>
        <w:rPr>
          <w:szCs w:val="24"/>
        </w:rPr>
        <w:t>.</w:t>
      </w:r>
      <w:r w:rsidRPr="00B566E6">
        <w:rPr>
          <w:szCs w:val="24"/>
        </w:rPr>
        <w:t>5°С;</w:t>
      </w:r>
    </w:p>
    <w:p w:rsidR="00733F9D" w:rsidRPr="00B566E6" w:rsidRDefault="00733F9D" w:rsidP="00060664">
      <w:pPr>
        <w:numPr>
          <w:ilvl w:val="0"/>
          <w:numId w:val="16"/>
        </w:numPr>
        <w:tabs>
          <w:tab w:val="left" w:pos="1134"/>
        </w:tabs>
        <w:ind w:left="851" w:firstLine="0"/>
        <w:jc w:val="left"/>
      </w:pPr>
      <w:r w:rsidRPr="00060664">
        <w:rPr>
          <w:color w:val="000000"/>
        </w:rPr>
        <w:t>абсолютный</w:t>
      </w:r>
      <w:r w:rsidRPr="00B566E6">
        <w:rPr>
          <w:spacing w:val="-3"/>
          <w:szCs w:val="24"/>
        </w:rPr>
        <w:t xml:space="preserve"> минимум</w:t>
      </w:r>
      <w:r>
        <w:rPr>
          <w:spacing w:val="-3"/>
          <w:szCs w:val="24"/>
        </w:rPr>
        <w:t xml:space="preserve"> </w:t>
      </w:r>
      <w:r w:rsidRPr="00B566E6">
        <w:rPr>
          <w:szCs w:val="24"/>
        </w:rPr>
        <w:t>- минус 48 °С;</w:t>
      </w:r>
    </w:p>
    <w:p w:rsidR="00733F9D" w:rsidRPr="00B566E6" w:rsidRDefault="00733F9D" w:rsidP="00060664">
      <w:pPr>
        <w:numPr>
          <w:ilvl w:val="0"/>
          <w:numId w:val="16"/>
        </w:numPr>
        <w:tabs>
          <w:tab w:val="left" w:pos="1134"/>
        </w:tabs>
        <w:ind w:left="851" w:firstLine="0"/>
        <w:jc w:val="left"/>
      </w:pPr>
      <w:r w:rsidRPr="00060664">
        <w:rPr>
          <w:color w:val="000000"/>
        </w:rPr>
        <w:t>абсолютный</w:t>
      </w:r>
      <w:r w:rsidRPr="00B566E6">
        <w:rPr>
          <w:spacing w:val="-3"/>
          <w:szCs w:val="24"/>
        </w:rPr>
        <w:t xml:space="preserve"> максимум</w:t>
      </w:r>
      <w:r>
        <w:rPr>
          <w:spacing w:val="-3"/>
          <w:szCs w:val="24"/>
        </w:rPr>
        <w:t xml:space="preserve"> </w:t>
      </w:r>
      <w:r w:rsidRPr="00B566E6">
        <w:rPr>
          <w:szCs w:val="24"/>
        </w:rPr>
        <w:t>- плюс 37 °С;</w:t>
      </w:r>
    </w:p>
    <w:p w:rsidR="00733F9D" w:rsidRPr="00B566E6" w:rsidRDefault="00733F9D" w:rsidP="00060664">
      <w:pPr>
        <w:numPr>
          <w:ilvl w:val="0"/>
          <w:numId w:val="16"/>
        </w:numPr>
        <w:tabs>
          <w:tab w:val="left" w:pos="1134"/>
        </w:tabs>
        <w:ind w:left="851" w:firstLine="0"/>
        <w:jc w:val="left"/>
      </w:pPr>
      <w:r w:rsidRPr="00060664">
        <w:rPr>
          <w:color w:val="000000"/>
        </w:rPr>
        <w:t>количество</w:t>
      </w:r>
      <w:r w:rsidRPr="00B566E6">
        <w:rPr>
          <w:spacing w:val="-2"/>
          <w:szCs w:val="24"/>
        </w:rPr>
        <w:t xml:space="preserve"> осадков за год</w:t>
      </w:r>
      <w:r>
        <w:rPr>
          <w:spacing w:val="-2"/>
          <w:szCs w:val="24"/>
        </w:rPr>
        <w:t xml:space="preserve"> </w:t>
      </w:r>
      <w:r w:rsidRPr="00B566E6">
        <w:rPr>
          <w:szCs w:val="24"/>
        </w:rPr>
        <w:t>- 584мм.</w:t>
      </w:r>
    </w:p>
    <w:p w:rsidR="00733F9D" w:rsidRDefault="00733F9D" w:rsidP="00060664">
      <w:pPr>
        <w:widowControl w:val="0"/>
        <w:shd w:val="clear" w:color="auto" w:fill="FFFFFF"/>
        <w:autoSpaceDE w:val="0"/>
        <w:autoSpaceDN w:val="0"/>
        <w:adjustRightInd w:val="0"/>
        <w:ind w:firstLine="567"/>
        <w:rPr>
          <w:spacing w:val="-2"/>
          <w:szCs w:val="24"/>
        </w:rPr>
      </w:pPr>
      <w:r w:rsidRPr="00060664">
        <w:t>Преобладающее</w:t>
      </w:r>
      <w:r w:rsidRPr="00B566E6">
        <w:rPr>
          <w:spacing w:val="1"/>
          <w:szCs w:val="24"/>
        </w:rPr>
        <w:t xml:space="preserve"> направление ветра зимой южное и юго-восточное, весной и осенью з</w:t>
      </w:r>
      <w:r w:rsidRPr="00B566E6">
        <w:rPr>
          <w:spacing w:val="1"/>
          <w:szCs w:val="24"/>
        </w:rPr>
        <w:t>а</w:t>
      </w:r>
      <w:r w:rsidRPr="00B566E6">
        <w:rPr>
          <w:spacing w:val="1"/>
          <w:szCs w:val="24"/>
        </w:rPr>
        <w:t xml:space="preserve">падное и юго-западное, </w:t>
      </w:r>
      <w:r w:rsidRPr="00B566E6">
        <w:rPr>
          <w:szCs w:val="24"/>
        </w:rPr>
        <w:t>летом – западное и северо-западное. Среднегодовая скорость ветра 4</w:t>
      </w:r>
      <w:r>
        <w:rPr>
          <w:szCs w:val="24"/>
        </w:rPr>
        <w:t>.</w:t>
      </w:r>
      <w:r w:rsidRPr="00B566E6">
        <w:rPr>
          <w:szCs w:val="24"/>
        </w:rPr>
        <w:t xml:space="preserve">9м/с. </w:t>
      </w:r>
      <w:r w:rsidRPr="00060664">
        <w:t>Наибольшая</w:t>
      </w:r>
      <w:r w:rsidRPr="00B566E6">
        <w:rPr>
          <w:szCs w:val="24"/>
        </w:rPr>
        <w:t xml:space="preserve"> среднемесячная скорость ветра отмеча</w:t>
      </w:r>
      <w:r w:rsidRPr="00B566E6">
        <w:rPr>
          <w:spacing w:val="-2"/>
          <w:szCs w:val="24"/>
        </w:rPr>
        <w:t>ется в марте и ноябре.</w:t>
      </w:r>
    </w:p>
    <w:p w:rsidR="00733F9D" w:rsidRPr="00B566E6" w:rsidRDefault="00733F9D" w:rsidP="00060664">
      <w:pPr>
        <w:widowControl w:val="0"/>
        <w:shd w:val="clear" w:color="auto" w:fill="FFFFFF"/>
        <w:autoSpaceDE w:val="0"/>
        <w:autoSpaceDN w:val="0"/>
        <w:adjustRightInd w:val="0"/>
        <w:ind w:firstLine="567"/>
        <w:rPr>
          <w:spacing w:val="-2"/>
          <w:szCs w:val="24"/>
        </w:rPr>
      </w:pPr>
    </w:p>
    <w:p w:rsidR="00733F9D" w:rsidRDefault="00733F9D" w:rsidP="00E82172">
      <w:pPr>
        <w:pStyle w:val="affa"/>
      </w:pPr>
      <w:r>
        <w:t xml:space="preserve">Таблица 1. </w:t>
      </w:r>
      <w:r w:rsidRPr="00B566E6">
        <w:t>Среднемесячные и среднегодовые значения температуры воздуха, °С</w:t>
      </w:r>
    </w:p>
    <w:tbl>
      <w:tblPr>
        <w:tblW w:w="0" w:type="auto"/>
        <w:jc w:val="center"/>
        <w:tblInd w:w="40" w:type="dxa"/>
        <w:tblLayout w:type="fixed"/>
        <w:tblCellMar>
          <w:left w:w="40" w:type="dxa"/>
          <w:right w:w="40" w:type="dxa"/>
        </w:tblCellMar>
        <w:tblLook w:val="0000"/>
      </w:tblPr>
      <w:tblGrid>
        <w:gridCol w:w="1104"/>
        <w:gridCol w:w="720"/>
        <w:gridCol w:w="874"/>
        <w:gridCol w:w="624"/>
        <w:gridCol w:w="605"/>
        <w:gridCol w:w="643"/>
        <w:gridCol w:w="634"/>
        <w:gridCol w:w="634"/>
        <w:gridCol w:w="614"/>
        <w:gridCol w:w="624"/>
        <w:gridCol w:w="614"/>
        <w:gridCol w:w="634"/>
        <w:gridCol w:w="634"/>
        <w:gridCol w:w="816"/>
      </w:tblGrid>
      <w:tr w:rsidR="00733F9D" w:rsidRPr="00734B57" w:rsidTr="00EA1E03">
        <w:trPr>
          <w:trHeight w:val="539"/>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pacing w:val="-2"/>
                <w:szCs w:val="24"/>
              </w:rPr>
              <w:t>Характ</w:t>
            </w:r>
            <w:r w:rsidRPr="00734B57">
              <w:rPr>
                <w:spacing w:val="-2"/>
                <w:szCs w:val="24"/>
              </w:rPr>
              <w:t>е</w:t>
            </w:r>
            <w:r w:rsidRPr="00734B57">
              <w:rPr>
                <w:szCs w:val="24"/>
              </w:rPr>
              <w:t>ристика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lang w:val="en-US"/>
              </w:rPr>
              <w:t>I</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lang w:val="en-US"/>
              </w:rPr>
              <w:t>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lang w:val="en-US"/>
              </w:rPr>
              <w:t>III</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lang w:val="en-US"/>
              </w:rPr>
              <w:t>IV</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lang w:val="en-US"/>
              </w:rPr>
              <w:t>V</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lang w:val="en-US"/>
              </w:rPr>
            </w:pPr>
            <w:r w:rsidRPr="00734B57">
              <w:rPr>
                <w:szCs w:val="24"/>
                <w:lang w:val="en-US"/>
              </w:rPr>
              <w:t>VI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lang w:val="en-US"/>
              </w:rPr>
            </w:pPr>
            <w:r w:rsidRPr="00734B57">
              <w:rPr>
                <w:szCs w:val="24"/>
                <w:lang w:val="en-US"/>
              </w:rPr>
              <w:t>VII</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lang w:val="en-US"/>
              </w:rPr>
            </w:pPr>
            <w:r w:rsidRPr="00734B57">
              <w:rPr>
                <w:szCs w:val="24"/>
                <w:lang w:val="en-US"/>
              </w:rPr>
              <w:t>VIII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lang w:val="en-US"/>
              </w:rPr>
            </w:pPr>
            <w:r w:rsidRPr="00734B57">
              <w:rPr>
                <w:szCs w:val="24"/>
                <w:lang w:val="en-US"/>
              </w:rPr>
              <w:t>IX</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lang w:val="en-US"/>
              </w:rPr>
            </w:pPr>
            <w:r w:rsidRPr="00734B57">
              <w:rPr>
                <w:szCs w:val="24"/>
                <w:lang w:val="en-US"/>
              </w:rPr>
              <w:t>X</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lang w:val="en-US"/>
              </w:rPr>
            </w:pPr>
            <w:r w:rsidRPr="00734B57">
              <w:rPr>
                <w:szCs w:val="24"/>
                <w:lang w:val="en-US"/>
              </w:rPr>
              <w:t>XI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lang w:val="en-US"/>
              </w:rPr>
              <w:t>XII</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ГОД</w:t>
            </w:r>
          </w:p>
        </w:tc>
      </w:tr>
      <w:tr w:rsidR="00733F9D" w:rsidRPr="00734B57" w:rsidTr="00EA1E03">
        <w:trPr>
          <w:trHeight w:val="374"/>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pacing w:val="-3"/>
                <w:szCs w:val="24"/>
              </w:rPr>
              <w:t>Средняя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-14</w:t>
            </w:r>
            <w:r>
              <w:rPr>
                <w:szCs w:val="24"/>
              </w:rPr>
              <w:t>.</w:t>
            </w:r>
            <w:r w:rsidRPr="00734B57">
              <w:rPr>
                <w:szCs w:val="24"/>
              </w:rPr>
              <w:t>2</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-13</w:t>
            </w:r>
            <w:r>
              <w:rPr>
                <w:szCs w:val="24"/>
              </w:rPr>
              <w:t>.</w:t>
            </w:r>
            <w:r w:rsidRPr="00734B57">
              <w:rPr>
                <w:szCs w:val="24"/>
              </w:rPr>
              <w:t>1</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-7</w:t>
            </w:r>
            <w:r>
              <w:rPr>
                <w:szCs w:val="24"/>
              </w:rPr>
              <w:t>.</w:t>
            </w:r>
            <w:r w:rsidRPr="00734B57">
              <w:rPr>
                <w:szCs w:val="24"/>
              </w:rPr>
              <w:t>1</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2</w:t>
            </w:r>
            <w:r>
              <w:rPr>
                <w:szCs w:val="24"/>
              </w:rPr>
              <w:t>.</w:t>
            </w:r>
            <w:r w:rsidRPr="00734B57">
              <w:rPr>
                <w:szCs w:val="24"/>
              </w:rPr>
              <w:t>0</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9</w:t>
            </w:r>
            <w:r>
              <w:rPr>
                <w:szCs w:val="24"/>
              </w:rPr>
              <w:t>.</w:t>
            </w:r>
            <w:r w:rsidRPr="00734B57">
              <w:rPr>
                <w:szCs w:val="24"/>
              </w:rPr>
              <w:t>8</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15</w:t>
            </w:r>
            <w:r>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17</w:t>
            </w:r>
            <w:r>
              <w:rPr>
                <w:szCs w:val="24"/>
              </w:rPr>
              <w:t>.</w:t>
            </w:r>
            <w:r w:rsidRPr="00734B57">
              <w:rPr>
                <w:szCs w:val="24"/>
              </w:rPr>
              <w:t>8</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15</w:t>
            </w:r>
            <w:r>
              <w:rPr>
                <w:szCs w:val="24"/>
              </w:rPr>
              <w:t>.</w:t>
            </w:r>
            <w:r w:rsidRPr="00734B57">
              <w:rPr>
                <w:szCs w:val="24"/>
              </w:rPr>
              <w:t>4</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9</w:t>
            </w:r>
            <w:r>
              <w:rPr>
                <w:szCs w:val="24"/>
              </w:rPr>
              <w:t>.</w:t>
            </w:r>
            <w:r w:rsidRPr="00734B57">
              <w:rPr>
                <w:szCs w:val="24"/>
              </w:rPr>
              <w:t>0</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w:t>
            </w:r>
            <w:r>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-6</w:t>
            </w:r>
            <w:r>
              <w:rPr>
                <w:szCs w:val="24"/>
              </w:rPr>
              <w:t>.</w:t>
            </w:r>
            <w:r w:rsidRPr="00734B57">
              <w:rPr>
                <w:szCs w:val="24"/>
              </w:rPr>
              <w:t>0</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-12</w:t>
            </w:r>
            <w:r>
              <w:rPr>
                <w:szCs w:val="24"/>
              </w:rPr>
              <w:t>.</w:t>
            </w:r>
            <w:r w:rsidRPr="00734B57">
              <w:rPr>
                <w:szCs w:val="24"/>
              </w:rPr>
              <w:t>0</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733F9D" w:rsidRPr="00734B57" w:rsidRDefault="00733F9D" w:rsidP="00EA1E03">
            <w:pPr>
              <w:keepLines/>
              <w:spacing w:line="240" w:lineRule="auto"/>
              <w:ind w:left="0" w:right="0" w:firstLine="0"/>
              <w:jc w:val="left"/>
              <w:rPr>
                <w:szCs w:val="24"/>
              </w:rPr>
            </w:pPr>
            <w:r w:rsidRPr="00734B57">
              <w:rPr>
                <w:szCs w:val="24"/>
              </w:rPr>
              <w:t>1</w:t>
            </w:r>
            <w:r>
              <w:rPr>
                <w:szCs w:val="24"/>
              </w:rPr>
              <w:t>.</w:t>
            </w:r>
            <w:r w:rsidRPr="00734B57">
              <w:rPr>
                <w:szCs w:val="24"/>
              </w:rPr>
              <w:t>5</w:t>
            </w:r>
          </w:p>
        </w:tc>
      </w:tr>
    </w:tbl>
    <w:p w:rsidR="00733F9D" w:rsidRPr="00734B57" w:rsidRDefault="00733F9D" w:rsidP="00E82172">
      <w:pPr>
        <w:spacing w:after="106" w:line="1" w:lineRule="exact"/>
        <w:rPr>
          <w:color w:val="FF0000"/>
          <w:sz w:val="2"/>
          <w:szCs w:val="2"/>
        </w:rPr>
      </w:pPr>
    </w:p>
    <w:p w:rsidR="00733F9D" w:rsidRDefault="00733F9D" w:rsidP="00E82172"/>
    <w:p w:rsidR="00733F9D" w:rsidRPr="00B566E6" w:rsidRDefault="00733F9D" w:rsidP="00060664">
      <w:pPr>
        <w:widowControl w:val="0"/>
        <w:shd w:val="clear" w:color="auto" w:fill="FFFFFF"/>
        <w:autoSpaceDE w:val="0"/>
        <w:autoSpaceDN w:val="0"/>
        <w:adjustRightInd w:val="0"/>
        <w:ind w:firstLine="567"/>
      </w:pPr>
      <w:r w:rsidRPr="009A67D0">
        <w:t>Нормативная глубина сезонного промерзания</w:t>
      </w:r>
      <w:r>
        <w:t xml:space="preserve">, рассчитанная по формуле 5.3 </w:t>
      </w:r>
      <w:r w:rsidRPr="009A67D0">
        <w:t>п.5.5.3 СП 22.13330.2011</w:t>
      </w:r>
      <w:r>
        <w:t xml:space="preserve"> с использованием данных</w:t>
      </w:r>
      <w:r w:rsidRPr="009A67D0">
        <w:t xml:space="preserve"> СНиП 23-01-99*</w:t>
      </w:r>
      <w:r>
        <w:t>,</w:t>
      </w:r>
      <w:r w:rsidRPr="009A67D0">
        <w:t xml:space="preserve"> составляет </w:t>
      </w:r>
      <w:r w:rsidRPr="00B566E6">
        <w:t xml:space="preserve">для </w:t>
      </w:r>
      <w:r>
        <w:t xml:space="preserve">суглинков и </w:t>
      </w:r>
      <w:r w:rsidRPr="00B566E6">
        <w:t xml:space="preserve">глин - 166 см, песков 203 см. </w:t>
      </w:r>
    </w:p>
    <w:p w:rsidR="00733F9D" w:rsidRPr="00B566E6" w:rsidRDefault="00733F9D" w:rsidP="00060664">
      <w:pPr>
        <w:widowControl w:val="0"/>
        <w:shd w:val="clear" w:color="auto" w:fill="FFFFFF"/>
        <w:autoSpaceDE w:val="0"/>
        <w:autoSpaceDN w:val="0"/>
        <w:adjustRightInd w:val="0"/>
        <w:ind w:firstLine="567"/>
      </w:pPr>
      <w:r w:rsidRPr="00B566E6">
        <w:rPr>
          <w:spacing w:val="-1"/>
        </w:rPr>
        <w:t>Расчетные температуры наружного воздуха:</w:t>
      </w:r>
    </w:p>
    <w:p w:rsidR="00733F9D" w:rsidRPr="00B566E6" w:rsidRDefault="00733F9D" w:rsidP="00060664">
      <w:pPr>
        <w:numPr>
          <w:ilvl w:val="0"/>
          <w:numId w:val="16"/>
        </w:numPr>
        <w:tabs>
          <w:tab w:val="left" w:pos="1134"/>
        </w:tabs>
        <w:ind w:left="851" w:firstLine="0"/>
        <w:jc w:val="left"/>
      </w:pPr>
      <w:r w:rsidRPr="00060664">
        <w:rPr>
          <w:color w:val="000000"/>
        </w:rPr>
        <w:t>наиболее</w:t>
      </w:r>
      <w:r w:rsidRPr="00B566E6">
        <w:t xml:space="preserve"> холодных суток обеспеченностью 98% (один раз в 50 лет) - минус 39°С, обе</w:t>
      </w:r>
      <w:r w:rsidRPr="00B566E6">
        <w:t>с</w:t>
      </w:r>
      <w:r w:rsidRPr="00B566E6">
        <w:t>печенностью 92% (один раз в 12,5лет) - минус 37°С;</w:t>
      </w:r>
    </w:p>
    <w:p w:rsidR="00733F9D" w:rsidRPr="00B566E6" w:rsidRDefault="00733F9D" w:rsidP="00060664">
      <w:pPr>
        <w:numPr>
          <w:ilvl w:val="0"/>
          <w:numId w:val="16"/>
        </w:numPr>
        <w:tabs>
          <w:tab w:val="left" w:pos="1134"/>
        </w:tabs>
        <w:ind w:left="851" w:firstLine="0"/>
        <w:jc w:val="left"/>
      </w:pPr>
      <w:r w:rsidRPr="00060664">
        <w:rPr>
          <w:color w:val="000000"/>
        </w:rPr>
        <w:t>наиболее</w:t>
      </w:r>
      <w:r w:rsidRPr="00B566E6">
        <w:t xml:space="preserve"> холодной пятидневки обеспеченностью 98% - минус 35°С, обеспеченностью</w:t>
      </w:r>
      <w:r w:rsidRPr="00B566E6">
        <w:br/>
        <w:t>92% - минус 33°С;</w:t>
      </w:r>
    </w:p>
    <w:p w:rsidR="00733F9D" w:rsidRPr="00B566E6" w:rsidRDefault="00733F9D" w:rsidP="00060664">
      <w:pPr>
        <w:numPr>
          <w:ilvl w:val="0"/>
          <w:numId w:val="16"/>
        </w:numPr>
        <w:tabs>
          <w:tab w:val="left" w:pos="1134"/>
        </w:tabs>
        <w:ind w:left="851" w:firstLine="0"/>
        <w:jc w:val="left"/>
      </w:pPr>
      <w:r w:rsidRPr="00060664">
        <w:rPr>
          <w:color w:val="000000"/>
        </w:rPr>
        <w:t>средняя</w:t>
      </w:r>
      <w:r w:rsidRPr="00B566E6">
        <w:t xml:space="preserve"> суточная амплитуда температуры воздуха наиболее холодного месяца – 7</w:t>
      </w:r>
      <w:r>
        <w:t>.</w:t>
      </w:r>
      <w:r w:rsidRPr="00B566E6">
        <w:t>2°С;</w:t>
      </w:r>
    </w:p>
    <w:p w:rsidR="00733F9D" w:rsidRPr="00B566E6" w:rsidRDefault="00733F9D" w:rsidP="00060664">
      <w:pPr>
        <w:numPr>
          <w:ilvl w:val="0"/>
          <w:numId w:val="16"/>
        </w:numPr>
        <w:tabs>
          <w:tab w:val="left" w:pos="1134"/>
        </w:tabs>
        <w:ind w:left="851" w:firstLine="0"/>
        <w:jc w:val="left"/>
      </w:pPr>
      <w:r w:rsidRPr="00060664">
        <w:rPr>
          <w:color w:val="000000"/>
        </w:rPr>
        <w:t>продолжительность</w:t>
      </w:r>
      <w:r w:rsidRPr="00B566E6">
        <w:t xml:space="preserve"> периода со среднесуточной температурой воздуха ниже 0°С - 168 дней</w:t>
      </w:r>
      <w:r>
        <w:t xml:space="preserve">, </w:t>
      </w:r>
      <w:r w:rsidRPr="00B566E6">
        <w:t>средняя температура периода - минус 9°С;</w:t>
      </w:r>
    </w:p>
    <w:p w:rsidR="00733F9D" w:rsidRPr="00B566E6" w:rsidRDefault="00733F9D" w:rsidP="00060664">
      <w:pPr>
        <w:numPr>
          <w:ilvl w:val="0"/>
          <w:numId w:val="16"/>
        </w:numPr>
        <w:tabs>
          <w:tab w:val="left" w:pos="1134"/>
        </w:tabs>
        <w:ind w:left="851" w:firstLine="0"/>
        <w:jc w:val="left"/>
      </w:pPr>
      <w:r w:rsidRPr="00060664">
        <w:rPr>
          <w:color w:val="000000"/>
        </w:rPr>
        <w:t>продолжительность</w:t>
      </w:r>
      <w:r w:rsidRPr="00B566E6">
        <w:t xml:space="preserve"> периода со среднесуточной температурой воздуха ниже 8°С - 231</w:t>
      </w:r>
      <w:r w:rsidRPr="00B566E6">
        <w:br/>
        <w:t>день, средняя температура периода - минус 5</w:t>
      </w:r>
      <w:r>
        <w:t>.</w:t>
      </w:r>
      <w:r w:rsidRPr="00B566E6">
        <w:t>4°С;</w:t>
      </w:r>
    </w:p>
    <w:p w:rsidR="00733F9D" w:rsidRPr="00B566E6" w:rsidRDefault="00733F9D" w:rsidP="00060664">
      <w:pPr>
        <w:numPr>
          <w:ilvl w:val="0"/>
          <w:numId w:val="16"/>
        </w:numPr>
        <w:tabs>
          <w:tab w:val="left" w:pos="1134"/>
        </w:tabs>
        <w:ind w:left="851" w:firstLine="0"/>
        <w:jc w:val="left"/>
      </w:pPr>
      <w:r w:rsidRPr="00060664">
        <w:rPr>
          <w:color w:val="000000"/>
        </w:rPr>
        <w:t>продолжительность</w:t>
      </w:r>
      <w:r w:rsidRPr="00B566E6">
        <w:t xml:space="preserve"> периода со среднесуточной температурой воздуха ниже 10°С - 247</w:t>
      </w:r>
      <w:r w:rsidRPr="00B566E6">
        <w:br/>
        <w:t>дней, средняя температура периода - минус 4</w:t>
      </w:r>
      <w:r>
        <w:t>.</w:t>
      </w:r>
      <w:r w:rsidRPr="00B566E6">
        <w:t>8°С.</w:t>
      </w:r>
    </w:p>
    <w:p w:rsidR="00733F9D" w:rsidRPr="008B055E" w:rsidRDefault="00733F9D" w:rsidP="00060664">
      <w:pPr>
        <w:widowControl w:val="0"/>
        <w:shd w:val="clear" w:color="auto" w:fill="FFFFFF"/>
        <w:autoSpaceDE w:val="0"/>
        <w:autoSpaceDN w:val="0"/>
        <w:adjustRightInd w:val="0"/>
        <w:ind w:firstLine="567"/>
      </w:pPr>
      <w:r w:rsidRPr="0015397D">
        <w:t>В соответствии с СП 14.13330.2011 сейсмическая активность в пределах территории из</w:t>
      </w:r>
      <w:r w:rsidRPr="0015397D">
        <w:t>ы</w:t>
      </w:r>
      <w:r w:rsidRPr="0015397D">
        <w:t>сканий по картам ОСР-97 (А,В,С) составляет: по карте А (10%) – менее 6 баллов, по карте В (5%) – менее 6 баллов, по карте С (1%) – 6 баллов.</w:t>
      </w:r>
    </w:p>
    <w:p w:rsidR="00733F9D" w:rsidRPr="00E82172" w:rsidRDefault="00733F9D" w:rsidP="006D49BA">
      <w:pPr>
        <w:pStyle w:val="20"/>
        <w:jc w:val="left"/>
      </w:pPr>
      <w:r w:rsidRPr="003732CA">
        <w:rPr>
          <w:color w:val="FF0000"/>
        </w:rPr>
        <w:br w:type="page"/>
      </w:r>
      <w:bookmarkStart w:id="7" w:name="_Ref307155858"/>
      <w:r w:rsidRPr="00E82172">
        <w:lastRenderedPageBreak/>
        <w:t>«б» Сведения об особых природно-климатических условиях земельного уч</w:t>
      </w:r>
      <w:r w:rsidRPr="00E82172">
        <w:t>а</w:t>
      </w:r>
      <w:r w:rsidRPr="00E82172">
        <w:t>стка, предоставляемого для размещения линейного объекта.</w:t>
      </w:r>
      <w:bookmarkEnd w:id="7"/>
    </w:p>
    <w:p w:rsidR="00733F9D" w:rsidRPr="00BF5E7E" w:rsidRDefault="00733F9D" w:rsidP="00060664">
      <w:pPr>
        <w:widowControl w:val="0"/>
        <w:shd w:val="clear" w:color="auto" w:fill="FFFFFF"/>
        <w:autoSpaceDE w:val="0"/>
        <w:autoSpaceDN w:val="0"/>
        <w:adjustRightInd w:val="0"/>
        <w:ind w:firstLine="567"/>
        <w:rPr>
          <w:b/>
        </w:rPr>
      </w:pPr>
      <w:r w:rsidRPr="00BF5E7E">
        <w:t>Среди геологических процессов и явлений, неблагоприятно влияющих на строительство и эксплуатацию</w:t>
      </w:r>
      <w:r>
        <w:t xml:space="preserve"> водопровода</w:t>
      </w:r>
      <w:r w:rsidRPr="00BF5E7E">
        <w:t xml:space="preserve">, выделяется </w:t>
      </w:r>
      <w:r>
        <w:t xml:space="preserve">морозная пучинистость сезонно-промерзающих </w:t>
      </w:r>
      <w:r w:rsidRPr="00753195">
        <w:t>гру</w:t>
      </w:r>
      <w:r w:rsidRPr="00753195">
        <w:t>н</w:t>
      </w:r>
      <w:r w:rsidRPr="00753195">
        <w:t>тов</w:t>
      </w:r>
      <w:r w:rsidRPr="00BF5E7E">
        <w:t>.</w:t>
      </w:r>
    </w:p>
    <w:p w:rsidR="00733F9D" w:rsidRDefault="00733F9D" w:rsidP="00060664">
      <w:pPr>
        <w:widowControl w:val="0"/>
        <w:shd w:val="clear" w:color="auto" w:fill="FFFFFF"/>
        <w:autoSpaceDE w:val="0"/>
        <w:autoSpaceDN w:val="0"/>
        <w:adjustRightInd w:val="0"/>
        <w:ind w:firstLine="567"/>
      </w:pPr>
      <w:r w:rsidRPr="00F076AF">
        <w:rPr>
          <w:szCs w:val="24"/>
        </w:rPr>
        <w:t xml:space="preserve">Пучение </w:t>
      </w:r>
      <w:r w:rsidRPr="00060664">
        <w:t>тесно</w:t>
      </w:r>
      <w:r w:rsidRPr="00305162">
        <w:rPr>
          <w:szCs w:val="24"/>
        </w:rPr>
        <w:t xml:space="preserve"> связано с формированием сезоннопромерзающего (СМС) слоя. </w:t>
      </w:r>
      <w:r w:rsidRPr="009A67D0">
        <w:t>Нормати</w:t>
      </w:r>
      <w:r w:rsidRPr="009A67D0">
        <w:t>в</w:t>
      </w:r>
      <w:r w:rsidRPr="009A67D0">
        <w:t>ная глубина сезонного промерзания</w:t>
      </w:r>
      <w:r>
        <w:t xml:space="preserve">, рассчитанная по формуле 5.3 </w:t>
      </w:r>
      <w:r w:rsidRPr="009A67D0">
        <w:t>п.5.5.3 СП 22.13330.2011</w:t>
      </w:r>
      <w:r>
        <w:t xml:space="preserve"> с использованием данных</w:t>
      </w:r>
      <w:r w:rsidRPr="009A67D0">
        <w:t xml:space="preserve"> СНиП 23-01-99*</w:t>
      </w:r>
      <w:r>
        <w:t>,</w:t>
      </w:r>
      <w:r w:rsidRPr="009A67D0">
        <w:t xml:space="preserve"> составляет </w:t>
      </w:r>
      <w:r w:rsidRPr="00B566E6">
        <w:t xml:space="preserve">для </w:t>
      </w:r>
      <w:r>
        <w:t xml:space="preserve">суглинков и </w:t>
      </w:r>
      <w:r w:rsidRPr="00B566E6">
        <w:t xml:space="preserve">глин - 166 см, песков 203 см. </w:t>
      </w:r>
    </w:p>
    <w:p w:rsidR="00733F9D" w:rsidRDefault="00733F9D" w:rsidP="00060664">
      <w:pPr>
        <w:widowControl w:val="0"/>
        <w:shd w:val="clear" w:color="auto" w:fill="FFFFFF"/>
        <w:autoSpaceDE w:val="0"/>
        <w:autoSpaceDN w:val="0"/>
        <w:adjustRightInd w:val="0"/>
        <w:ind w:firstLine="567"/>
      </w:pPr>
      <w:r w:rsidRPr="004B5D30">
        <w:t xml:space="preserve">В </w:t>
      </w:r>
      <w:r>
        <w:t xml:space="preserve">неблагоприятные </w:t>
      </w:r>
      <w:r w:rsidRPr="004B5D30">
        <w:t xml:space="preserve">периоды </w:t>
      </w:r>
      <w:r>
        <w:t xml:space="preserve">на участке проектируемого водопровода от ул. Попова до ул. Пугачева в суглинках, на глубине 0.5-1.0м, </w:t>
      </w:r>
      <w:r w:rsidRPr="004B5D30">
        <w:t>возможно формирование вод типа «верховодка», к</w:t>
      </w:r>
      <w:r w:rsidRPr="004B5D30">
        <w:t>о</w:t>
      </w:r>
      <w:r w:rsidRPr="004B5D30">
        <w:t>торая будет носить кратковременный характер</w:t>
      </w:r>
      <w:r>
        <w:t>.</w:t>
      </w:r>
    </w:p>
    <w:p w:rsidR="00733F9D" w:rsidRDefault="00733F9D" w:rsidP="00060664">
      <w:pPr>
        <w:widowControl w:val="0"/>
        <w:shd w:val="clear" w:color="auto" w:fill="FFFFFF"/>
        <w:autoSpaceDE w:val="0"/>
        <w:autoSpaceDN w:val="0"/>
        <w:adjustRightInd w:val="0"/>
        <w:ind w:firstLine="567"/>
      </w:pPr>
      <w:r w:rsidRPr="0074631C">
        <w:t xml:space="preserve">Условия для развития карста </w:t>
      </w:r>
      <w:r>
        <w:t xml:space="preserve">в пределах участка изысканий </w:t>
      </w:r>
      <w:r w:rsidRPr="0074631C">
        <w:t>отсутствуют. Район некарст</w:t>
      </w:r>
      <w:r w:rsidRPr="0074631C">
        <w:t>о</w:t>
      </w:r>
      <w:r w:rsidRPr="0074631C">
        <w:t xml:space="preserve">опасный. </w:t>
      </w:r>
    </w:p>
    <w:p w:rsidR="00733F9D" w:rsidRDefault="00733F9D" w:rsidP="00060664">
      <w:pPr>
        <w:widowControl w:val="0"/>
        <w:shd w:val="clear" w:color="auto" w:fill="FFFFFF"/>
        <w:autoSpaceDE w:val="0"/>
        <w:autoSpaceDN w:val="0"/>
        <w:adjustRightInd w:val="0"/>
        <w:ind w:firstLine="567"/>
      </w:pPr>
      <w:r w:rsidRPr="00882045">
        <w:t>Вскрытые скважиной</w:t>
      </w:r>
      <w:r>
        <w:t xml:space="preserve"> пески являются несуффозионными</w:t>
      </w:r>
      <w:r w:rsidRPr="00882045">
        <w:t>.</w:t>
      </w:r>
    </w:p>
    <w:p w:rsidR="00733F9D" w:rsidRDefault="00733F9D" w:rsidP="00060664">
      <w:pPr>
        <w:widowControl w:val="0"/>
        <w:shd w:val="clear" w:color="auto" w:fill="FFFFFF"/>
        <w:autoSpaceDE w:val="0"/>
        <w:autoSpaceDN w:val="0"/>
        <w:adjustRightInd w:val="0"/>
        <w:ind w:firstLine="567"/>
      </w:pPr>
      <w:r>
        <w:t>Подработки территории, селей, склоновых процессов в пределах участка изысканий не наблюдается.</w:t>
      </w:r>
    </w:p>
    <w:p w:rsidR="00733F9D" w:rsidRPr="00886E41" w:rsidRDefault="00733F9D" w:rsidP="00060664">
      <w:pPr>
        <w:widowControl w:val="0"/>
        <w:shd w:val="clear" w:color="auto" w:fill="FFFFFF"/>
        <w:autoSpaceDE w:val="0"/>
        <w:autoSpaceDN w:val="0"/>
        <w:adjustRightInd w:val="0"/>
        <w:ind w:firstLine="567"/>
      </w:pPr>
      <w:r w:rsidRPr="00886E41">
        <w:t>В соответствии с СП 14.13330.2011 сейсмическая активность в пределах территории из</w:t>
      </w:r>
      <w:r w:rsidRPr="00886E41">
        <w:t>ы</w:t>
      </w:r>
      <w:r w:rsidRPr="00886E41">
        <w:t>сканий по картам ОСР-97 (А,В,С) составляет: по карте А (10%) – менее 6 баллов, по карте В (5%) – менее 6 баллов, по карте С (1%) – 6 баллов.</w:t>
      </w:r>
    </w:p>
    <w:p w:rsidR="00733F9D" w:rsidRDefault="00733F9D" w:rsidP="00060664">
      <w:pPr>
        <w:widowControl w:val="0"/>
        <w:shd w:val="clear" w:color="auto" w:fill="FFFFFF"/>
        <w:autoSpaceDE w:val="0"/>
        <w:autoSpaceDN w:val="0"/>
        <w:adjustRightInd w:val="0"/>
        <w:ind w:firstLine="567"/>
      </w:pPr>
      <w:r w:rsidRPr="00886E41">
        <w:t xml:space="preserve">В соответствии с СНиП 22-01-95 территория изысканий по сложности природных условий относится к простой категории. </w:t>
      </w:r>
    </w:p>
    <w:p w:rsidR="00733F9D" w:rsidRPr="00E82172" w:rsidRDefault="00733F9D" w:rsidP="00E32480">
      <w:pPr>
        <w:pStyle w:val="20"/>
        <w:jc w:val="left"/>
      </w:pPr>
      <w:r w:rsidRPr="003732CA">
        <w:rPr>
          <w:color w:val="FF0000"/>
        </w:rPr>
        <w:br w:type="page"/>
      </w:r>
      <w:bookmarkStart w:id="8" w:name="_Ref307155865"/>
      <w:r w:rsidRPr="00E82172">
        <w:lastRenderedPageBreak/>
        <w:t>«в» Сведения о прочностных и деформационных характеристиках грунта в основании линейного объекта.</w:t>
      </w:r>
      <w:bookmarkEnd w:id="8"/>
    </w:p>
    <w:p w:rsidR="00733F9D" w:rsidRPr="00E82172" w:rsidRDefault="00733F9D" w:rsidP="00060664">
      <w:pPr>
        <w:widowControl w:val="0"/>
        <w:shd w:val="clear" w:color="auto" w:fill="FFFFFF"/>
        <w:autoSpaceDE w:val="0"/>
        <w:autoSpaceDN w:val="0"/>
        <w:adjustRightInd w:val="0"/>
        <w:ind w:firstLine="567"/>
      </w:pPr>
      <w:r w:rsidRPr="00E82172">
        <w:t>Прочностные и деформационные характеристики приняты по таблицам СП 22.13330.2011 п.5.3.12 и приведены в сводной таблице показателей физико-механических свойств грунтов.</w:t>
      </w:r>
    </w:p>
    <w:p w:rsidR="00733F9D" w:rsidRPr="00533FA6" w:rsidRDefault="00733F9D" w:rsidP="00060664">
      <w:pPr>
        <w:pStyle w:val="affa"/>
        <w:rPr>
          <w:snapToGrid w:val="0"/>
        </w:rPr>
      </w:pPr>
      <w:bookmarkStart w:id="9" w:name="_Ref263346246"/>
      <w:bookmarkStart w:id="10" w:name="_Toc266868998"/>
      <w:bookmarkStart w:id="11" w:name="_Toc272481049"/>
      <w:bookmarkStart w:id="12" w:name="_Toc273012614"/>
      <w:bookmarkStart w:id="13" w:name="_Toc309715764"/>
      <w:bookmarkStart w:id="14" w:name="_Toc310931556"/>
      <w:bookmarkStart w:id="15" w:name="_Toc320541661"/>
      <w:bookmarkStart w:id="16" w:name="_Toc321122704"/>
      <w:bookmarkStart w:id="17" w:name="_Toc322088450"/>
      <w:bookmarkStart w:id="18" w:name="_Toc333821144"/>
      <w:bookmarkStart w:id="19" w:name="_Toc354142434"/>
      <w:r>
        <w:rPr>
          <w:snapToGrid w:val="0"/>
        </w:rPr>
        <w:t>Таблица 2.</w:t>
      </w:r>
      <w:r w:rsidRPr="00533FA6">
        <w:rPr>
          <w:snapToGrid w:val="0"/>
        </w:rPr>
        <w:t>Сводная таблица</w:t>
      </w:r>
      <w:r>
        <w:rPr>
          <w:snapToGrid w:val="0"/>
        </w:rPr>
        <w:t xml:space="preserve"> </w:t>
      </w:r>
      <w:r w:rsidRPr="00533FA6">
        <w:rPr>
          <w:snapToGrid w:val="0"/>
        </w:rPr>
        <w:t>показателей физико-механических свойств грунтов</w:t>
      </w:r>
      <w:bookmarkEnd w:id="9"/>
      <w:bookmarkEnd w:id="10"/>
      <w:bookmarkEnd w:id="11"/>
      <w:bookmarkEnd w:id="12"/>
      <w:bookmarkEnd w:id="13"/>
      <w:bookmarkEnd w:id="14"/>
      <w:bookmarkEnd w:id="15"/>
      <w:bookmarkEnd w:id="16"/>
      <w:bookmarkEnd w:id="17"/>
      <w:bookmarkEnd w:id="18"/>
      <w:bookmarkEnd w:id="19"/>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gridCol w:w="1418"/>
        <w:gridCol w:w="1418"/>
        <w:gridCol w:w="1418"/>
        <w:gridCol w:w="1418"/>
        <w:gridCol w:w="1418"/>
      </w:tblGrid>
      <w:tr w:rsidR="00733F9D" w:rsidRPr="00533FA6" w:rsidTr="00EA1E03">
        <w:tc>
          <w:tcPr>
            <w:tcW w:w="2802" w:type="dxa"/>
            <w:vMerge w:val="restart"/>
            <w:vAlign w:val="center"/>
          </w:tcPr>
          <w:p w:rsidR="00733F9D" w:rsidRPr="00533FA6" w:rsidRDefault="00733F9D" w:rsidP="00EA1E03">
            <w:pPr>
              <w:keepLines/>
              <w:spacing w:line="312" w:lineRule="auto"/>
              <w:ind w:left="0" w:right="0" w:firstLine="0"/>
              <w:jc w:val="center"/>
              <w:rPr>
                <w:szCs w:val="24"/>
              </w:rPr>
            </w:pPr>
            <w:r w:rsidRPr="00533FA6">
              <w:rPr>
                <w:szCs w:val="24"/>
              </w:rPr>
              <w:t>Характеристика</w:t>
            </w:r>
          </w:p>
          <w:p w:rsidR="00733F9D" w:rsidRPr="00533FA6" w:rsidRDefault="00733F9D" w:rsidP="00EA1E03">
            <w:pPr>
              <w:spacing w:line="312" w:lineRule="auto"/>
              <w:ind w:left="0" w:right="0" w:firstLine="0"/>
              <w:jc w:val="center"/>
              <w:rPr>
                <w:szCs w:val="24"/>
              </w:rPr>
            </w:pPr>
            <w:r w:rsidRPr="00533FA6">
              <w:rPr>
                <w:szCs w:val="24"/>
              </w:rPr>
              <w:t>грунта</w:t>
            </w:r>
          </w:p>
        </w:tc>
        <w:tc>
          <w:tcPr>
            <w:tcW w:w="7090" w:type="dxa"/>
            <w:gridSpan w:val="5"/>
          </w:tcPr>
          <w:p w:rsidR="00733F9D" w:rsidRPr="00533FA6" w:rsidRDefault="00733F9D" w:rsidP="00EA1E03">
            <w:pPr>
              <w:spacing w:line="312" w:lineRule="auto"/>
              <w:ind w:left="0" w:right="0" w:firstLine="0"/>
              <w:jc w:val="center"/>
              <w:rPr>
                <w:szCs w:val="24"/>
              </w:rPr>
            </w:pPr>
            <w:r w:rsidRPr="00533FA6">
              <w:rPr>
                <w:szCs w:val="24"/>
              </w:rPr>
              <w:t>Номер ИГЭ</w:t>
            </w:r>
          </w:p>
        </w:tc>
      </w:tr>
      <w:tr w:rsidR="00733F9D" w:rsidRPr="00533FA6" w:rsidTr="00EA1E03">
        <w:tc>
          <w:tcPr>
            <w:tcW w:w="2802" w:type="dxa"/>
            <w:vMerge/>
          </w:tcPr>
          <w:p w:rsidR="00733F9D" w:rsidRPr="00533FA6" w:rsidRDefault="00733F9D" w:rsidP="00EA1E03">
            <w:pPr>
              <w:spacing w:line="312" w:lineRule="auto"/>
              <w:ind w:left="0" w:right="0" w:firstLine="0"/>
              <w:jc w:val="center"/>
              <w:rPr>
                <w:szCs w:val="24"/>
              </w:rPr>
            </w:pPr>
          </w:p>
        </w:tc>
        <w:tc>
          <w:tcPr>
            <w:tcW w:w="1418" w:type="dxa"/>
          </w:tcPr>
          <w:p w:rsidR="00733F9D" w:rsidRPr="00533FA6" w:rsidRDefault="00733F9D" w:rsidP="00EA1E03">
            <w:pPr>
              <w:spacing w:line="312" w:lineRule="auto"/>
              <w:ind w:left="0" w:right="0" w:firstLine="0"/>
              <w:jc w:val="center"/>
              <w:rPr>
                <w:szCs w:val="24"/>
              </w:rPr>
            </w:pPr>
            <w:r w:rsidRPr="00533FA6">
              <w:rPr>
                <w:szCs w:val="24"/>
              </w:rPr>
              <w:t>ИГЭ-</w:t>
            </w:r>
            <w:r w:rsidRPr="00533FA6">
              <w:rPr>
                <w:szCs w:val="24"/>
                <w:lang w:val="en-US"/>
              </w:rPr>
              <w:t>H</w:t>
            </w:r>
          </w:p>
        </w:tc>
        <w:tc>
          <w:tcPr>
            <w:tcW w:w="1418" w:type="dxa"/>
          </w:tcPr>
          <w:p w:rsidR="00733F9D" w:rsidRPr="00533FA6" w:rsidRDefault="00733F9D" w:rsidP="00EA1E03">
            <w:pPr>
              <w:spacing w:line="312" w:lineRule="auto"/>
              <w:ind w:left="0" w:right="0" w:firstLine="0"/>
              <w:jc w:val="center"/>
              <w:rPr>
                <w:szCs w:val="24"/>
              </w:rPr>
            </w:pPr>
            <w:r w:rsidRPr="00533FA6">
              <w:rPr>
                <w:szCs w:val="24"/>
              </w:rPr>
              <w:t>ИГЭ-1</w:t>
            </w:r>
          </w:p>
          <w:p w:rsidR="00733F9D" w:rsidRPr="00533FA6" w:rsidRDefault="00733F9D" w:rsidP="00EA1E03">
            <w:pPr>
              <w:spacing w:line="312" w:lineRule="auto"/>
              <w:ind w:left="0" w:right="0" w:firstLine="0"/>
              <w:jc w:val="center"/>
              <w:rPr>
                <w:szCs w:val="24"/>
              </w:rPr>
            </w:pPr>
            <w:r w:rsidRPr="00533FA6">
              <w:rPr>
                <w:szCs w:val="24"/>
              </w:rPr>
              <w:t>Суглинок ТП</w:t>
            </w:r>
          </w:p>
        </w:tc>
        <w:tc>
          <w:tcPr>
            <w:tcW w:w="1418" w:type="dxa"/>
          </w:tcPr>
          <w:p w:rsidR="00733F9D" w:rsidRPr="00533FA6" w:rsidRDefault="00733F9D" w:rsidP="00EA1E03">
            <w:pPr>
              <w:spacing w:line="312" w:lineRule="auto"/>
              <w:ind w:left="0" w:right="0" w:firstLine="0"/>
              <w:jc w:val="center"/>
              <w:rPr>
                <w:szCs w:val="24"/>
              </w:rPr>
            </w:pPr>
            <w:r w:rsidRPr="00533FA6">
              <w:rPr>
                <w:szCs w:val="24"/>
              </w:rPr>
              <w:t>ИГЭ-2</w:t>
            </w:r>
          </w:p>
          <w:p w:rsidR="00733F9D" w:rsidRPr="00533FA6" w:rsidRDefault="00733F9D" w:rsidP="00EA1E03">
            <w:pPr>
              <w:spacing w:line="312" w:lineRule="auto"/>
              <w:ind w:left="0" w:right="0" w:firstLine="0"/>
              <w:jc w:val="center"/>
              <w:rPr>
                <w:szCs w:val="24"/>
              </w:rPr>
            </w:pPr>
            <w:r w:rsidRPr="00533FA6">
              <w:rPr>
                <w:szCs w:val="24"/>
              </w:rPr>
              <w:t>глина ТП</w:t>
            </w:r>
          </w:p>
        </w:tc>
        <w:tc>
          <w:tcPr>
            <w:tcW w:w="1418" w:type="dxa"/>
          </w:tcPr>
          <w:p w:rsidR="00733F9D" w:rsidRPr="00533FA6" w:rsidRDefault="00733F9D" w:rsidP="00EA1E03">
            <w:pPr>
              <w:spacing w:line="312" w:lineRule="auto"/>
              <w:ind w:left="0" w:right="0" w:firstLine="0"/>
              <w:jc w:val="center"/>
              <w:rPr>
                <w:szCs w:val="24"/>
              </w:rPr>
            </w:pPr>
            <w:r w:rsidRPr="00533FA6">
              <w:rPr>
                <w:szCs w:val="24"/>
              </w:rPr>
              <w:t>ИГЭ-3</w:t>
            </w:r>
          </w:p>
          <w:p w:rsidR="00733F9D" w:rsidRPr="00533FA6" w:rsidRDefault="00733F9D" w:rsidP="00EA1E03">
            <w:pPr>
              <w:spacing w:line="312" w:lineRule="auto"/>
              <w:ind w:left="0" w:right="0" w:firstLine="0"/>
              <w:jc w:val="center"/>
              <w:rPr>
                <w:szCs w:val="24"/>
              </w:rPr>
            </w:pPr>
            <w:r w:rsidRPr="00533FA6">
              <w:rPr>
                <w:szCs w:val="24"/>
              </w:rPr>
              <w:t>глина ПТ</w:t>
            </w:r>
          </w:p>
        </w:tc>
        <w:tc>
          <w:tcPr>
            <w:tcW w:w="1418" w:type="dxa"/>
          </w:tcPr>
          <w:p w:rsidR="00733F9D" w:rsidRPr="00533FA6" w:rsidRDefault="00733F9D" w:rsidP="00EA1E03">
            <w:pPr>
              <w:spacing w:line="312" w:lineRule="auto"/>
              <w:ind w:left="0" w:right="0" w:firstLine="0"/>
              <w:jc w:val="center"/>
              <w:rPr>
                <w:szCs w:val="24"/>
              </w:rPr>
            </w:pPr>
            <w:r w:rsidRPr="00533FA6">
              <w:rPr>
                <w:szCs w:val="24"/>
              </w:rPr>
              <w:t>ИГЭ-4</w:t>
            </w:r>
          </w:p>
          <w:p w:rsidR="00733F9D" w:rsidRPr="00533FA6" w:rsidRDefault="00733F9D" w:rsidP="00EA1E03">
            <w:pPr>
              <w:spacing w:line="312" w:lineRule="auto"/>
              <w:ind w:left="0" w:right="0" w:firstLine="0"/>
              <w:jc w:val="center"/>
              <w:rPr>
                <w:szCs w:val="24"/>
              </w:rPr>
            </w:pPr>
            <w:r w:rsidRPr="00533FA6">
              <w:rPr>
                <w:szCs w:val="24"/>
              </w:rPr>
              <w:t>песок</w:t>
            </w:r>
          </w:p>
        </w:tc>
      </w:tr>
      <w:tr w:rsidR="00733F9D" w:rsidRPr="00533FA6" w:rsidTr="00EA1E03">
        <w:tc>
          <w:tcPr>
            <w:tcW w:w="2802" w:type="dxa"/>
          </w:tcPr>
          <w:p w:rsidR="00733F9D" w:rsidRPr="00533FA6" w:rsidRDefault="00733F9D" w:rsidP="00EA1E03">
            <w:pPr>
              <w:keepLines/>
              <w:spacing w:line="312" w:lineRule="auto"/>
              <w:ind w:left="0" w:right="0" w:firstLine="0"/>
              <w:jc w:val="center"/>
              <w:rPr>
                <w:szCs w:val="24"/>
                <w:vertAlign w:val="subscript"/>
              </w:rPr>
            </w:pPr>
            <w:r w:rsidRPr="00533FA6">
              <w:rPr>
                <w:szCs w:val="24"/>
              </w:rPr>
              <w:t xml:space="preserve">Плотность                 </w:t>
            </w:r>
            <w:r w:rsidRPr="00533FA6">
              <w:rPr>
                <w:szCs w:val="24"/>
              </w:rPr>
              <w:sym w:font="Symbol" w:char="F072"/>
            </w:r>
            <w:r w:rsidRPr="00533FA6">
              <w:rPr>
                <w:szCs w:val="24"/>
                <w:vertAlign w:val="subscript"/>
                <w:lang w:val="en-US"/>
              </w:rPr>
              <w:t>H</w:t>
            </w:r>
          </w:p>
          <w:p w:rsidR="00733F9D" w:rsidRPr="00533FA6" w:rsidRDefault="00733F9D" w:rsidP="00EA1E03">
            <w:pPr>
              <w:keepLines/>
              <w:spacing w:line="312" w:lineRule="auto"/>
              <w:ind w:left="0" w:right="0" w:firstLine="0"/>
              <w:rPr>
                <w:szCs w:val="24"/>
                <w:vertAlign w:val="subscript"/>
              </w:rPr>
            </w:pPr>
            <w:r w:rsidRPr="00533FA6">
              <w:rPr>
                <w:szCs w:val="24"/>
              </w:rPr>
              <w:t xml:space="preserve">                                     </w:t>
            </w:r>
            <w:r w:rsidRPr="00533FA6">
              <w:rPr>
                <w:szCs w:val="24"/>
              </w:rPr>
              <w:sym w:font="Symbol" w:char="F072"/>
            </w:r>
            <w:r w:rsidRPr="00533FA6">
              <w:rPr>
                <w:szCs w:val="24"/>
                <w:vertAlign w:val="subscript"/>
                <w:lang w:val="en-US"/>
              </w:rPr>
              <w:t>I</w:t>
            </w:r>
          </w:p>
          <w:p w:rsidR="00733F9D" w:rsidRPr="00533FA6" w:rsidRDefault="00733F9D" w:rsidP="00EA1E03">
            <w:pPr>
              <w:spacing w:line="312" w:lineRule="auto"/>
              <w:ind w:left="0" w:right="0" w:firstLine="0"/>
              <w:jc w:val="center"/>
              <w:rPr>
                <w:szCs w:val="24"/>
              </w:rPr>
            </w:pPr>
            <w:r w:rsidRPr="00533FA6">
              <w:rPr>
                <w:szCs w:val="24"/>
              </w:rPr>
              <w:t>г/см</w:t>
            </w:r>
            <w:r w:rsidRPr="00533FA6">
              <w:rPr>
                <w:szCs w:val="24"/>
                <w:vertAlign w:val="superscript"/>
              </w:rPr>
              <w:t>3</w:t>
            </w:r>
            <w:r w:rsidRPr="00533FA6">
              <w:rPr>
                <w:szCs w:val="24"/>
              </w:rPr>
              <w:tab/>
              <w:t xml:space="preserve">                       </w:t>
            </w:r>
            <w:r w:rsidRPr="00533FA6">
              <w:rPr>
                <w:szCs w:val="24"/>
              </w:rPr>
              <w:sym w:font="Symbol" w:char="F072"/>
            </w:r>
            <w:r w:rsidRPr="00533FA6">
              <w:rPr>
                <w:szCs w:val="24"/>
                <w:vertAlign w:val="subscript"/>
                <w:lang w:val="en-US"/>
              </w:rPr>
              <w:t>II</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75-1</w:t>
            </w:r>
            <w:r>
              <w:rPr>
                <w:szCs w:val="24"/>
              </w:rPr>
              <w:t>.</w:t>
            </w:r>
            <w:r w:rsidRPr="00533FA6">
              <w:rPr>
                <w:szCs w:val="24"/>
              </w:rPr>
              <w:t>90</w:t>
            </w:r>
          </w:p>
          <w:p w:rsidR="00733F9D" w:rsidRPr="00533FA6" w:rsidRDefault="00733F9D" w:rsidP="00EA1E03">
            <w:pPr>
              <w:spacing w:line="312" w:lineRule="auto"/>
              <w:ind w:left="0" w:right="0" w:firstLine="0"/>
              <w:jc w:val="center"/>
              <w:rPr>
                <w:szCs w:val="24"/>
              </w:rPr>
            </w:pPr>
          </w:p>
          <w:p w:rsidR="00733F9D" w:rsidRPr="00533FA6" w:rsidRDefault="00733F9D" w:rsidP="00EA1E03">
            <w:pPr>
              <w:spacing w:line="312" w:lineRule="auto"/>
              <w:ind w:left="0" w:right="0" w:firstLine="0"/>
              <w:jc w:val="center"/>
              <w:rPr>
                <w:szCs w:val="24"/>
              </w:rPr>
            </w:pP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89</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87</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88</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87</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84</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85</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98</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96</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97</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91</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85</w:t>
            </w:r>
          </w:p>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88</w:t>
            </w:r>
          </w:p>
        </w:tc>
      </w:tr>
      <w:tr w:rsidR="00733F9D" w:rsidRPr="00533FA6" w:rsidTr="00EA1E03">
        <w:tc>
          <w:tcPr>
            <w:tcW w:w="2802" w:type="dxa"/>
          </w:tcPr>
          <w:p w:rsidR="00733F9D" w:rsidRPr="00533FA6" w:rsidRDefault="00733F9D" w:rsidP="00EA1E03">
            <w:pPr>
              <w:keepLines/>
              <w:spacing w:line="312" w:lineRule="auto"/>
              <w:ind w:left="0" w:right="0" w:firstLine="0"/>
              <w:jc w:val="center"/>
              <w:rPr>
                <w:szCs w:val="24"/>
              </w:rPr>
            </w:pPr>
            <w:r w:rsidRPr="00533FA6">
              <w:rPr>
                <w:szCs w:val="24"/>
              </w:rPr>
              <w:t>Удельное                  Сн</w:t>
            </w:r>
          </w:p>
          <w:p w:rsidR="00733F9D" w:rsidRPr="00533FA6" w:rsidRDefault="00733F9D" w:rsidP="00EA1E03">
            <w:pPr>
              <w:keepLines/>
              <w:spacing w:line="312" w:lineRule="auto"/>
              <w:ind w:left="0" w:right="0" w:firstLine="0"/>
              <w:jc w:val="center"/>
              <w:rPr>
                <w:szCs w:val="24"/>
              </w:rPr>
            </w:pPr>
            <w:r w:rsidRPr="00533FA6">
              <w:rPr>
                <w:szCs w:val="24"/>
                <w:lang w:val="en-US"/>
              </w:rPr>
              <w:t>c</w:t>
            </w:r>
            <w:r w:rsidRPr="00533FA6">
              <w:rPr>
                <w:szCs w:val="24"/>
              </w:rPr>
              <w:t>цепление                 С</w:t>
            </w:r>
            <w:r w:rsidRPr="00533FA6">
              <w:rPr>
                <w:szCs w:val="24"/>
                <w:vertAlign w:val="subscript"/>
                <w:lang w:val="en-US"/>
              </w:rPr>
              <w:t>I</w:t>
            </w:r>
          </w:p>
          <w:p w:rsidR="00733F9D" w:rsidRPr="00533FA6" w:rsidRDefault="00733F9D" w:rsidP="00EA1E03">
            <w:pPr>
              <w:spacing w:line="312" w:lineRule="auto"/>
              <w:ind w:left="0" w:right="0" w:firstLine="0"/>
              <w:jc w:val="center"/>
              <w:rPr>
                <w:szCs w:val="24"/>
              </w:rPr>
            </w:pPr>
            <w:r w:rsidRPr="00533FA6">
              <w:rPr>
                <w:szCs w:val="24"/>
              </w:rPr>
              <w:t>кПа                            С</w:t>
            </w:r>
            <w:r w:rsidRPr="00533FA6">
              <w:rPr>
                <w:szCs w:val="24"/>
                <w:vertAlign w:val="subscript"/>
                <w:lang w:val="en-US"/>
              </w:rPr>
              <w:t>II</w:t>
            </w:r>
          </w:p>
        </w:tc>
        <w:tc>
          <w:tcPr>
            <w:tcW w:w="1418" w:type="dxa"/>
            <w:vMerge w:val="restart"/>
            <w:vAlign w:val="center"/>
          </w:tcPr>
          <w:p w:rsidR="00733F9D" w:rsidRPr="00533FA6" w:rsidRDefault="00733F9D" w:rsidP="00EA1E03">
            <w:pPr>
              <w:spacing w:line="312" w:lineRule="auto"/>
              <w:ind w:left="0" w:right="0" w:firstLine="0"/>
              <w:jc w:val="center"/>
              <w:rPr>
                <w:szCs w:val="24"/>
                <w:lang w:val="en-US"/>
              </w:rPr>
            </w:pPr>
            <w:r w:rsidRPr="00533FA6">
              <w:rPr>
                <w:sz w:val="22"/>
                <w:szCs w:val="22"/>
                <w:lang w:val="en-US"/>
              </w:rPr>
              <w:t>R</w:t>
            </w:r>
            <w:r w:rsidRPr="00533FA6">
              <w:rPr>
                <w:sz w:val="22"/>
                <w:szCs w:val="22"/>
                <w:vertAlign w:val="subscript"/>
                <w:lang w:val="en-US"/>
              </w:rPr>
              <w:t>0</w:t>
            </w:r>
            <w:r w:rsidRPr="00533FA6">
              <w:rPr>
                <w:sz w:val="22"/>
                <w:szCs w:val="22"/>
                <w:lang w:val="en-US"/>
              </w:rPr>
              <w:t>=</w:t>
            </w:r>
            <w:r w:rsidRPr="00533FA6">
              <w:rPr>
                <w:sz w:val="22"/>
                <w:szCs w:val="22"/>
              </w:rPr>
              <w:t>150-250кПа</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21</w:t>
            </w:r>
          </w:p>
          <w:p w:rsidR="00733F9D" w:rsidRPr="00533FA6" w:rsidRDefault="00733F9D" w:rsidP="00EA1E03">
            <w:pPr>
              <w:spacing w:line="312" w:lineRule="auto"/>
              <w:ind w:left="0" w:right="0" w:firstLine="0"/>
              <w:jc w:val="center"/>
              <w:rPr>
                <w:szCs w:val="24"/>
              </w:rPr>
            </w:pPr>
            <w:r w:rsidRPr="00533FA6">
              <w:rPr>
                <w:szCs w:val="24"/>
              </w:rPr>
              <w:t>14</w:t>
            </w:r>
          </w:p>
          <w:p w:rsidR="00733F9D" w:rsidRPr="00533FA6" w:rsidRDefault="00733F9D" w:rsidP="00EA1E03">
            <w:pPr>
              <w:spacing w:line="312" w:lineRule="auto"/>
              <w:ind w:left="0" w:right="0" w:firstLine="0"/>
              <w:jc w:val="center"/>
              <w:rPr>
                <w:szCs w:val="24"/>
              </w:rPr>
            </w:pPr>
            <w:r w:rsidRPr="00533FA6">
              <w:rPr>
                <w:szCs w:val="24"/>
              </w:rPr>
              <w:t>21</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40</w:t>
            </w:r>
          </w:p>
          <w:p w:rsidR="00733F9D" w:rsidRPr="00533FA6" w:rsidRDefault="00733F9D" w:rsidP="00EA1E03">
            <w:pPr>
              <w:spacing w:line="312" w:lineRule="auto"/>
              <w:ind w:left="0" w:right="0" w:firstLine="0"/>
              <w:jc w:val="center"/>
              <w:rPr>
                <w:szCs w:val="24"/>
              </w:rPr>
            </w:pPr>
            <w:r w:rsidRPr="00533FA6">
              <w:rPr>
                <w:szCs w:val="24"/>
              </w:rPr>
              <w:t>27</w:t>
            </w:r>
          </w:p>
          <w:p w:rsidR="00733F9D" w:rsidRPr="00533FA6" w:rsidRDefault="00733F9D" w:rsidP="00EA1E03">
            <w:pPr>
              <w:spacing w:line="312" w:lineRule="auto"/>
              <w:ind w:left="0" w:right="0" w:firstLine="0"/>
              <w:jc w:val="center"/>
              <w:rPr>
                <w:szCs w:val="24"/>
              </w:rPr>
            </w:pPr>
            <w:r w:rsidRPr="00533FA6">
              <w:rPr>
                <w:szCs w:val="24"/>
              </w:rPr>
              <w:t>40</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66</w:t>
            </w:r>
          </w:p>
          <w:p w:rsidR="00733F9D" w:rsidRPr="00533FA6" w:rsidRDefault="00733F9D" w:rsidP="00EA1E03">
            <w:pPr>
              <w:spacing w:line="312" w:lineRule="auto"/>
              <w:ind w:left="0" w:right="0" w:firstLine="0"/>
              <w:jc w:val="center"/>
              <w:rPr>
                <w:szCs w:val="24"/>
              </w:rPr>
            </w:pPr>
            <w:r w:rsidRPr="00533FA6">
              <w:rPr>
                <w:szCs w:val="24"/>
              </w:rPr>
              <w:t>44</w:t>
            </w:r>
          </w:p>
          <w:p w:rsidR="00733F9D" w:rsidRPr="00533FA6" w:rsidRDefault="00733F9D" w:rsidP="00EA1E03">
            <w:pPr>
              <w:spacing w:line="312" w:lineRule="auto"/>
              <w:ind w:left="0" w:right="0" w:firstLine="0"/>
              <w:jc w:val="center"/>
              <w:rPr>
                <w:szCs w:val="24"/>
              </w:rPr>
            </w:pPr>
            <w:r w:rsidRPr="00533FA6">
              <w:rPr>
                <w:szCs w:val="24"/>
              </w:rPr>
              <w:t>66</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31</w:t>
            </w:r>
          </w:p>
          <w:p w:rsidR="00733F9D" w:rsidRPr="00533FA6" w:rsidRDefault="00733F9D" w:rsidP="00EA1E03">
            <w:pPr>
              <w:spacing w:line="312" w:lineRule="auto"/>
              <w:ind w:left="0" w:right="0" w:firstLine="0"/>
              <w:jc w:val="center"/>
              <w:rPr>
                <w:szCs w:val="24"/>
              </w:rPr>
            </w:pPr>
            <w:r w:rsidRPr="00533FA6">
              <w:rPr>
                <w:szCs w:val="24"/>
              </w:rPr>
              <w:t>21</w:t>
            </w:r>
          </w:p>
          <w:p w:rsidR="00733F9D" w:rsidRPr="00533FA6" w:rsidRDefault="00733F9D" w:rsidP="00EA1E03">
            <w:pPr>
              <w:spacing w:line="312" w:lineRule="auto"/>
              <w:ind w:left="0" w:right="0" w:firstLine="0"/>
              <w:jc w:val="center"/>
              <w:rPr>
                <w:szCs w:val="24"/>
              </w:rPr>
            </w:pPr>
            <w:r w:rsidRPr="00533FA6">
              <w:rPr>
                <w:szCs w:val="24"/>
              </w:rPr>
              <w:t>31</w:t>
            </w:r>
          </w:p>
        </w:tc>
      </w:tr>
      <w:tr w:rsidR="00733F9D" w:rsidRPr="00533FA6" w:rsidTr="00EA1E03">
        <w:tc>
          <w:tcPr>
            <w:tcW w:w="2802" w:type="dxa"/>
          </w:tcPr>
          <w:p w:rsidR="00733F9D" w:rsidRPr="00533FA6" w:rsidRDefault="00733F9D" w:rsidP="00EA1E03">
            <w:pPr>
              <w:keepLines/>
              <w:spacing w:line="312" w:lineRule="auto"/>
              <w:ind w:left="0" w:right="0" w:firstLine="0"/>
              <w:jc w:val="center"/>
              <w:rPr>
                <w:szCs w:val="24"/>
              </w:rPr>
            </w:pPr>
            <w:r w:rsidRPr="00533FA6">
              <w:rPr>
                <w:szCs w:val="24"/>
              </w:rPr>
              <w:t xml:space="preserve">Угол                            </w:t>
            </w:r>
            <w:r w:rsidRPr="00533FA6">
              <w:rPr>
                <w:szCs w:val="24"/>
              </w:rPr>
              <w:sym w:font="Symbol" w:char="F06A"/>
            </w:r>
            <w:r w:rsidRPr="00533FA6">
              <w:rPr>
                <w:szCs w:val="24"/>
              </w:rPr>
              <w:t xml:space="preserve"> н</w:t>
            </w:r>
          </w:p>
          <w:p w:rsidR="00733F9D" w:rsidRPr="00533FA6" w:rsidRDefault="00733F9D" w:rsidP="00EA1E03">
            <w:pPr>
              <w:keepLines/>
              <w:spacing w:line="312" w:lineRule="auto"/>
              <w:ind w:left="0" w:right="0" w:firstLine="0"/>
              <w:jc w:val="center"/>
              <w:rPr>
                <w:szCs w:val="24"/>
              </w:rPr>
            </w:pPr>
            <w:r w:rsidRPr="00533FA6">
              <w:rPr>
                <w:szCs w:val="24"/>
              </w:rPr>
              <w:t xml:space="preserve">внутреннего              </w:t>
            </w:r>
            <w:r w:rsidRPr="00533FA6">
              <w:rPr>
                <w:szCs w:val="24"/>
              </w:rPr>
              <w:sym w:font="Symbol" w:char="F06A"/>
            </w:r>
            <w:r w:rsidRPr="00533FA6">
              <w:rPr>
                <w:szCs w:val="24"/>
                <w:vertAlign w:val="subscript"/>
                <w:lang w:val="en-US"/>
              </w:rPr>
              <w:t>I</w:t>
            </w:r>
          </w:p>
          <w:p w:rsidR="00733F9D" w:rsidRPr="00533FA6" w:rsidRDefault="00733F9D" w:rsidP="00EA1E03">
            <w:pPr>
              <w:spacing w:line="312" w:lineRule="auto"/>
              <w:ind w:left="0" w:right="0" w:firstLine="0"/>
              <w:jc w:val="center"/>
              <w:rPr>
                <w:szCs w:val="24"/>
              </w:rPr>
            </w:pPr>
            <w:r w:rsidRPr="00533FA6">
              <w:rPr>
                <w:szCs w:val="24"/>
              </w:rPr>
              <w:t xml:space="preserve">трения градус           </w:t>
            </w:r>
            <w:r w:rsidRPr="00533FA6">
              <w:rPr>
                <w:szCs w:val="24"/>
              </w:rPr>
              <w:sym w:font="Symbol" w:char="F06A"/>
            </w:r>
            <w:r w:rsidRPr="00533FA6">
              <w:rPr>
                <w:szCs w:val="24"/>
                <w:vertAlign w:val="subscript"/>
                <w:lang w:val="en-US"/>
              </w:rPr>
              <w:t>II</w:t>
            </w:r>
          </w:p>
        </w:tc>
        <w:tc>
          <w:tcPr>
            <w:tcW w:w="1418" w:type="dxa"/>
            <w:vMerge/>
            <w:vAlign w:val="center"/>
          </w:tcPr>
          <w:p w:rsidR="00733F9D" w:rsidRPr="00533FA6" w:rsidRDefault="00733F9D" w:rsidP="00EA1E03">
            <w:pPr>
              <w:spacing w:line="312" w:lineRule="auto"/>
              <w:ind w:left="0" w:right="0" w:firstLine="0"/>
              <w:jc w:val="center"/>
              <w:rPr>
                <w:szCs w:val="24"/>
              </w:rPr>
            </w:pP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20</w:t>
            </w:r>
          </w:p>
          <w:p w:rsidR="00733F9D" w:rsidRPr="00533FA6" w:rsidRDefault="00733F9D" w:rsidP="00EA1E03">
            <w:pPr>
              <w:spacing w:line="312" w:lineRule="auto"/>
              <w:ind w:left="0" w:right="0" w:firstLine="0"/>
              <w:jc w:val="center"/>
              <w:rPr>
                <w:szCs w:val="24"/>
              </w:rPr>
            </w:pPr>
            <w:r w:rsidRPr="00533FA6">
              <w:rPr>
                <w:szCs w:val="24"/>
              </w:rPr>
              <w:t>17</w:t>
            </w:r>
          </w:p>
          <w:p w:rsidR="00733F9D" w:rsidRPr="00533FA6" w:rsidRDefault="00733F9D" w:rsidP="00EA1E03">
            <w:pPr>
              <w:spacing w:line="312" w:lineRule="auto"/>
              <w:ind w:left="0" w:right="0" w:firstLine="0"/>
              <w:jc w:val="center"/>
              <w:rPr>
                <w:szCs w:val="24"/>
              </w:rPr>
            </w:pPr>
            <w:r w:rsidRPr="00533FA6">
              <w:rPr>
                <w:szCs w:val="24"/>
              </w:rPr>
              <w:t>20</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15</w:t>
            </w:r>
          </w:p>
          <w:p w:rsidR="00733F9D" w:rsidRPr="00533FA6" w:rsidRDefault="00733F9D" w:rsidP="00EA1E03">
            <w:pPr>
              <w:spacing w:line="312" w:lineRule="auto"/>
              <w:ind w:left="0" w:right="0" w:firstLine="0"/>
              <w:jc w:val="center"/>
              <w:rPr>
                <w:szCs w:val="24"/>
              </w:rPr>
            </w:pPr>
            <w:r w:rsidRPr="00533FA6">
              <w:rPr>
                <w:szCs w:val="24"/>
              </w:rPr>
              <w:t>13</w:t>
            </w:r>
          </w:p>
          <w:p w:rsidR="00733F9D" w:rsidRPr="00533FA6" w:rsidRDefault="00733F9D" w:rsidP="00EA1E03">
            <w:pPr>
              <w:spacing w:line="312" w:lineRule="auto"/>
              <w:ind w:left="0" w:right="0" w:firstLine="0"/>
              <w:jc w:val="center"/>
              <w:rPr>
                <w:szCs w:val="24"/>
              </w:rPr>
            </w:pPr>
            <w:r w:rsidRPr="00533FA6">
              <w:rPr>
                <w:szCs w:val="24"/>
              </w:rPr>
              <w:t>15</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20</w:t>
            </w:r>
          </w:p>
          <w:p w:rsidR="00733F9D" w:rsidRPr="00533FA6" w:rsidRDefault="00733F9D" w:rsidP="00EA1E03">
            <w:pPr>
              <w:spacing w:line="312" w:lineRule="auto"/>
              <w:ind w:left="0" w:right="0" w:firstLine="0"/>
              <w:jc w:val="center"/>
              <w:rPr>
                <w:szCs w:val="24"/>
              </w:rPr>
            </w:pPr>
            <w:r w:rsidRPr="00533FA6">
              <w:rPr>
                <w:szCs w:val="24"/>
              </w:rPr>
              <w:t>17</w:t>
            </w:r>
          </w:p>
          <w:p w:rsidR="00733F9D" w:rsidRPr="00533FA6" w:rsidRDefault="00733F9D" w:rsidP="00EA1E03">
            <w:pPr>
              <w:spacing w:line="312" w:lineRule="auto"/>
              <w:ind w:left="0" w:right="0" w:firstLine="0"/>
              <w:jc w:val="center"/>
              <w:rPr>
                <w:szCs w:val="24"/>
              </w:rPr>
            </w:pPr>
            <w:r w:rsidRPr="00533FA6">
              <w:rPr>
                <w:szCs w:val="24"/>
              </w:rPr>
              <w:t>20</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28</w:t>
            </w:r>
          </w:p>
          <w:p w:rsidR="00733F9D" w:rsidRPr="00533FA6" w:rsidRDefault="00733F9D" w:rsidP="00EA1E03">
            <w:pPr>
              <w:spacing w:line="312" w:lineRule="auto"/>
              <w:ind w:left="0" w:right="0" w:firstLine="0"/>
              <w:jc w:val="center"/>
              <w:rPr>
                <w:szCs w:val="24"/>
              </w:rPr>
            </w:pPr>
            <w:r w:rsidRPr="00533FA6">
              <w:rPr>
                <w:szCs w:val="24"/>
              </w:rPr>
              <w:t>25</w:t>
            </w:r>
          </w:p>
          <w:p w:rsidR="00733F9D" w:rsidRPr="00533FA6" w:rsidRDefault="00733F9D" w:rsidP="00EA1E03">
            <w:pPr>
              <w:spacing w:line="312" w:lineRule="auto"/>
              <w:ind w:left="0" w:right="0" w:firstLine="0"/>
              <w:jc w:val="center"/>
              <w:rPr>
                <w:szCs w:val="24"/>
              </w:rPr>
            </w:pPr>
            <w:r w:rsidRPr="00533FA6">
              <w:rPr>
                <w:szCs w:val="24"/>
              </w:rPr>
              <w:t>28</w:t>
            </w:r>
          </w:p>
        </w:tc>
      </w:tr>
      <w:tr w:rsidR="00733F9D" w:rsidRPr="00533FA6" w:rsidTr="00EA1E03">
        <w:tc>
          <w:tcPr>
            <w:tcW w:w="2802" w:type="dxa"/>
          </w:tcPr>
          <w:p w:rsidR="00733F9D" w:rsidRPr="00533FA6" w:rsidRDefault="00733F9D" w:rsidP="00EA1E03">
            <w:pPr>
              <w:keepLines/>
              <w:spacing w:line="312" w:lineRule="auto"/>
              <w:ind w:left="0" w:right="0" w:firstLine="0"/>
              <w:jc w:val="center"/>
              <w:rPr>
                <w:szCs w:val="24"/>
              </w:rPr>
            </w:pPr>
            <w:r w:rsidRPr="00533FA6">
              <w:rPr>
                <w:szCs w:val="24"/>
              </w:rPr>
              <w:t>Модуль общей дефо</w:t>
            </w:r>
            <w:r w:rsidRPr="00533FA6">
              <w:rPr>
                <w:szCs w:val="24"/>
              </w:rPr>
              <w:t>р</w:t>
            </w:r>
            <w:r w:rsidRPr="00533FA6">
              <w:rPr>
                <w:szCs w:val="24"/>
              </w:rPr>
              <w:t>мации Е, МПа</w:t>
            </w:r>
          </w:p>
        </w:tc>
        <w:tc>
          <w:tcPr>
            <w:tcW w:w="1418" w:type="dxa"/>
            <w:vMerge/>
            <w:vAlign w:val="center"/>
          </w:tcPr>
          <w:p w:rsidR="00733F9D" w:rsidRPr="00533FA6" w:rsidRDefault="00733F9D" w:rsidP="00EA1E03">
            <w:pPr>
              <w:spacing w:line="312" w:lineRule="auto"/>
              <w:ind w:left="0" w:right="0" w:firstLine="0"/>
              <w:jc w:val="center"/>
              <w:rPr>
                <w:szCs w:val="24"/>
              </w:rPr>
            </w:pP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12</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13</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22</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26</w:t>
            </w:r>
          </w:p>
        </w:tc>
      </w:tr>
      <w:tr w:rsidR="00733F9D" w:rsidRPr="00533FA6" w:rsidTr="00EA1E03">
        <w:tc>
          <w:tcPr>
            <w:tcW w:w="2802" w:type="dxa"/>
          </w:tcPr>
          <w:p w:rsidR="00733F9D" w:rsidRPr="00533FA6" w:rsidRDefault="00733F9D" w:rsidP="00EA1E03">
            <w:pPr>
              <w:keepLines/>
              <w:spacing w:line="312" w:lineRule="auto"/>
              <w:ind w:left="0" w:right="0" w:firstLine="0"/>
              <w:jc w:val="center"/>
              <w:rPr>
                <w:szCs w:val="24"/>
                <w:lang w:val="en-US"/>
              </w:rPr>
            </w:pPr>
            <w:r w:rsidRPr="00533FA6">
              <w:rPr>
                <w:szCs w:val="24"/>
              </w:rPr>
              <w:t>Коэффициент порист</w:t>
            </w:r>
            <w:r w:rsidRPr="00533FA6">
              <w:rPr>
                <w:szCs w:val="24"/>
              </w:rPr>
              <w:t>о</w:t>
            </w:r>
            <w:r w:rsidRPr="00533FA6">
              <w:rPr>
                <w:szCs w:val="24"/>
              </w:rPr>
              <w:t>сти                е</w:t>
            </w:r>
          </w:p>
        </w:tc>
        <w:tc>
          <w:tcPr>
            <w:tcW w:w="1418" w:type="dxa"/>
            <w:vAlign w:val="center"/>
          </w:tcPr>
          <w:p w:rsidR="00733F9D" w:rsidRPr="00533FA6" w:rsidRDefault="00733F9D" w:rsidP="00EA1E03">
            <w:pPr>
              <w:spacing w:line="312" w:lineRule="auto"/>
              <w:ind w:left="0" w:right="0" w:firstLine="0"/>
              <w:jc w:val="center"/>
              <w:rPr>
                <w:szCs w:val="24"/>
                <w:lang w:val="en-US"/>
              </w:rPr>
            </w:pP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793</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914</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680</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605</w:t>
            </w:r>
          </w:p>
        </w:tc>
      </w:tr>
      <w:tr w:rsidR="00733F9D" w:rsidRPr="00533FA6" w:rsidTr="00EA1E03">
        <w:tc>
          <w:tcPr>
            <w:tcW w:w="2802" w:type="dxa"/>
          </w:tcPr>
          <w:p w:rsidR="00733F9D" w:rsidRPr="00533FA6" w:rsidRDefault="00733F9D" w:rsidP="00EA1E03">
            <w:pPr>
              <w:spacing w:line="312" w:lineRule="auto"/>
              <w:ind w:left="0" w:right="0" w:firstLine="0"/>
              <w:jc w:val="center"/>
              <w:rPr>
                <w:szCs w:val="24"/>
                <w:lang w:val="en-US"/>
              </w:rPr>
            </w:pPr>
            <w:r w:rsidRPr="00533FA6">
              <w:rPr>
                <w:szCs w:val="24"/>
              </w:rPr>
              <w:t xml:space="preserve">Показатель текучести  </w:t>
            </w:r>
            <w:r w:rsidRPr="00533FA6">
              <w:rPr>
                <w:szCs w:val="24"/>
                <w:lang w:val="en-US"/>
              </w:rPr>
              <w:t>I</w:t>
            </w:r>
            <w:r w:rsidRPr="00533FA6">
              <w:rPr>
                <w:szCs w:val="24"/>
                <w:vertAlign w:val="subscript"/>
                <w:lang w:val="en-US"/>
              </w:rPr>
              <w:t>L</w:t>
            </w:r>
          </w:p>
        </w:tc>
        <w:tc>
          <w:tcPr>
            <w:tcW w:w="1418" w:type="dxa"/>
            <w:vAlign w:val="center"/>
          </w:tcPr>
          <w:p w:rsidR="00733F9D" w:rsidRPr="00533FA6" w:rsidRDefault="00733F9D" w:rsidP="00EA1E03">
            <w:pPr>
              <w:spacing w:line="312" w:lineRule="auto"/>
              <w:ind w:left="0" w:right="0" w:firstLine="0"/>
              <w:jc w:val="center"/>
              <w:rPr>
                <w:szCs w:val="24"/>
                <w:lang w:val="en-US"/>
              </w:rPr>
            </w:pP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45</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43</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04</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w:t>
            </w:r>
          </w:p>
        </w:tc>
      </w:tr>
      <w:tr w:rsidR="00733F9D" w:rsidRPr="00533FA6" w:rsidTr="00EA1E03">
        <w:tc>
          <w:tcPr>
            <w:tcW w:w="2802" w:type="dxa"/>
          </w:tcPr>
          <w:p w:rsidR="00733F9D" w:rsidRPr="00533FA6" w:rsidRDefault="00733F9D" w:rsidP="00EA1E03">
            <w:pPr>
              <w:spacing w:line="312" w:lineRule="auto"/>
              <w:ind w:left="0" w:right="0" w:firstLine="0"/>
              <w:jc w:val="center"/>
              <w:rPr>
                <w:szCs w:val="24"/>
                <w:lang w:val="en-US"/>
              </w:rPr>
            </w:pPr>
            <w:r w:rsidRPr="00533FA6">
              <w:rPr>
                <w:szCs w:val="24"/>
              </w:rPr>
              <w:t xml:space="preserve">Число пластичности   </w:t>
            </w:r>
            <w:r w:rsidRPr="00533FA6">
              <w:rPr>
                <w:szCs w:val="24"/>
                <w:lang w:val="en-US"/>
              </w:rPr>
              <w:t xml:space="preserve"> Ip</w:t>
            </w:r>
          </w:p>
        </w:tc>
        <w:tc>
          <w:tcPr>
            <w:tcW w:w="1418" w:type="dxa"/>
            <w:vAlign w:val="center"/>
          </w:tcPr>
          <w:p w:rsidR="00733F9D" w:rsidRPr="00533FA6" w:rsidRDefault="00733F9D" w:rsidP="00EA1E03">
            <w:pPr>
              <w:spacing w:line="312" w:lineRule="auto"/>
              <w:ind w:left="0" w:right="0" w:firstLine="0"/>
              <w:jc w:val="center"/>
              <w:rPr>
                <w:szCs w:val="24"/>
                <w:lang w:val="en-US"/>
              </w:rPr>
            </w:pP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13</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20</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0</w:t>
            </w:r>
            <w:r>
              <w:rPr>
                <w:szCs w:val="24"/>
              </w:rPr>
              <w:t>.</w:t>
            </w:r>
            <w:r w:rsidRPr="00533FA6">
              <w:rPr>
                <w:szCs w:val="24"/>
              </w:rPr>
              <w:t>21</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w:t>
            </w:r>
          </w:p>
        </w:tc>
      </w:tr>
      <w:tr w:rsidR="00733F9D" w:rsidRPr="00533FA6" w:rsidTr="00EA1E03">
        <w:tc>
          <w:tcPr>
            <w:tcW w:w="2802" w:type="dxa"/>
            <w:vAlign w:val="center"/>
          </w:tcPr>
          <w:p w:rsidR="00733F9D" w:rsidRPr="00533FA6" w:rsidRDefault="00733F9D" w:rsidP="00EA1E03">
            <w:pPr>
              <w:keepLines/>
              <w:spacing w:line="312" w:lineRule="auto"/>
              <w:ind w:left="0" w:right="0" w:firstLine="0"/>
              <w:jc w:val="center"/>
              <w:rPr>
                <w:szCs w:val="24"/>
              </w:rPr>
            </w:pPr>
            <w:r w:rsidRPr="00533FA6">
              <w:rPr>
                <w:szCs w:val="24"/>
              </w:rPr>
              <w:t>Коэффициент К</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733F9D" w:rsidRPr="00533FA6" w:rsidRDefault="00733F9D" w:rsidP="00EA1E03">
            <w:pPr>
              <w:spacing w:line="312" w:lineRule="auto"/>
              <w:ind w:left="0" w:right="0" w:firstLine="0"/>
              <w:jc w:val="center"/>
              <w:rPr>
                <w:szCs w:val="24"/>
              </w:rPr>
            </w:pPr>
            <w:r w:rsidRPr="00533FA6">
              <w:rPr>
                <w:szCs w:val="24"/>
              </w:rPr>
              <w:t>1</w:t>
            </w:r>
            <w:r>
              <w:rPr>
                <w:szCs w:val="24"/>
              </w:rPr>
              <w:t>.</w:t>
            </w:r>
            <w:r w:rsidRPr="00533FA6">
              <w:rPr>
                <w:szCs w:val="24"/>
              </w:rPr>
              <w:t>1</w:t>
            </w:r>
          </w:p>
        </w:tc>
      </w:tr>
    </w:tbl>
    <w:p w:rsidR="00733F9D" w:rsidRPr="00AE71B5" w:rsidRDefault="00733F9D" w:rsidP="003F1E6E"/>
    <w:p w:rsidR="00733F9D" w:rsidRPr="00AE71B5" w:rsidRDefault="00733F9D" w:rsidP="00E82172">
      <w:pPr>
        <w:rPr>
          <w:szCs w:val="24"/>
        </w:rPr>
      </w:pPr>
      <w:r w:rsidRPr="00AE71B5">
        <w:rPr>
          <w:sz w:val="28"/>
          <w:szCs w:val="28"/>
        </w:rPr>
        <w:sym w:font="Symbol" w:char="F072"/>
      </w:r>
      <w:r w:rsidRPr="00AE71B5">
        <w:rPr>
          <w:szCs w:val="24"/>
          <w:vertAlign w:val="subscript"/>
          <w:lang w:val="en-US"/>
        </w:rPr>
        <w:t>H</w:t>
      </w:r>
      <w:r w:rsidRPr="00AE71B5">
        <w:rPr>
          <w:szCs w:val="24"/>
          <w:vertAlign w:val="subscript"/>
        </w:rPr>
        <w:t xml:space="preserve"> </w:t>
      </w:r>
      <w:r w:rsidRPr="00AE71B5">
        <w:rPr>
          <w:szCs w:val="24"/>
        </w:rPr>
        <w:t>–</w:t>
      </w:r>
      <w:r w:rsidRPr="00AE71B5">
        <w:rPr>
          <w:szCs w:val="24"/>
          <w:vertAlign w:val="subscript"/>
        </w:rPr>
        <w:t xml:space="preserve"> </w:t>
      </w:r>
      <w:r w:rsidRPr="00AE71B5">
        <w:rPr>
          <w:szCs w:val="24"/>
        </w:rPr>
        <w:t>нормативный показатель</w:t>
      </w:r>
    </w:p>
    <w:p w:rsidR="00733F9D" w:rsidRPr="00533FA6" w:rsidRDefault="00733F9D" w:rsidP="00E82172">
      <w:pPr>
        <w:rPr>
          <w:szCs w:val="24"/>
        </w:rPr>
      </w:pPr>
      <w:r w:rsidRPr="00AE71B5">
        <w:rPr>
          <w:sz w:val="28"/>
          <w:szCs w:val="28"/>
          <w:lang w:val="en-US"/>
        </w:rPr>
        <w:t>p</w:t>
      </w:r>
      <w:r w:rsidRPr="00AE71B5">
        <w:rPr>
          <w:szCs w:val="24"/>
          <w:vertAlign w:val="subscript"/>
          <w:lang w:val="en-US"/>
        </w:rPr>
        <w:t>II</w:t>
      </w:r>
      <w:r w:rsidRPr="00AE71B5">
        <w:rPr>
          <w:szCs w:val="24"/>
          <w:vertAlign w:val="subscript"/>
        </w:rPr>
        <w:t xml:space="preserve"> </w:t>
      </w:r>
      <w:r w:rsidRPr="00AE71B5">
        <w:rPr>
          <w:szCs w:val="24"/>
        </w:rPr>
        <w:t>–</w:t>
      </w:r>
      <w:r w:rsidRPr="00AE71B5">
        <w:rPr>
          <w:szCs w:val="24"/>
          <w:vertAlign w:val="subscript"/>
        </w:rPr>
        <w:t xml:space="preserve"> </w:t>
      </w:r>
      <w:r w:rsidRPr="00AE71B5">
        <w:rPr>
          <w:szCs w:val="24"/>
        </w:rPr>
        <w:t>расчетный</w:t>
      </w:r>
      <w:r w:rsidRPr="00533FA6">
        <w:rPr>
          <w:szCs w:val="24"/>
        </w:rPr>
        <w:t xml:space="preserve"> показатель по деформациям</w:t>
      </w:r>
    </w:p>
    <w:p w:rsidR="00733F9D" w:rsidRPr="00533FA6" w:rsidRDefault="00733F9D" w:rsidP="00E82172">
      <w:pPr>
        <w:rPr>
          <w:szCs w:val="24"/>
        </w:rPr>
      </w:pPr>
      <w:r w:rsidRPr="00533FA6">
        <w:rPr>
          <w:sz w:val="28"/>
          <w:szCs w:val="28"/>
          <w:lang w:val="en-US"/>
        </w:rPr>
        <w:t>p</w:t>
      </w:r>
      <w:r w:rsidRPr="00533FA6">
        <w:rPr>
          <w:szCs w:val="24"/>
          <w:vertAlign w:val="subscript"/>
          <w:lang w:val="en-US"/>
        </w:rPr>
        <w:t>I</w:t>
      </w:r>
      <w:r w:rsidRPr="00533FA6">
        <w:rPr>
          <w:szCs w:val="24"/>
          <w:vertAlign w:val="subscript"/>
        </w:rPr>
        <w:t xml:space="preserve"> </w:t>
      </w:r>
      <w:r w:rsidRPr="00533FA6">
        <w:rPr>
          <w:szCs w:val="24"/>
        </w:rPr>
        <w:t>–</w:t>
      </w:r>
      <w:r w:rsidRPr="00533FA6">
        <w:rPr>
          <w:szCs w:val="24"/>
          <w:vertAlign w:val="subscript"/>
        </w:rPr>
        <w:t xml:space="preserve"> </w:t>
      </w:r>
      <w:r w:rsidRPr="00533FA6">
        <w:rPr>
          <w:szCs w:val="24"/>
        </w:rPr>
        <w:t>расчетный показатель по несущей способности</w:t>
      </w:r>
    </w:p>
    <w:p w:rsidR="00733F9D" w:rsidRDefault="00733F9D" w:rsidP="00E82172">
      <w:r w:rsidRPr="00533FA6">
        <w:t>К–</w:t>
      </w:r>
      <w:r w:rsidRPr="00533FA6">
        <w:rPr>
          <w:vertAlign w:val="subscript"/>
        </w:rPr>
        <w:t xml:space="preserve"> </w:t>
      </w:r>
      <w:r w:rsidRPr="00533FA6">
        <w:t>коэффициент в формуле (5.7) СП 22.13330.2011</w:t>
      </w:r>
      <w:r>
        <w:t>.</w:t>
      </w:r>
    </w:p>
    <w:p w:rsidR="00733F9D" w:rsidRPr="00E82172" w:rsidRDefault="00733F9D" w:rsidP="004A093F">
      <w:pPr>
        <w:pStyle w:val="20"/>
        <w:jc w:val="left"/>
      </w:pPr>
      <w:r w:rsidRPr="003732CA">
        <w:rPr>
          <w:color w:val="FF0000"/>
        </w:rPr>
        <w:br w:type="page"/>
      </w:r>
      <w:bookmarkStart w:id="20" w:name="_Ref307155869"/>
      <w:r w:rsidRPr="00E82172">
        <w:lastRenderedPageBreak/>
        <w:t>«г» Сведения об уровне грунтовых вод, их химическом составе, агрессивн</w:t>
      </w:r>
      <w:r w:rsidRPr="00E82172">
        <w:t>о</w:t>
      </w:r>
      <w:r w:rsidRPr="00E82172">
        <w:t>сти по отношению к материалам изделий и конструкций подземной части линейного объекта.</w:t>
      </w:r>
      <w:bookmarkEnd w:id="20"/>
    </w:p>
    <w:p w:rsidR="00733F9D" w:rsidRPr="000444B2" w:rsidRDefault="00733F9D" w:rsidP="00E411C4">
      <w:r w:rsidRPr="004B5D30">
        <w:t>На период проведения изысканий (</w:t>
      </w:r>
      <w:r>
        <w:t>07.05.2013</w:t>
      </w:r>
      <w:r w:rsidRPr="004B5D30">
        <w:t xml:space="preserve">г.) грунтовые воды на </w:t>
      </w:r>
      <w:r>
        <w:t>глубину пробуре</w:t>
      </w:r>
      <w:r>
        <w:t>н</w:t>
      </w:r>
      <w:r>
        <w:t>ных скважин (до 4.0</w:t>
      </w:r>
      <w:r w:rsidRPr="004B5D30">
        <w:t xml:space="preserve">м) не вскрыты. В </w:t>
      </w:r>
      <w:r>
        <w:t xml:space="preserve">неблагоприятные </w:t>
      </w:r>
      <w:r w:rsidRPr="004B5D30">
        <w:t xml:space="preserve">периоды </w:t>
      </w:r>
      <w:r>
        <w:t>на участке проектируемого в</w:t>
      </w:r>
      <w:r>
        <w:t>о</w:t>
      </w:r>
      <w:r>
        <w:t xml:space="preserve">допровода от ул. Попова до ул. Пугачева в суглинках на глубине 0.5-1.0м </w:t>
      </w:r>
      <w:r w:rsidRPr="004B5D30">
        <w:t>возможно формир</w:t>
      </w:r>
      <w:r w:rsidRPr="004B5D30">
        <w:t>о</w:t>
      </w:r>
      <w:r w:rsidRPr="004B5D30">
        <w:t xml:space="preserve">вание вод типа «верховодка», которая будет носить кратковременный характер. </w:t>
      </w:r>
      <w:r w:rsidRPr="000444B2">
        <w:t>Формирование верховодки может быть связано также с утечками из водопровода.</w:t>
      </w:r>
    </w:p>
    <w:p w:rsidR="00733F9D" w:rsidRPr="00E82172" w:rsidRDefault="00733F9D" w:rsidP="009C56D8">
      <w:pPr>
        <w:pStyle w:val="20"/>
        <w:jc w:val="left"/>
      </w:pPr>
      <w:r w:rsidRPr="003732CA">
        <w:rPr>
          <w:color w:val="FF0000"/>
        </w:rPr>
        <w:br w:type="page"/>
      </w:r>
      <w:bookmarkStart w:id="21" w:name="_Ref307155872"/>
      <w:r w:rsidRPr="00E82172">
        <w:lastRenderedPageBreak/>
        <w:t>«д» Сведения о категории и классе линейного объекта.</w:t>
      </w:r>
      <w:bookmarkEnd w:id="21"/>
    </w:p>
    <w:p w:rsidR="00733F9D" w:rsidRDefault="00733F9D" w:rsidP="00695925">
      <w:pPr>
        <w:pStyle w:val="23"/>
        <w:ind w:firstLine="567"/>
        <w:jc w:val="both"/>
      </w:pPr>
      <w:r>
        <w:t>В</w:t>
      </w:r>
      <w:r w:rsidRPr="00F3265D">
        <w:t xml:space="preserve"> соответствии со СНиП 2.04.02-84* п. 4.4, проектируемые сети водоснабжения </w:t>
      </w:r>
      <w:r>
        <w:t>г.Кирова</w:t>
      </w:r>
      <w:r w:rsidRPr="00F3265D">
        <w:t xml:space="preserve"> относятся ко </w:t>
      </w:r>
      <w:r w:rsidRPr="00F3265D">
        <w:rPr>
          <w:lang w:val="en-US"/>
        </w:rPr>
        <w:t>I</w:t>
      </w:r>
      <w:r w:rsidRPr="00F3265D">
        <w:t xml:space="preserve"> категории по степени обеспеченности подачи воды, из чего следует:</w:t>
      </w:r>
    </w:p>
    <w:p w:rsidR="00733F9D" w:rsidRDefault="00733F9D" w:rsidP="00695925">
      <w:pPr>
        <w:numPr>
          <w:ilvl w:val="0"/>
          <w:numId w:val="16"/>
        </w:numPr>
        <w:tabs>
          <w:tab w:val="left" w:pos="1134"/>
        </w:tabs>
        <w:ind w:left="851" w:firstLine="0"/>
        <w:jc w:val="left"/>
      </w:pPr>
      <w:r w:rsidRPr="00695925">
        <w:t>допускается снижение подачи воды на хозяйственно-питьевые нужды не более 30% расчетного расхода и на производственные нужды до предела, устанавливаемого авари</w:t>
      </w:r>
      <w:r w:rsidRPr="00695925">
        <w:t>й</w:t>
      </w:r>
      <w:r w:rsidRPr="00695925">
        <w:t>ным графиком работы предприятий;</w:t>
      </w:r>
    </w:p>
    <w:p w:rsidR="00733F9D" w:rsidRDefault="00733F9D" w:rsidP="00695925">
      <w:pPr>
        <w:numPr>
          <w:ilvl w:val="0"/>
          <w:numId w:val="16"/>
        </w:numPr>
        <w:tabs>
          <w:tab w:val="left" w:pos="1134"/>
        </w:tabs>
        <w:ind w:left="851" w:firstLine="0"/>
        <w:jc w:val="left"/>
      </w:pPr>
      <w:r w:rsidRPr="00695925">
        <w:t>длительность снижения подачи не должна превышать 3 сут.</w:t>
      </w:r>
    </w:p>
    <w:p w:rsidR="00733F9D" w:rsidRPr="00695925" w:rsidRDefault="00733F9D" w:rsidP="00695925">
      <w:pPr>
        <w:numPr>
          <w:ilvl w:val="0"/>
          <w:numId w:val="16"/>
        </w:numPr>
        <w:tabs>
          <w:tab w:val="left" w:pos="1134"/>
        </w:tabs>
        <w:ind w:left="851" w:firstLine="0"/>
        <w:jc w:val="left"/>
      </w:pPr>
      <w:r>
        <w:t>п</w:t>
      </w:r>
      <w:r w:rsidRPr="00695925">
        <w:t>ерерыв в подаче воды или снижение подачи ниже указанного предела допускаются на время выключения поврежденных и включения резервных элементов системы (оборуд</w:t>
      </w:r>
      <w:r w:rsidRPr="00695925">
        <w:t>о</w:t>
      </w:r>
      <w:r w:rsidRPr="00695925">
        <w:t>вания, арматуры, сооружений, трубопроводов и др.), но не более чем на 10 мин</w:t>
      </w:r>
      <w:r w:rsidR="005A55C1">
        <w:t>.</w:t>
      </w:r>
    </w:p>
    <w:p w:rsidR="00733F9D" w:rsidRPr="00F3265D" w:rsidRDefault="00733F9D" w:rsidP="00695925">
      <w:pPr>
        <w:pStyle w:val="23"/>
        <w:ind w:firstLine="567"/>
        <w:jc w:val="both"/>
      </w:pPr>
      <w:r w:rsidRPr="00F3265D">
        <w:t>Ширина санитарно-защитной полосы водопровода согласно п.10.20 СНиП 2.04.02-84* принята по 10 метров в обе стороны при прокладке в сухих грунтах, по 50 метров в обе стороны при прокладке в мокрых грунтах.</w:t>
      </w:r>
    </w:p>
    <w:p w:rsidR="00733F9D" w:rsidRPr="00E82172" w:rsidRDefault="00733F9D" w:rsidP="00AC0887">
      <w:pPr>
        <w:pStyle w:val="20"/>
        <w:jc w:val="left"/>
      </w:pPr>
      <w:r w:rsidRPr="003732CA">
        <w:rPr>
          <w:color w:val="FF0000"/>
        </w:rPr>
        <w:br w:type="page"/>
      </w:r>
      <w:bookmarkStart w:id="22" w:name="_Ref307155876"/>
      <w:r w:rsidRPr="00E82172">
        <w:lastRenderedPageBreak/>
        <w:t>«е» Сведения о проектной мощности линейного объекта.</w:t>
      </w:r>
      <w:bookmarkEnd w:id="22"/>
    </w:p>
    <w:p w:rsidR="00733F9D" w:rsidRPr="00AE5EE7" w:rsidRDefault="00733F9D" w:rsidP="005E7757">
      <w:pPr>
        <w:spacing w:after="120"/>
        <w:ind w:firstLine="567"/>
        <w:rPr>
          <w:b/>
          <w:i/>
        </w:rPr>
      </w:pPr>
      <w:r w:rsidRPr="00AE5EE7">
        <w:rPr>
          <w:b/>
          <w:i/>
        </w:rPr>
        <w:t>Сведения о существующей системе водоснабжения .</w:t>
      </w:r>
    </w:p>
    <w:p w:rsidR="00733F9D" w:rsidRDefault="00733F9D" w:rsidP="00060664">
      <w:pPr>
        <w:ind w:firstLine="567"/>
      </w:pPr>
      <w:r>
        <w:t>Пропускной способности существующих сетей водоснабжения, недостаточно для осущ</w:t>
      </w:r>
      <w:r>
        <w:t>е</w:t>
      </w:r>
      <w:r>
        <w:t>ствления подключения к инфраструктуре водоснабжения г.Кирова объекта «Строительство группы жилых домов со встроенными помещениями административного назначения в квартире ул. Сурикова, ул. Калинина, ул.Тургенева в г. Кирове» и перспективного развития микрора</w:t>
      </w:r>
      <w:r>
        <w:t>й</w:t>
      </w:r>
      <w:r>
        <w:t>она. В связи с этим принято решение о строительстве водопровода Д</w:t>
      </w:r>
      <w:r w:rsidRPr="00060664">
        <w:rPr>
          <w:vertAlign w:val="subscript"/>
        </w:rPr>
        <w:t>у</w:t>
      </w:r>
      <w:r>
        <w:t>300 от ул.Пугачева до ул.Сурикова, одновременно выполняющего роль перемычки между 7 и 3 водоводами.</w:t>
      </w:r>
    </w:p>
    <w:p w:rsidR="00733F9D" w:rsidRPr="007031F4" w:rsidRDefault="00733F9D" w:rsidP="00866C2D">
      <w:pPr>
        <w:spacing w:before="240" w:after="120"/>
        <w:ind w:firstLine="567"/>
        <w:rPr>
          <w:b/>
          <w:i/>
          <w:color w:val="000000"/>
        </w:rPr>
      </w:pPr>
      <w:r w:rsidRPr="007031F4">
        <w:rPr>
          <w:b/>
          <w:i/>
          <w:color w:val="000000"/>
        </w:rPr>
        <w:t>Сведения о пр</w:t>
      </w:r>
      <w:r>
        <w:rPr>
          <w:b/>
          <w:i/>
          <w:color w:val="000000"/>
        </w:rPr>
        <w:t>оектируемой</w:t>
      </w:r>
      <w:r w:rsidRPr="007031F4">
        <w:rPr>
          <w:b/>
          <w:i/>
          <w:color w:val="000000"/>
        </w:rPr>
        <w:t xml:space="preserve"> сети </w:t>
      </w:r>
      <w:r>
        <w:rPr>
          <w:b/>
          <w:i/>
          <w:color w:val="000000"/>
        </w:rPr>
        <w:t>водоснабжения</w:t>
      </w:r>
      <w:r w:rsidRPr="007031F4">
        <w:rPr>
          <w:b/>
          <w:i/>
          <w:color w:val="000000"/>
        </w:rPr>
        <w:t>.</w:t>
      </w:r>
    </w:p>
    <w:p w:rsidR="00733F9D" w:rsidRDefault="00733F9D" w:rsidP="00060664">
      <w:pPr>
        <w:ind w:firstLine="567"/>
      </w:pPr>
      <w:r w:rsidRPr="00734B57">
        <w:t>Проектируемый</w:t>
      </w:r>
      <w:r>
        <w:t xml:space="preserve"> участок</w:t>
      </w:r>
      <w:r w:rsidRPr="00734B57">
        <w:t xml:space="preserve"> </w:t>
      </w:r>
      <w:r>
        <w:t>водопровода</w:t>
      </w:r>
      <w:r w:rsidRPr="00734B57">
        <w:t xml:space="preserve"> расположен в центральной части гор</w:t>
      </w:r>
      <w:r>
        <w:t>ода Кирова и является частью централизованной системы водоснабжения города. Прокладка водопровода предусматривается от места врезки в существующую сеть Д</w:t>
      </w:r>
      <w:r w:rsidRPr="00060664">
        <w:rPr>
          <w:vertAlign w:val="subscript"/>
        </w:rPr>
        <w:t>у</w:t>
      </w:r>
      <w:r>
        <w:t>900 в районе перекрестка</w:t>
      </w:r>
      <w:r w:rsidRPr="00734B57">
        <w:t xml:space="preserve"> ул. Пуг</w:t>
      </w:r>
      <w:r w:rsidRPr="00734B57">
        <w:t>а</w:t>
      </w:r>
      <w:r w:rsidRPr="00734B57">
        <w:t>чёва</w:t>
      </w:r>
      <w:r>
        <w:t xml:space="preserve"> и ул.Калинина в пределах</w:t>
      </w:r>
      <w:r w:rsidRPr="00734B57">
        <w:t xml:space="preserve"> проезжей час</w:t>
      </w:r>
      <w:r>
        <w:t>ти ул. Калинина до ул. Попова.</w:t>
      </w:r>
      <w:r w:rsidRPr="00734B57">
        <w:t xml:space="preserve"> </w:t>
      </w:r>
      <w:r>
        <w:t>О</w:t>
      </w:r>
      <w:r w:rsidRPr="00734B57">
        <w:t>т ул. Попова</w:t>
      </w:r>
      <w:r>
        <w:t xml:space="preserve"> в</w:t>
      </w:r>
      <w:r>
        <w:t>о</w:t>
      </w:r>
      <w:r>
        <w:t>допровод проходит по территории парка Дворца пионеров до точки подключения в сущес</w:t>
      </w:r>
      <w:r>
        <w:t>т</w:t>
      </w:r>
      <w:r>
        <w:t>вующую сеть Д</w:t>
      </w:r>
      <w:r w:rsidRPr="00060664">
        <w:rPr>
          <w:vertAlign w:val="subscript"/>
        </w:rPr>
        <w:t>у</w:t>
      </w:r>
      <w:r>
        <w:t>300</w:t>
      </w:r>
      <w:r w:rsidRPr="00734B57">
        <w:t xml:space="preserve">. </w:t>
      </w:r>
    </w:p>
    <w:p w:rsidR="00733F9D" w:rsidRPr="007031F4" w:rsidRDefault="00733F9D" w:rsidP="00060664">
      <w:pPr>
        <w:ind w:firstLine="567"/>
        <w:rPr>
          <w:color w:val="000000"/>
          <w:szCs w:val="24"/>
        </w:rPr>
      </w:pPr>
      <w:r w:rsidRPr="007031F4">
        <w:rPr>
          <w:color w:val="000000"/>
        </w:rPr>
        <w:t xml:space="preserve">В составе </w:t>
      </w:r>
      <w:r w:rsidRPr="00060664">
        <w:t>проектной</w:t>
      </w:r>
      <w:r w:rsidRPr="007031F4">
        <w:rPr>
          <w:color w:val="000000"/>
        </w:rPr>
        <w:t xml:space="preserve"> документации по объекту «</w:t>
      </w:r>
      <w:r w:rsidRPr="007031F4">
        <w:rPr>
          <w:noProof/>
          <w:color w:val="000000"/>
          <w:szCs w:val="24"/>
        </w:rPr>
        <w:t>Сети водопровода по ул.</w:t>
      </w:r>
      <w:r>
        <w:rPr>
          <w:noProof/>
          <w:color w:val="000000"/>
          <w:szCs w:val="24"/>
        </w:rPr>
        <w:t> </w:t>
      </w:r>
      <w:r w:rsidRPr="007031F4">
        <w:rPr>
          <w:noProof/>
          <w:color w:val="000000"/>
          <w:szCs w:val="24"/>
        </w:rPr>
        <w:t>Калинина от ул.</w:t>
      </w:r>
      <w:r>
        <w:rPr>
          <w:noProof/>
          <w:color w:val="000000"/>
          <w:szCs w:val="24"/>
        </w:rPr>
        <w:t> </w:t>
      </w:r>
      <w:r w:rsidRPr="007031F4">
        <w:rPr>
          <w:noProof/>
          <w:color w:val="000000"/>
          <w:szCs w:val="24"/>
        </w:rPr>
        <w:t>Пугачева до границы земельного участка, отведенного под строительство группы жилых домов со встроенными помещениями административного назначения в квартале ул. Сурикова, ул. Калинина, ул. Тургенева в г. Кирове</w:t>
      </w:r>
      <w:r w:rsidRPr="007031F4">
        <w:rPr>
          <w:color w:val="000000"/>
          <w:szCs w:val="24"/>
        </w:rPr>
        <w:t>»</w:t>
      </w:r>
      <w:r w:rsidRPr="007031F4">
        <w:rPr>
          <w:color w:val="000000"/>
        </w:rPr>
        <w:t xml:space="preserve"> предусмотрено:</w:t>
      </w:r>
    </w:p>
    <w:p w:rsidR="00733F9D" w:rsidRPr="00987D3E" w:rsidRDefault="00733F9D" w:rsidP="00AE71B5">
      <w:pPr>
        <w:numPr>
          <w:ilvl w:val="0"/>
          <w:numId w:val="22"/>
        </w:numPr>
        <w:tabs>
          <w:tab w:val="left" w:pos="851"/>
        </w:tabs>
        <w:spacing w:line="353" w:lineRule="auto"/>
        <w:ind w:left="567" w:firstLine="0"/>
        <w:rPr>
          <w:color w:val="000000"/>
        </w:rPr>
      </w:pPr>
      <w:r w:rsidRPr="00987D3E">
        <w:rPr>
          <w:color w:val="000000"/>
        </w:rPr>
        <w:t>строительство линейной водопроводны</w:t>
      </w:r>
      <w:r>
        <w:rPr>
          <w:color w:val="000000"/>
        </w:rPr>
        <w:t>й сети общей протяженностью 0.85</w:t>
      </w:r>
      <w:r w:rsidRPr="00987D3E">
        <w:rPr>
          <w:color w:val="000000"/>
        </w:rPr>
        <w:t xml:space="preserve"> км, в том чи</w:t>
      </w:r>
      <w:r w:rsidRPr="00987D3E">
        <w:rPr>
          <w:color w:val="000000"/>
        </w:rPr>
        <w:t>с</w:t>
      </w:r>
      <w:r w:rsidRPr="00987D3E">
        <w:rPr>
          <w:color w:val="000000"/>
        </w:rPr>
        <w:t>ле:</w:t>
      </w:r>
    </w:p>
    <w:p w:rsidR="00733F9D" w:rsidRDefault="00733F9D" w:rsidP="00AE71B5">
      <w:pPr>
        <w:numPr>
          <w:ilvl w:val="0"/>
          <w:numId w:val="16"/>
        </w:numPr>
        <w:tabs>
          <w:tab w:val="left" w:pos="1134"/>
          <w:tab w:val="num" w:pos="1843"/>
        </w:tabs>
        <w:spacing w:line="353" w:lineRule="auto"/>
        <w:ind w:left="851" w:firstLine="0"/>
        <w:rPr>
          <w:color w:val="000000"/>
        </w:rPr>
      </w:pPr>
      <w:r w:rsidRPr="00987D3E">
        <w:rPr>
          <w:color w:val="000000"/>
        </w:rPr>
        <w:t xml:space="preserve">из труб раструбных напорных ЧШГ – </w:t>
      </w:r>
      <w:r w:rsidRPr="00987D3E">
        <w:rPr>
          <w:color w:val="000000"/>
          <w:lang w:val="en-US"/>
        </w:rPr>
        <w:t>R</w:t>
      </w:r>
      <w:r w:rsidRPr="00987D3E">
        <w:rPr>
          <w:color w:val="000000"/>
        </w:rPr>
        <w:t xml:space="preserve"> -300х6000</w:t>
      </w:r>
      <w:r>
        <w:rPr>
          <w:color w:val="000000"/>
        </w:rPr>
        <w:t xml:space="preserve"> с наружным цинковым и лаковым покрытием и внутренним цементно-песчаным покрытием </w:t>
      </w:r>
      <w:r w:rsidRPr="00987D3E">
        <w:rPr>
          <w:color w:val="000000"/>
        </w:rPr>
        <w:t>ТУ 1461-50254094-2008 – 0.83км;</w:t>
      </w:r>
    </w:p>
    <w:p w:rsidR="00733F9D" w:rsidRPr="00987D3E" w:rsidRDefault="00733F9D" w:rsidP="00AE71B5">
      <w:pPr>
        <w:numPr>
          <w:ilvl w:val="0"/>
          <w:numId w:val="16"/>
        </w:numPr>
        <w:tabs>
          <w:tab w:val="left" w:pos="1134"/>
          <w:tab w:val="num" w:pos="1843"/>
        </w:tabs>
        <w:spacing w:line="353" w:lineRule="auto"/>
        <w:ind w:left="851" w:firstLine="0"/>
        <w:rPr>
          <w:color w:val="000000"/>
        </w:rPr>
      </w:pPr>
      <w:r w:rsidRPr="00987D3E">
        <w:rPr>
          <w:color w:val="000000"/>
        </w:rPr>
        <w:t xml:space="preserve">из труб раструбных напорных ЧШГ – </w:t>
      </w:r>
      <w:r w:rsidRPr="00987D3E">
        <w:rPr>
          <w:color w:val="000000"/>
          <w:lang w:val="en-US"/>
        </w:rPr>
        <w:t>R</w:t>
      </w:r>
      <w:r>
        <w:rPr>
          <w:color w:val="000000"/>
        </w:rPr>
        <w:t xml:space="preserve"> -1</w:t>
      </w:r>
      <w:r w:rsidRPr="00987D3E">
        <w:rPr>
          <w:color w:val="000000"/>
        </w:rPr>
        <w:t>00х6000</w:t>
      </w:r>
      <w:r>
        <w:rPr>
          <w:color w:val="000000"/>
        </w:rPr>
        <w:t xml:space="preserve"> с наружным цинковым и лаковым покрытием и внутренним цементно-песчаным покрытием ТУ 1461-50254094-2008 – 0.02</w:t>
      </w:r>
      <w:r w:rsidRPr="00987D3E">
        <w:rPr>
          <w:color w:val="000000"/>
        </w:rPr>
        <w:t>км;</w:t>
      </w:r>
    </w:p>
    <w:p w:rsidR="00733F9D" w:rsidRPr="00987D3E" w:rsidRDefault="00733F9D" w:rsidP="00AE71B5">
      <w:pPr>
        <w:numPr>
          <w:ilvl w:val="0"/>
          <w:numId w:val="22"/>
        </w:numPr>
        <w:tabs>
          <w:tab w:val="left" w:pos="851"/>
        </w:tabs>
        <w:spacing w:line="353" w:lineRule="auto"/>
        <w:ind w:left="567" w:firstLine="0"/>
        <w:rPr>
          <w:color w:val="000000"/>
        </w:rPr>
      </w:pPr>
      <w:r w:rsidRPr="00987D3E">
        <w:rPr>
          <w:color w:val="000000"/>
        </w:rPr>
        <w:t xml:space="preserve">установка колодцев водопроводных круглых </w:t>
      </w:r>
      <w:r>
        <w:rPr>
          <w:color w:val="000000"/>
        </w:rPr>
        <w:t xml:space="preserve">из сборного </w:t>
      </w:r>
      <w:r w:rsidRPr="00987D3E">
        <w:rPr>
          <w:color w:val="000000"/>
        </w:rPr>
        <w:t>железобетон</w:t>
      </w:r>
      <w:r>
        <w:rPr>
          <w:color w:val="000000"/>
        </w:rPr>
        <w:t>а</w:t>
      </w:r>
      <w:r w:rsidRPr="00987D3E">
        <w:rPr>
          <w:color w:val="000000"/>
        </w:rPr>
        <w:t xml:space="preserve"> Ø2.0м - 2шт.;</w:t>
      </w:r>
    </w:p>
    <w:p w:rsidR="00733F9D" w:rsidRPr="00987D3E" w:rsidRDefault="00733F9D" w:rsidP="00AE71B5">
      <w:pPr>
        <w:numPr>
          <w:ilvl w:val="0"/>
          <w:numId w:val="22"/>
        </w:numPr>
        <w:tabs>
          <w:tab w:val="left" w:pos="851"/>
        </w:tabs>
        <w:spacing w:line="353" w:lineRule="auto"/>
        <w:ind w:left="567" w:firstLine="0"/>
        <w:rPr>
          <w:color w:val="000000"/>
        </w:rPr>
      </w:pPr>
      <w:r w:rsidRPr="00987D3E">
        <w:rPr>
          <w:color w:val="000000"/>
        </w:rPr>
        <w:t xml:space="preserve">установка «мокрых колодцев» </w:t>
      </w:r>
      <w:r>
        <w:rPr>
          <w:color w:val="000000"/>
        </w:rPr>
        <w:t xml:space="preserve">круглых из сборного </w:t>
      </w:r>
      <w:r w:rsidRPr="00987D3E">
        <w:rPr>
          <w:color w:val="000000"/>
        </w:rPr>
        <w:t>железобетон</w:t>
      </w:r>
      <w:r>
        <w:rPr>
          <w:color w:val="000000"/>
        </w:rPr>
        <w:t>а</w:t>
      </w:r>
      <w:r w:rsidRPr="00987D3E">
        <w:rPr>
          <w:color w:val="000000"/>
        </w:rPr>
        <w:t xml:space="preserve"> Ø1.0 м – 2шт.;</w:t>
      </w:r>
    </w:p>
    <w:p w:rsidR="00733F9D" w:rsidRPr="00987D3E" w:rsidRDefault="00733F9D" w:rsidP="00AE71B5">
      <w:pPr>
        <w:numPr>
          <w:ilvl w:val="0"/>
          <w:numId w:val="22"/>
        </w:numPr>
        <w:tabs>
          <w:tab w:val="left" w:pos="851"/>
        </w:tabs>
        <w:spacing w:line="353" w:lineRule="auto"/>
        <w:ind w:left="567" w:firstLine="0"/>
        <w:rPr>
          <w:color w:val="000000"/>
        </w:rPr>
      </w:pPr>
      <w:r w:rsidRPr="00987D3E">
        <w:rPr>
          <w:color w:val="000000"/>
        </w:rPr>
        <w:t>установка прямоугольного колодц</w:t>
      </w:r>
      <w:r>
        <w:rPr>
          <w:color w:val="000000"/>
        </w:rPr>
        <w:t xml:space="preserve">а из монолитного </w:t>
      </w:r>
      <w:r w:rsidRPr="00987D3E">
        <w:rPr>
          <w:color w:val="000000"/>
        </w:rPr>
        <w:t>железобетон</w:t>
      </w:r>
      <w:r>
        <w:rPr>
          <w:color w:val="000000"/>
        </w:rPr>
        <w:t>а</w:t>
      </w:r>
      <w:r w:rsidRPr="00987D3E">
        <w:rPr>
          <w:color w:val="000000"/>
        </w:rPr>
        <w:t xml:space="preserve"> </w:t>
      </w:r>
      <w:r>
        <w:rPr>
          <w:color w:val="000000"/>
        </w:rPr>
        <w:t>на точке врезки в сущ</w:t>
      </w:r>
      <w:r>
        <w:rPr>
          <w:color w:val="000000"/>
        </w:rPr>
        <w:t>е</w:t>
      </w:r>
      <w:r>
        <w:rPr>
          <w:color w:val="000000"/>
        </w:rPr>
        <w:t>ствующую</w:t>
      </w:r>
      <w:r w:rsidRPr="00987D3E">
        <w:rPr>
          <w:color w:val="000000"/>
        </w:rPr>
        <w:t xml:space="preserve"> сеть</w:t>
      </w:r>
      <w:r>
        <w:rPr>
          <w:color w:val="000000"/>
        </w:rPr>
        <w:t xml:space="preserve"> Д</w:t>
      </w:r>
      <w:r w:rsidRPr="00535336">
        <w:rPr>
          <w:color w:val="000000"/>
          <w:vertAlign w:val="subscript"/>
        </w:rPr>
        <w:t>у</w:t>
      </w:r>
      <w:r>
        <w:rPr>
          <w:color w:val="000000"/>
        </w:rPr>
        <w:t>900</w:t>
      </w:r>
      <w:r w:rsidRPr="00987D3E">
        <w:rPr>
          <w:color w:val="000000"/>
        </w:rPr>
        <w:t xml:space="preserve"> – 1шт; </w:t>
      </w:r>
    </w:p>
    <w:p w:rsidR="00733F9D" w:rsidRPr="00CA1E0E" w:rsidRDefault="00733F9D" w:rsidP="00AE71B5">
      <w:pPr>
        <w:numPr>
          <w:ilvl w:val="0"/>
          <w:numId w:val="22"/>
        </w:numPr>
        <w:tabs>
          <w:tab w:val="left" w:pos="851"/>
        </w:tabs>
        <w:spacing w:line="353" w:lineRule="auto"/>
        <w:ind w:left="567" w:firstLine="0"/>
      </w:pPr>
      <w:r w:rsidRPr="00987D3E">
        <w:rPr>
          <w:color w:val="000000"/>
        </w:rPr>
        <w:t xml:space="preserve">установка прямоугольного </w:t>
      </w:r>
      <w:r w:rsidRPr="00C1062A">
        <w:t xml:space="preserve">колодца </w:t>
      </w:r>
      <w:r>
        <w:rPr>
          <w:color w:val="000000"/>
        </w:rPr>
        <w:t xml:space="preserve">из монолитного </w:t>
      </w:r>
      <w:r w:rsidRPr="00987D3E">
        <w:rPr>
          <w:color w:val="000000"/>
        </w:rPr>
        <w:t>железобетон</w:t>
      </w:r>
      <w:r>
        <w:rPr>
          <w:color w:val="000000"/>
        </w:rPr>
        <w:t>а</w:t>
      </w:r>
      <w:r w:rsidRPr="00987D3E">
        <w:rPr>
          <w:color w:val="000000"/>
        </w:rPr>
        <w:t xml:space="preserve"> </w:t>
      </w:r>
      <w:r w:rsidRPr="00C1062A">
        <w:t>для обвязки проект</w:t>
      </w:r>
      <w:r w:rsidRPr="00C1062A">
        <w:t>и</w:t>
      </w:r>
      <w:r w:rsidRPr="00C1062A">
        <w:t>руемого водопровода с существующей водопроводной насосной станцией – 1шт.</w:t>
      </w:r>
    </w:p>
    <w:p w:rsidR="00733F9D" w:rsidRPr="00AE71B5" w:rsidRDefault="00733F9D" w:rsidP="00AE71B5">
      <w:pPr>
        <w:ind w:firstLine="567"/>
        <w:rPr>
          <w:szCs w:val="24"/>
        </w:rPr>
      </w:pPr>
      <w:r w:rsidRPr="00F3265D">
        <w:rPr>
          <w:szCs w:val="24"/>
        </w:rPr>
        <w:lastRenderedPageBreak/>
        <w:t>Запорно-регулирую</w:t>
      </w:r>
      <w:r>
        <w:rPr>
          <w:szCs w:val="24"/>
        </w:rPr>
        <w:t>щая арматура</w:t>
      </w:r>
      <w:r w:rsidRPr="00F3265D">
        <w:rPr>
          <w:szCs w:val="24"/>
        </w:rPr>
        <w:t xml:space="preserve"> размещаются в железобетонных колодцах. </w:t>
      </w:r>
      <w:r w:rsidRPr="00F3265D">
        <w:t xml:space="preserve">Конструкция колодцев </w:t>
      </w:r>
      <w:r w:rsidRPr="00AE71B5">
        <w:t xml:space="preserve">принята согласно ТП 901-09-11.84 «Колодцы водопроводные» </w:t>
      </w:r>
      <w:r>
        <w:rPr>
          <w:lang w:val="en-US"/>
        </w:rPr>
        <w:t>c</w:t>
      </w:r>
      <w:r w:rsidRPr="00AE71B5">
        <w:t xml:space="preserve"> использованием сбо</w:t>
      </w:r>
      <w:r>
        <w:t>р</w:t>
      </w:r>
      <w:r w:rsidRPr="00AE71B5">
        <w:t xml:space="preserve">ных элементов </w:t>
      </w:r>
      <w:r>
        <w:t>по</w:t>
      </w:r>
      <w:r w:rsidRPr="00AE71B5">
        <w:t xml:space="preserve"> ТУ 5855-001-71197093-04 «Изделия железобетонные для колодцев и к</w:t>
      </w:r>
      <w:r w:rsidRPr="00AE71B5">
        <w:t>а</w:t>
      </w:r>
      <w:r w:rsidRPr="00AE71B5">
        <w:t>мер инженерных сетей».</w:t>
      </w:r>
    </w:p>
    <w:p w:rsidR="00733F9D" w:rsidRDefault="00733F9D" w:rsidP="00B26DC1">
      <w:pPr>
        <w:ind w:firstLine="567"/>
      </w:pPr>
      <w:r>
        <w:t>На проектируемой сети</w:t>
      </w:r>
      <w:r w:rsidRPr="00F3265D">
        <w:t xml:space="preserve"> выделены</w:t>
      </w:r>
      <w:r>
        <w:t xml:space="preserve"> два</w:t>
      </w:r>
      <w:r w:rsidRPr="00F3265D">
        <w:t xml:space="preserve"> ремонтны</w:t>
      </w:r>
      <w:r>
        <w:t>х участка:</w:t>
      </w:r>
    </w:p>
    <w:p w:rsidR="00733F9D" w:rsidRPr="00032B2D" w:rsidRDefault="00733F9D" w:rsidP="00AE71B5">
      <w:pPr>
        <w:numPr>
          <w:ilvl w:val="0"/>
          <w:numId w:val="16"/>
        </w:numPr>
        <w:tabs>
          <w:tab w:val="left" w:pos="1134"/>
        </w:tabs>
        <w:ind w:left="851" w:firstLine="0"/>
        <w:jc w:val="left"/>
        <w:rPr>
          <w:color w:val="000000"/>
        </w:rPr>
      </w:pPr>
      <w:r w:rsidRPr="00032B2D">
        <w:rPr>
          <w:color w:val="000000"/>
        </w:rPr>
        <w:t xml:space="preserve">от точки </w:t>
      </w:r>
      <w:r w:rsidRPr="00AE71B5">
        <w:t>врезки</w:t>
      </w:r>
      <w:r w:rsidRPr="00032B2D">
        <w:rPr>
          <w:color w:val="000000"/>
        </w:rPr>
        <w:t xml:space="preserve"> в существующую сеть</w:t>
      </w:r>
      <w:r>
        <w:rPr>
          <w:color w:val="000000"/>
        </w:rPr>
        <w:t xml:space="preserve"> Д</w:t>
      </w:r>
      <w:r w:rsidRPr="00AE71B5">
        <w:rPr>
          <w:color w:val="000000"/>
          <w:vertAlign w:val="subscript"/>
        </w:rPr>
        <w:t>у</w:t>
      </w:r>
      <w:r>
        <w:rPr>
          <w:color w:val="000000"/>
        </w:rPr>
        <w:t>900 (К-1)</w:t>
      </w:r>
      <w:r w:rsidRPr="00032B2D">
        <w:rPr>
          <w:color w:val="000000"/>
        </w:rPr>
        <w:t xml:space="preserve"> до </w:t>
      </w:r>
      <w:r>
        <w:rPr>
          <w:color w:val="000000"/>
        </w:rPr>
        <w:t xml:space="preserve">камеры </w:t>
      </w:r>
      <w:r w:rsidRPr="00032B2D">
        <w:rPr>
          <w:color w:val="000000"/>
        </w:rPr>
        <w:t>обвязки с существующей водопроводной насосной станцией в районе перекрестка ул.Калинина и ул.Попова</w:t>
      </w:r>
      <w:r>
        <w:rPr>
          <w:color w:val="000000"/>
        </w:rPr>
        <w:t xml:space="preserve"> (К-3)</w:t>
      </w:r>
      <w:r w:rsidRPr="00032B2D">
        <w:rPr>
          <w:color w:val="000000"/>
        </w:rPr>
        <w:t>;</w:t>
      </w:r>
    </w:p>
    <w:p w:rsidR="00733F9D" w:rsidRPr="00032B2D" w:rsidRDefault="00733F9D" w:rsidP="00AE71B5">
      <w:pPr>
        <w:numPr>
          <w:ilvl w:val="0"/>
          <w:numId w:val="16"/>
        </w:numPr>
        <w:tabs>
          <w:tab w:val="left" w:pos="1134"/>
        </w:tabs>
        <w:ind w:left="851" w:firstLine="0"/>
        <w:jc w:val="left"/>
        <w:rPr>
          <w:color w:val="000000"/>
        </w:rPr>
      </w:pPr>
      <w:r w:rsidRPr="00032B2D">
        <w:rPr>
          <w:color w:val="000000"/>
        </w:rPr>
        <w:t xml:space="preserve">от </w:t>
      </w:r>
      <w:r>
        <w:rPr>
          <w:color w:val="000000"/>
        </w:rPr>
        <w:t xml:space="preserve">камеры </w:t>
      </w:r>
      <w:r w:rsidRPr="00032B2D">
        <w:rPr>
          <w:color w:val="000000"/>
        </w:rPr>
        <w:t>обвязки с существующей водопроводной насосной станцией в районе пер</w:t>
      </w:r>
      <w:r w:rsidRPr="00032B2D">
        <w:rPr>
          <w:color w:val="000000"/>
        </w:rPr>
        <w:t>е</w:t>
      </w:r>
      <w:r w:rsidRPr="00032B2D">
        <w:rPr>
          <w:color w:val="000000"/>
        </w:rPr>
        <w:t xml:space="preserve">крестка ул.Калинина и ул.Попова </w:t>
      </w:r>
      <w:r>
        <w:rPr>
          <w:color w:val="000000"/>
        </w:rPr>
        <w:t xml:space="preserve">(К-3) </w:t>
      </w:r>
      <w:r w:rsidRPr="00032B2D">
        <w:rPr>
          <w:color w:val="000000"/>
        </w:rPr>
        <w:t xml:space="preserve">до </w:t>
      </w:r>
      <w:r>
        <w:rPr>
          <w:color w:val="000000"/>
        </w:rPr>
        <w:t>точки подключения в существующую сеть Д</w:t>
      </w:r>
      <w:r w:rsidRPr="00AE71B5">
        <w:rPr>
          <w:color w:val="000000"/>
          <w:vertAlign w:val="subscript"/>
        </w:rPr>
        <w:t>у</w:t>
      </w:r>
      <w:r>
        <w:rPr>
          <w:color w:val="000000"/>
        </w:rPr>
        <w:t>300 (К-4)</w:t>
      </w:r>
      <w:r w:rsidRPr="00032B2D">
        <w:rPr>
          <w:color w:val="000000"/>
        </w:rPr>
        <w:t>.</w:t>
      </w:r>
    </w:p>
    <w:p w:rsidR="00733F9D" w:rsidRPr="00987D3E" w:rsidRDefault="00733F9D" w:rsidP="00B80986">
      <w:pPr>
        <w:ind w:firstLine="567"/>
        <w:rPr>
          <w:color w:val="000000"/>
        </w:rPr>
      </w:pPr>
      <w:r>
        <w:t>В</w:t>
      </w:r>
      <w:r w:rsidRPr="00F3265D">
        <w:t xml:space="preserve"> соответствии с требованиями п. 8.10 СНиП 2.04.02-84*. Длина ремонтных участков не превышает 3 км. Также предусмотрены выпуски в пониженных точках каждого ремонтного участка с устройством «мокрых» колодцев (п. 8.14, 8.15 СНиП 2.04.02-84*) </w:t>
      </w:r>
      <w:r>
        <w:t>для</w:t>
      </w:r>
      <w:r w:rsidRPr="00F3265D">
        <w:t xml:space="preserve"> </w:t>
      </w:r>
      <w:r>
        <w:t xml:space="preserve">возможности </w:t>
      </w:r>
      <w:r w:rsidRPr="00F3265D">
        <w:t>последующей откачк</w:t>
      </w:r>
      <w:r>
        <w:t>и</w:t>
      </w:r>
      <w:r w:rsidRPr="00F3265D">
        <w:t xml:space="preserve"> воды.</w:t>
      </w:r>
      <w:r w:rsidRPr="00987D3E">
        <w:rPr>
          <w:color w:val="000000"/>
        </w:rPr>
        <w:t xml:space="preserve"> </w:t>
      </w:r>
    </w:p>
    <w:p w:rsidR="00733F9D" w:rsidRPr="000F2B3F" w:rsidRDefault="00733F9D" w:rsidP="0030683E">
      <w:pPr>
        <w:spacing w:before="240" w:after="120"/>
        <w:ind w:firstLine="567"/>
        <w:rPr>
          <w:b/>
          <w:i/>
          <w:color w:val="000000"/>
        </w:rPr>
      </w:pPr>
      <w:r w:rsidRPr="000F2B3F">
        <w:rPr>
          <w:b/>
          <w:i/>
          <w:color w:val="000000"/>
        </w:rPr>
        <w:t>Св</w:t>
      </w:r>
      <w:r>
        <w:rPr>
          <w:b/>
          <w:i/>
          <w:color w:val="000000"/>
        </w:rPr>
        <w:t>едения о фактическом</w:t>
      </w:r>
      <w:r w:rsidRPr="000F2B3F">
        <w:rPr>
          <w:b/>
          <w:i/>
          <w:color w:val="000000"/>
        </w:rPr>
        <w:t xml:space="preserve"> напоре в сети водоснабжения.</w:t>
      </w:r>
    </w:p>
    <w:p w:rsidR="00733F9D" w:rsidRPr="00996F71" w:rsidRDefault="00733F9D" w:rsidP="00276CFB">
      <w:pPr>
        <w:ind w:firstLine="567"/>
        <w:rPr>
          <w:color w:val="000000"/>
        </w:rPr>
      </w:pPr>
      <w:r w:rsidRPr="00996F71">
        <w:rPr>
          <w:color w:val="000000"/>
        </w:rPr>
        <w:t>Согласно технического задания на разработку проектно-сметной документации по объе</w:t>
      </w:r>
      <w:r w:rsidRPr="00996F71">
        <w:rPr>
          <w:color w:val="000000"/>
        </w:rPr>
        <w:t>к</w:t>
      </w:r>
      <w:r w:rsidRPr="00996F71">
        <w:rPr>
          <w:color w:val="000000"/>
        </w:rPr>
        <w:t>ту «Сети водопровода по ул.Калинина от ул.Пугачева до ул.Сурикова (врезка в проложенный водопровод по ул.Калинина) к объекту: «Строительство группы жилых домов со встроенными помещениями административного назначения в квартале ул.Сурикова, ул.Калинина, ул.Тургенева в г.Кирове»», выданно</w:t>
      </w:r>
      <w:r>
        <w:rPr>
          <w:color w:val="000000"/>
        </w:rPr>
        <w:t>го</w:t>
      </w:r>
      <w:r w:rsidRPr="00996F71">
        <w:rPr>
          <w:color w:val="000000"/>
        </w:rPr>
        <w:t xml:space="preserve"> ОАО «Кировские коммунальные системы», напор в в</w:t>
      </w:r>
      <w:r w:rsidRPr="00996F71">
        <w:rPr>
          <w:color w:val="000000"/>
        </w:rPr>
        <w:t>о</w:t>
      </w:r>
      <w:r w:rsidRPr="00996F71">
        <w:rPr>
          <w:color w:val="000000"/>
        </w:rPr>
        <w:t>допроводной сети в точке подключения 26 м.вод.ст.</w:t>
      </w:r>
    </w:p>
    <w:p w:rsidR="00733F9D" w:rsidRPr="00E82172" w:rsidRDefault="00733F9D" w:rsidP="005D2251">
      <w:pPr>
        <w:pStyle w:val="20"/>
        <w:spacing w:after="0" w:line="240" w:lineRule="auto"/>
        <w:jc w:val="left"/>
      </w:pPr>
      <w:r w:rsidRPr="003732CA">
        <w:rPr>
          <w:color w:val="FF0000"/>
        </w:rPr>
        <w:br w:type="page"/>
      </w:r>
      <w:bookmarkStart w:id="23" w:name="_Ref307155880"/>
      <w:r w:rsidRPr="00E82172">
        <w:lastRenderedPageBreak/>
        <w:t>«ж» Показатели и характеристики технологического оборудования и ус</w:t>
      </w:r>
      <w:r w:rsidRPr="00E82172">
        <w:t>т</w:t>
      </w:r>
      <w:r w:rsidRPr="00E82172">
        <w:t>ройств линейного объекта.</w:t>
      </w:r>
      <w:bookmarkEnd w:id="23"/>
    </w:p>
    <w:p w:rsidR="00733F9D" w:rsidRPr="00E82172" w:rsidRDefault="00733F9D" w:rsidP="00B80986">
      <w:pPr>
        <w:spacing w:before="240" w:after="120"/>
        <w:ind w:firstLine="567"/>
        <w:rPr>
          <w:b/>
          <w:i/>
        </w:rPr>
      </w:pPr>
      <w:r w:rsidRPr="00E82172">
        <w:rPr>
          <w:b/>
          <w:i/>
        </w:rPr>
        <w:t xml:space="preserve">Показатели и характеристики </w:t>
      </w:r>
      <w:r w:rsidRPr="00B80986">
        <w:rPr>
          <w:b/>
          <w:i/>
          <w:color w:val="000000"/>
        </w:rPr>
        <w:t>материала</w:t>
      </w:r>
      <w:r w:rsidRPr="00E82172">
        <w:rPr>
          <w:b/>
          <w:i/>
        </w:rPr>
        <w:t xml:space="preserve"> труб сети водоснабжения.</w:t>
      </w:r>
    </w:p>
    <w:p w:rsidR="00733F9D" w:rsidRPr="00F3265D" w:rsidRDefault="00733F9D" w:rsidP="00A5222B">
      <w:pPr>
        <w:ind w:firstLine="567"/>
      </w:pPr>
      <w:r w:rsidRPr="00F3265D">
        <w:t xml:space="preserve">Рабочее давление в напорных сетях водопровода принимается равным </w:t>
      </w:r>
      <w:r>
        <w:t>0.3</w:t>
      </w:r>
      <w:r w:rsidRPr="00F3265D">
        <w:t xml:space="preserve"> МПа. Согласно СП </w:t>
      </w:r>
      <w:r>
        <w:t xml:space="preserve">66.13330.2011 </w:t>
      </w:r>
      <w:r w:rsidRPr="00F3265D">
        <w:t>п.</w:t>
      </w:r>
      <w:r>
        <w:t>5.9.6</w:t>
      </w:r>
      <w:r w:rsidRPr="00F3265D">
        <w:t xml:space="preserve"> для </w:t>
      </w:r>
      <w:r>
        <w:t>чугунных</w:t>
      </w:r>
      <w:r w:rsidRPr="00F3265D">
        <w:t xml:space="preserve"> труб предварительное испытательное давление труб</w:t>
      </w:r>
      <w:r w:rsidRPr="00F3265D">
        <w:t>о</w:t>
      </w:r>
      <w:r w:rsidRPr="00F3265D">
        <w:t xml:space="preserve">проводов принимается </w:t>
      </w:r>
      <w:r>
        <w:t xml:space="preserve">равным рабочему </w:t>
      </w:r>
      <w:r w:rsidRPr="00F3265D">
        <w:t>с коэффициентом 1.</w:t>
      </w:r>
      <w:r>
        <w:t>25.</w:t>
      </w:r>
    </w:p>
    <w:p w:rsidR="00733F9D" w:rsidRPr="00032B2D" w:rsidRDefault="00733F9D" w:rsidP="00AE71B5">
      <w:pPr>
        <w:ind w:firstLine="567"/>
        <w:rPr>
          <w:color w:val="000000"/>
          <w:szCs w:val="24"/>
        </w:rPr>
      </w:pPr>
      <w:r w:rsidRPr="00AE71B5">
        <w:t>Проектной</w:t>
      </w:r>
      <w:r w:rsidRPr="00032B2D">
        <w:rPr>
          <w:color w:val="000000"/>
          <w:szCs w:val="24"/>
        </w:rPr>
        <w:t xml:space="preserve"> документацией предусмотрена прокладка сетей:</w:t>
      </w:r>
    </w:p>
    <w:p w:rsidR="00733F9D" w:rsidRPr="00AE71B5" w:rsidRDefault="00733F9D" w:rsidP="00AE71B5">
      <w:pPr>
        <w:numPr>
          <w:ilvl w:val="0"/>
          <w:numId w:val="16"/>
        </w:numPr>
        <w:tabs>
          <w:tab w:val="left" w:pos="1134"/>
        </w:tabs>
        <w:ind w:left="851" w:firstLine="0"/>
        <w:jc w:val="left"/>
        <w:rPr>
          <w:color w:val="000000"/>
        </w:rPr>
      </w:pPr>
      <w:r w:rsidRPr="00AE71B5">
        <w:rPr>
          <w:color w:val="000000"/>
        </w:rPr>
        <w:t xml:space="preserve">из труб раструбных напорных ЧШГ – R -300х6000 с наружным цинковым и лаковым покрытием и внутренним цементно-песчаным покрытием </w:t>
      </w:r>
      <w:r>
        <w:rPr>
          <w:color w:val="000000"/>
        </w:rPr>
        <w:t xml:space="preserve">по </w:t>
      </w:r>
      <w:r w:rsidRPr="00AE71B5">
        <w:rPr>
          <w:color w:val="000000"/>
        </w:rPr>
        <w:t>ТУ 1461-037-50254094-2008 – 0.83</w:t>
      </w:r>
      <w:r>
        <w:rPr>
          <w:color w:val="000000"/>
        </w:rPr>
        <w:t> </w:t>
      </w:r>
      <w:r w:rsidRPr="00AE71B5">
        <w:rPr>
          <w:color w:val="000000"/>
        </w:rPr>
        <w:t xml:space="preserve">км; </w:t>
      </w:r>
    </w:p>
    <w:p w:rsidR="00733F9D" w:rsidRPr="00AE71B5" w:rsidRDefault="00733F9D" w:rsidP="00AE71B5">
      <w:pPr>
        <w:numPr>
          <w:ilvl w:val="0"/>
          <w:numId w:val="16"/>
        </w:numPr>
        <w:tabs>
          <w:tab w:val="left" w:pos="1134"/>
        </w:tabs>
        <w:ind w:left="851" w:firstLine="0"/>
        <w:jc w:val="left"/>
        <w:rPr>
          <w:color w:val="000000"/>
        </w:rPr>
      </w:pPr>
      <w:r w:rsidRPr="00AE71B5">
        <w:rPr>
          <w:color w:val="000000"/>
        </w:rPr>
        <w:t>из труб раструбных напорных ЧШГ – R -100х6000 с наружным цинковым и лаковым покрытием и внутренним цементно-песчаным покрытием по ТУ 1461-037-50254094-2008 – 0.02 км.</w:t>
      </w:r>
    </w:p>
    <w:p w:rsidR="00733F9D" w:rsidRDefault="00733F9D" w:rsidP="00AE71B5">
      <w:pPr>
        <w:ind w:firstLine="567"/>
        <w:rPr>
          <w:color w:val="000000"/>
          <w:szCs w:val="24"/>
        </w:rPr>
      </w:pPr>
      <w:r w:rsidRPr="00AE71B5">
        <w:t>Допустимое</w:t>
      </w:r>
      <w:r w:rsidRPr="00032B2D">
        <w:rPr>
          <w:color w:val="000000"/>
          <w:szCs w:val="24"/>
        </w:rPr>
        <w:t xml:space="preserve"> рабочее давление согласно ТУ 1461-037-50254094-2008 для труб раструбных напорных ЧШГ – R -300х6000 с наружным цинковым и лаковым покрытием и внутренним ц</w:t>
      </w:r>
      <w:r w:rsidRPr="00032B2D">
        <w:rPr>
          <w:color w:val="000000"/>
          <w:szCs w:val="24"/>
        </w:rPr>
        <w:t>е</w:t>
      </w:r>
      <w:r w:rsidRPr="00032B2D">
        <w:rPr>
          <w:color w:val="000000"/>
          <w:szCs w:val="24"/>
        </w:rPr>
        <w:t>ментно-песчаным покрытием с соединением «RJ»– 3.4 МПа.</w:t>
      </w:r>
    </w:p>
    <w:p w:rsidR="00733F9D" w:rsidRPr="00032B2D" w:rsidRDefault="00733F9D" w:rsidP="00AE71B5">
      <w:pPr>
        <w:ind w:firstLine="567"/>
        <w:rPr>
          <w:color w:val="000000"/>
          <w:szCs w:val="24"/>
        </w:rPr>
      </w:pPr>
      <w:r w:rsidRPr="00AE71B5">
        <w:t>Допустимое</w:t>
      </w:r>
      <w:r w:rsidRPr="00032B2D">
        <w:rPr>
          <w:color w:val="000000"/>
          <w:szCs w:val="24"/>
        </w:rPr>
        <w:t xml:space="preserve"> рабочее давление согласно ТУ 1461-037-50254094-2008 для труб раструбных напорных ЧШГ – R</w:t>
      </w:r>
      <w:r>
        <w:rPr>
          <w:color w:val="000000"/>
          <w:szCs w:val="24"/>
        </w:rPr>
        <w:t xml:space="preserve"> -1</w:t>
      </w:r>
      <w:r w:rsidRPr="00032B2D">
        <w:rPr>
          <w:color w:val="000000"/>
          <w:szCs w:val="24"/>
        </w:rPr>
        <w:t>00х6000 с наружным цинковым и лаковым покрытием и внутренним ц</w:t>
      </w:r>
      <w:r w:rsidRPr="00032B2D">
        <w:rPr>
          <w:color w:val="000000"/>
          <w:szCs w:val="24"/>
        </w:rPr>
        <w:t>е</w:t>
      </w:r>
      <w:r w:rsidRPr="00032B2D">
        <w:rPr>
          <w:color w:val="000000"/>
          <w:szCs w:val="24"/>
        </w:rPr>
        <w:t>ментно-песчаным покрытием с соединением «RJ»</w:t>
      </w:r>
      <w:r>
        <w:rPr>
          <w:color w:val="000000"/>
          <w:szCs w:val="24"/>
        </w:rPr>
        <w:t>– 7.5</w:t>
      </w:r>
      <w:r w:rsidRPr="00032B2D">
        <w:rPr>
          <w:color w:val="000000"/>
          <w:szCs w:val="24"/>
        </w:rPr>
        <w:t xml:space="preserve"> МПа.</w:t>
      </w:r>
    </w:p>
    <w:p w:rsidR="00733F9D" w:rsidRPr="00A13424" w:rsidRDefault="00733F9D" w:rsidP="00B80986">
      <w:pPr>
        <w:spacing w:before="240" w:after="120"/>
        <w:ind w:firstLine="567"/>
        <w:rPr>
          <w:b/>
          <w:i/>
          <w:color w:val="000000"/>
        </w:rPr>
      </w:pPr>
      <w:r w:rsidRPr="00A13424">
        <w:rPr>
          <w:b/>
          <w:i/>
          <w:color w:val="000000"/>
        </w:rPr>
        <w:t>Показатели и характеристики трубопроводной арматуры сети водо</w:t>
      </w:r>
      <w:r>
        <w:rPr>
          <w:b/>
          <w:i/>
          <w:color w:val="000000"/>
        </w:rPr>
        <w:t>провода</w:t>
      </w:r>
      <w:r w:rsidRPr="00A13424">
        <w:rPr>
          <w:b/>
          <w:i/>
          <w:color w:val="000000"/>
        </w:rPr>
        <w:t>.</w:t>
      </w:r>
    </w:p>
    <w:p w:rsidR="00733F9D" w:rsidRPr="00987E34" w:rsidRDefault="00733F9D" w:rsidP="00E82172">
      <w:pPr>
        <w:autoSpaceDE w:val="0"/>
        <w:autoSpaceDN w:val="0"/>
        <w:adjustRightInd w:val="0"/>
        <w:ind w:firstLine="567"/>
        <w:rPr>
          <w:color w:val="000000"/>
          <w:szCs w:val="24"/>
        </w:rPr>
      </w:pPr>
      <w:r>
        <w:rPr>
          <w:color w:val="000000"/>
          <w:szCs w:val="24"/>
        </w:rPr>
        <w:t>Согласно Технического задания</w:t>
      </w:r>
      <w:r w:rsidRPr="004E46F4">
        <w:rPr>
          <w:color w:val="000000"/>
          <w:szCs w:val="24"/>
        </w:rPr>
        <w:t xml:space="preserve"> на</w:t>
      </w:r>
      <w:r>
        <w:rPr>
          <w:color w:val="000000"/>
          <w:szCs w:val="24"/>
        </w:rPr>
        <w:t xml:space="preserve"> разработку</w:t>
      </w:r>
      <w:r w:rsidRPr="004E46F4">
        <w:rPr>
          <w:color w:val="000000"/>
          <w:szCs w:val="24"/>
        </w:rPr>
        <w:t xml:space="preserve"> </w:t>
      </w:r>
      <w:r>
        <w:rPr>
          <w:color w:val="000000"/>
          <w:szCs w:val="24"/>
        </w:rPr>
        <w:t>проектно-сметной документации по объе</w:t>
      </w:r>
      <w:r>
        <w:rPr>
          <w:color w:val="000000"/>
          <w:szCs w:val="24"/>
        </w:rPr>
        <w:t>к</w:t>
      </w:r>
      <w:r>
        <w:rPr>
          <w:color w:val="000000"/>
          <w:szCs w:val="24"/>
        </w:rPr>
        <w:t>ту «Се</w:t>
      </w:r>
      <w:r w:rsidRPr="004E46F4">
        <w:rPr>
          <w:color w:val="000000"/>
          <w:szCs w:val="24"/>
        </w:rPr>
        <w:t>ти водопровода по ул.Калинина от ул.Пугачева до ул.Сурикова (врезка в проложенный водопровод по ул.Калинина) к объекту: «Строительство группы жилых домов со встроенными помещениями административного назначения в квартале улиц Сурикова, Калинина, Тургенева в г.Кирове» в качестве запорной арматуры принят</w:t>
      </w:r>
      <w:r>
        <w:rPr>
          <w:color w:val="000000"/>
          <w:szCs w:val="24"/>
        </w:rPr>
        <w:t>ы</w:t>
      </w:r>
      <w:r w:rsidRPr="004E46F4">
        <w:rPr>
          <w:color w:val="000000"/>
          <w:szCs w:val="24"/>
        </w:rPr>
        <w:t>:</w:t>
      </w:r>
      <w:r>
        <w:rPr>
          <w:color w:val="000000"/>
          <w:szCs w:val="24"/>
        </w:rPr>
        <w:t xml:space="preserve"> </w:t>
      </w:r>
      <w:r w:rsidRPr="004E46F4">
        <w:rPr>
          <w:color w:val="000000"/>
          <w:szCs w:val="24"/>
        </w:rPr>
        <w:t xml:space="preserve">задвижки марки 30ч39р </w:t>
      </w:r>
      <w:r>
        <w:rPr>
          <w:color w:val="000000"/>
          <w:szCs w:val="24"/>
        </w:rPr>
        <w:t xml:space="preserve">«Гранар» </w:t>
      </w:r>
      <w:r w:rsidRPr="004E46F4">
        <w:rPr>
          <w:color w:val="000000"/>
          <w:szCs w:val="24"/>
        </w:rPr>
        <w:t xml:space="preserve">серии </w:t>
      </w:r>
      <w:r w:rsidRPr="004E46F4">
        <w:rPr>
          <w:color w:val="000000"/>
          <w:szCs w:val="24"/>
          <w:lang w:val="en-US"/>
        </w:rPr>
        <w:t>KR</w:t>
      </w:r>
      <w:r>
        <w:rPr>
          <w:color w:val="000000"/>
          <w:szCs w:val="24"/>
        </w:rPr>
        <w:t xml:space="preserve"> </w:t>
      </w:r>
      <w:r w:rsidRPr="004E46F4">
        <w:rPr>
          <w:color w:val="000000"/>
          <w:szCs w:val="24"/>
        </w:rPr>
        <w:t>D</w:t>
      </w:r>
      <w:r w:rsidRPr="004E46F4">
        <w:rPr>
          <w:color w:val="000000"/>
          <w:szCs w:val="24"/>
          <w:vertAlign w:val="subscript"/>
        </w:rPr>
        <w:t>у</w:t>
      </w:r>
      <w:r>
        <w:rPr>
          <w:color w:val="000000"/>
          <w:szCs w:val="24"/>
        </w:rPr>
        <w:t>100 </w:t>
      </w:r>
      <w:r w:rsidRPr="004E46F4">
        <w:rPr>
          <w:color w:val="000000"/>
          <w:szCs w:val="24"/>
        </w:rPr>
        <w:t>мм</w:t>
      </w:r>
      <w:r>
        <w:rPr>
          <w:color w:val="000000"/>
          <w:szCs w:val="24"/>
        </w:rPr>
        <w:t>, Р</w:t>
      </w:r>
      <w:r w:rsidRPr="00AE71B5">
        <w:rPr>
          <w:color w:val="000000"/>
          <w:szCs w:val="24"/>
          <w:vertAlign w:val="subscript"/>
        </w:rPr>
        <w:t>у</w:t>
      </w:r>
      <w:r>
        <w:rPr>
          <w:color w:val="000000"/>
          <w:szCs w:val="24"/>
        </w:rPr>
        <w:t>=1.0 МПа и</w:t>
      </w:r>
      <w:r w:rsidRPr="004E46F4">
        <w:rPr>
          <w:color w:val="000000"/>
          <w:szCs w:val="24"/>
        </w:rPr>
        <w:t xml:space="preserve"> фланцевые поворотные затворы «Гранвэл»</w:t>
      </w:r>
      <w:r>
        <w:rPr>
          <w:color w:val="000000"/>
          <w:szCs w:val="24"/>
        </w:rPr>
        <w:t xml:space="preserve"> </w:t>
      </w:r>
      <w:r w:rsidRPr="004E46F4">
        <w:rPr>
          <w:color w:val="000000"/>
          <w:szCs w:val="24"/>
        </w:rPr>
        <w:t>D</w:t>
      </w:r>
      <w:r w:rsidRPr="004E46F4">
        <w:rPr>
          <w:color w:val="000000"/>
          <w:szCs w:val="24"/>
          <w:vertAlign w:val="subscript"/>
        </w:rPr>
        <w:t>у</w:t>
      </w:r>
      <w:r>
        <w:rPr>
          <w:color w:val="000000"/>
          <w:szCs w:val="24"/>
        </w:rPr>
        <w:t>300 мм, Р</w:t>
      </w:r>
      <w:r w:rsidRPr="00AE71B5">
        <w:rPr>
          <w:color w:val="000000"/>
          <w:szCs w:val="24"/>
          <w:vertAlign w:val="subscript"/>
        </w:rPr>
        <w:t>у</w:t>
      </w:r>
      <w:r>
        <w:rPr>
          <w:color w:val="000000"/>
          <w:szCs w:val="24"/>
        </w:rPr>
        <w:t>=1.6 МПа.</w:t>
      </w:r>
    </w:p>
    <w:p w:rsidR="00733F9D" w:rsidRPr="004E46F4" w:rsidRDefault="00733F9D" w:rsidP="00B80986">
      <w:pPr>
        <w:spacing w:before="240" w:after="120"/>
        <w:ind w:firstLine="567"/>
        <w:rPr>
          <w:b/>
          <w:i/>
          <w:color w:val="000000"/>
        </w:rPr>
      </w:pPr>
      <w:r w:rsidRPr="004E46F4">
        <w:rPr>
          <w:b/>
          <w:i/>
          <w:color w:val="000000"/>
        </w:rPr>
        <w:t>Показатели и характеристики колодцев сети водоснабжения.</w:t>
      </w:r>
    </w:p>
    <w:p w:rsidR="00733F9D" w:rsidRDefault="00733F9D" w:rsidP="00AE71B5">
      <w:pPr>
        <w:ind w:firstLine="567"/>
        <w:rPr>
          <w:color w:val="000000"/>
          <w:szCs w:val="24"/>
        </w:rPr>
      </w:pPr>
      <w:r w:rsidRPr="00F3265D">
        <w:rPr>
          <w:szCs w:val="24"/>
        </w:rPr>
        <w:t>Запорно-регулирую</w:t>
      </w:r>
      <w:r>
        <w:rPr>
          <w:szCs w:val="24"/>
        </w:rPr>
        <w:t>щая арматура</w:t>
      </w:r>
      <w:r w:rsidRPr="00F3265D">
        <w:rPr>
          <w:szCs w:val="24"/>
        </w:rPr>
        <w:t xml:space="preserve"> размещаются в железобетонных колодцах. </w:t>
      </w:r>
      <w:r w:rsidRPr="00F3265D">
        <w:t xml:space="preserve">Конструкция колодцев </w:t>
      </w:r>
      <w:r w:rsidRPr="00AE71B5">
        <w:t xml:space="preserve">принята согласно ТП 901-09-11.84 «Колодцы водопроводные» </w:t>
      </w:r>
      <w:r>
        <w:rPr>
          <w:lang w:val="en-US"/>
        </w:rPr>
        <w:t>c</w:t>
      </w:r>
      <w:r w:rsidRPr="00AE71B5">
        <w:t xml:space="preserve"> использованием сбо</w:t>
      </w:r>
      <w:r>
        <w:t>р</w:t>
      </w:r>
      <w:r w:rsidRPr="00AE71B5">
        <w:t xml:space="preserve">ных элементов </w:t>
      </w:r>
      <w:r>
        <w:t>по</w:t>
      </w:r>
      <w:r w:rsidRPr="00AE71B5">
        <w:t xml:space="preserve"> ТУ 5855-001-71197093-04 «Изделия железобетонные для колодцев и к</w:t>
      </w:r>
      <w:r w:rsidRPr="00AE71B5">
        <w:t>а</w:t>
      </w:r>
      <w:r w:rsidRPr="00AE71B5">
        <w:t>мер инженерных сетей».</w:t>
      </w:r>
      <w:r>
        <w:t xml:space="preserve"> </w:t>
      </w:r>
      <w:r w:rsidRPr="004E46F4">
        <w:rPr>
          <w:color w:val="000000"/>
          <w:szCs w:val="24"/>
        </w:rPr>
        <w:t>Размеры рабочей камеры колодцев приняты из необходимости разм</w:t>
      </w:r>
      <w:r w:rsidRPr="004E46F4">
        <w:rPr>
          <w:color w:val="000000"/>
          <w:szCs w:val="24"/>
        </w:rPr>
        <w:t>е</w:t>
      </w:r>
      <w:r w:rsidRPr="004E46F4">
        <w:rPr>
          <w:color w:val="000000"/>
          <w:szCs w:val="24"/>
        </w:rPr>
        <w:t xml:space="preserve">щения в них узлов арматуры и сооружений согласно </w:t>
      </w:r>
      <w:r w:rsidRPr="00F3265D">
        <w:rPr>
          <w:szCs w:val="24"/>
        </w:rPr>
        <w:t xml:space="preserve">п. 8.63 СНиП 2.04.02-84*. </w:t>
      </w:r>
      <w:r w:rsidRPr="00FD211C">
        <w:rPr>
          <w:color w:val="000000"/>
          <w:szCs w:val="24"/>
        </w:rPr>
        <w:t>На трассе вод</w:t>
      </w:r>
      <w:r w:rsidRPr="00FD211C">
        <w:rPr>
          <w:color w:val="000000"/>
          <w:szCs w:val="24"/>
        </w:rPr>
        <w:t>о</w:t>
      </w:r>
      <w:r w:rsidRPr="00FD211C">
        <w:rPr>
          <w:color w:val="000000"/>
          <w:szCs w:val="24"/>
        </w:rPr>
        <w:t xml:space="preserve">проводной сети </w:t>
      </w:r>
      <w:r w:rsidRPr="007031F4">
        <w:rPr>
          <w:color w:val="000000"/>
          <w:szCs w:val="24"/>
        </w:rPr>
        <w:t>в качестве водопроводных колодцев</w:t>
      </w:r>
      <w:r w:rsidRPr="00FD211C">
        <w:rPr>
          <w:color w:val="000000"/>
          <w:szCs w:val="24"/>
        </w:rPr>
        <w:t xml:space="preserve"> предусматривается установка</w:t>
      </w:r>
      <w:r>
        <w:rPr>
          <w:color w:val="000000"/>
          <w:szCs w:val="24"/>
        </w:rPr>
        <w:t>:</w:t>
      </w:r>
    </w:p>
    <w:p w:rsidR="00733F9D" w:rsidRPr="00AE71B5" w:rsidRDefault="00733F9D" w:rsidP="00AE71B5">
      <w:pPr>
        <w:numPr>
          <w:ilvl w:val="0"/>
          <w:numId w:val="16"/>
        </w:numPr>
        <w:tabs>
          <w:tab w:val="left" w:pos="1134"/>
        </w:tabs>
        <w:ind w:left="851" w:firstLine="0"/>
        <w:jc w:val="left"/>
        <w:rPr>
          <w:szCs w:val="24"/>
        </w:rPr>
      </w:pPr>
      <w:r>
        <w:rPr>
          <w:color w:val="000000"/>
          <w:szCs w:val="24"/>
        </w:rPr>
        <w:lastRenderedPageBreak/>
        <w:t xml:space="preserve">круглых </w:t>
      </w:r>
      <w:r w:rsidRPr="00FD211C">
        <w:rPr>
          <w:color w:val="000000"/>
          <w:szCs w:val="24"/>
        </w:rPr>
        <w:t xml:space="preserve">колодцев </w:t>
      </w:r>
      <w:r>
        <w:rPr>
          <w:color w:val="000000"/>
          <w:szCs w:val="24"/>
        </w:rPr>
        <w:t xml:space="preserve">из </w:t>
      </w:r>
      <w:r w:rsidRPr="00FD211C">
        <w:rPr>
          <w:color w:val="000000"/>
          <w:szCs w:val="24"/>
        </w:rPr>
        <w:t xml:space="preserve">сборных железобетонных </w:t>
      </w:r>
      <w:r>
        <w:rPr>
          <w:color w:val="000000"/>
          <w:szCs w:val="24"/>
        </w:rPr>
        <w:t xml:space="preserve">элементов с </w:t>
      </w:r>
      <w:r w:rsidRPr="00FD211C">
        <w:rPr>
          <w:color w:val="000000"/>
          <w:szCs w:val="24"/>
        </w:rPr>
        <w:t>диаметром</w:t>
      </w:r>
      <w:r w:rsidRPr="00621060">
        <w:rPr>
          <w:color w:val="000000"/>
          <w:szCs w:val="24"/>
        </w:rPr>
        <w:t xml:space="preserve"> </w:t>
      </w:r>
      <w:r>
        <w:rPr>
          <w:color w:val="000000"/>
          <w:szCs w:val="24"/>
        </w:rPr>
        <w:t xml:space="preserve">рабочей части </w:t>
      </w:r>
      <w:r w:rsidRPr="007031F4">
        <w:rPr>
          <w:color w:val="000000"/>
          <w:szCs w:val="24"/>
        </w:rPr>
        <w:t>2.0</w:t>
      </w:r>
      <w:r>
        <w:rPr>
          <w:color w:val="000000"/>
          <w:szCs w:val="24"/>
        </w:rPr>
        <w:t> </w:t>
      </w:r>
      <w:r w:rsidRPr="007031F4">
        <w:rPr>
          <w:color w:val="000000"/>
          <w:szCs w:val="24"/>
        </w:rPr>
        <w:t xml:space="preserve">м </w:t>
      </w:r>
    </w:p>
    <w:p w:rsidR="00733F9D" w:rsidRPr="00AE71B5" w:rsidRDefault="00733F9D" w:rsidP="00AE71B5">
      <w:pPr>
        <w:numPr>
          <w:ilvl w:val="0"/>
          <w:numId w:val="16"/>
        </w:numPr>
        <w:tabs>
          <w:tab w:val="left" w:pos="1134"/>
        </w:tabs>
        <w:ind w:left="851" w:firstLine="0"/>
        <w:jc w:val="left"/>
        <w:rPr>
          <w:szCs w:val="24"/>
        </w:rPr>
      </w:pPr>
      <w:r>
        <w:rPr>
          <w:color w:val="000000"/>
          <w:szCs w:val="24"/>
        </w:rPr>
        <w:t>монолитных железобетонных</w:t>
      </w:r>
      <w:r w:rsidRPr="00621060">
        <w:rPr>
          <w:color w:val="000000"/>
          <w:szCs w:val="24"/>
        </w:rPr>
        <w:t xml:space="preserve"> </w:t>
      </w:r>
      <w:r>
        <w:rPr>
          <w:color w:val="000000"/>
          <w:szCs w:val="24"/>
        </w:rPr>
        <w:t>камер</w:t>
      </w:r>
      <w:r w:rsidRPr="00621060">
        <w:rPr>
          <w:color w:val="000000"/>
          <w:szCs w:val="24"/>
        </w:rPr>
        <w:t xml:space="preserve"> с </w:t>
      </w:r>
      <w:r w:rsidRPr="00054B28">
        <w:rPr>
          <w:szCs w:val="24"/>
        </w:rPr>
        <w:t xml:space="preserve">размерами </w:t>
      </w:r>
      <w:r>
        <w:rPr>
          <w:szCs w:val="24"/>
        </w:rPr>
        <w:t xml:space="preserve">в плане </w:t>
      </w:r>
      <w:r w:rsidRPr="00054B28">
        <w:rPr>
          <w:szCs w:val="24"/>
        </w:rPr>
        <w:t>3.1х2.2</w:t>
      </w:r>
      <w:r w:rsidRPr="00621060">
        <w:rPr>
          <w:color w:val="FF0000"/>
          <w:szCs w:val="24"/>
        </w:rPr>
        <w:t xml:space="preserve"> </w:t>
      </w:r>
      <w:r w:rsidRPr="007031F4">
        <w:rPr>
          <w:color w:val="000000"/>
          <w:szCs w:val="24"/>
        </w:rPr>
        <w:t>м</w:t>
      </w:r>
      <w:r>
        <w:rPr>
          <w:color w:val="000000"/>
          <w:szCs w:val="24"/>
        </w:rPr>
        <w:t>.</w:t>
      </w:r>
    </w:p>
    <w:p w:rsidR="00733F9D" w:rsidRDefault="00733F9D" w:rsidP="00AE71B5">
      <w:pPr>
        <w:ind w:firstLine="567"/>
        <w:rPr>
          <w:color w:val="000000"/>
          <w:szCs w:val="24"/>
        </w:rPr>
      </w:pPr>
      <w:r>
        <w:rPr>
          <w:color w:val="000000"/>
          <w:szCs w:val="24"/>
        </w:rPr>
        <w:t>В</w:t>
      </w:r>
      <w:r w:rsidRPr="001C1D57">
        <w:rPr>
          <w:color w:val="000000"/>
          <w:szCs w:val="24"/>
        </w:rPr>
        <w:t xml:space="preserve"> качестве мокрых (сбросных) колодцев – </w:t>
      </w:r>
      <w:r>
        <w:rPr>
          <w:color w:val="000000"/>
          <w:szCs w:val="24"/>
        </w:rPr>
        <w:t xml:space="preserve">круглых </w:t>
      </w:r>
      <w:r w:rsidRPr="00FD211C">
        <w:rPr>
          <w:color w:val="000000"/>
          <w:szCs w:val="24"/>
        </w:rPr>
        <w:t xml:space="preserve">колодцев </w:t>
      </w:r>
      <w:r>
        <w:rPr>
          <w:color w:val="000000"/>
          <w:szCs w:val="24"/>
        </w:rPr>
        <w:t xml:space="preserve">из </w:t>
      </w:r>
      <w:r w:rsidRPr="00FD211C">
        <w:rPr>
          <w:color w:val="000000"/>
          <w:szCs w:val="24"/>
        </w:rPr>
        <w:t xml:space="preserve">сборных железобетонных </w:t>
      </w:r>
      <w:r>
        <w:rPr>
          <w:color w:val="000000"/>
          <w:szCs w:val="24"/>
        </w:rPr>
        <w:t xml:space="preserve">элементов с </w:t>
      </w:r>
      <w:r w:rsidRPr="00FD211C">
        <w:rPr>
          <w:color w:val="000000"/>
          <w:szCs w:val="24"/>
        </w:rPr>
        <w:t>диаметром</w:t>
      </w:r>
      <w:r w:rsidRPr="00621060">
        <w:rPr>
          <w:color w:val="000000"/>
          <w:szCs w:val="24"/>
        </w:rPr>
        <w:t xml:space="preserve"> </w:t>
      </w:r>
      <w:r>
        <w:rPr>
          <w:color w:val="000000"/>
          <w:szCs w:val="24"/>
        </w:rPr>
        <w:t>рабочей части 1</w:t>
      </w:r>
      <w:r w:rsidRPr="007031F4">
        <w:rPr>
          <w:color w:val="000000"/>
          <w:szCs w:val="24"/>
        </w:rPr>
        <w:t>.0 м</w:t>
      </w:r>
      <w:r w:rsidRPr="001C1D57">
        <w:rPr>
          <w:color w:val="000000"/>
          <w:szCs w:val="24"/>
        </w:rPr>
        <w:t>.</w:t>
      </w:r>
      <w:r w:rsidRPr="00FD211C">
        <w:rPr>
          <w:color w:val="000000"/>
          <w:szCs w:val="24"/>
        </w:rPr>
        <w:t xml:space="preserve"> </w:t>
      </w:r>
    </w:p>
    <w:p w:rsidR="00733F9D" w:rsidRPr="00B060E3" w:rsidRDefault="00733F9D" w:rsidP="00AE71B5">
      <w:pPr>
        <w:tabs>
          <w:tab w:val="left" w:pos="1134"/>
        </w:tabs>
        <w:ind w:firstLine="567"/>
        <w:rPr>
          <w:szCs w:val="24"/>
        </w:rPr>
      </w:pPr>
      <w:r w:rsidRPr="00FD211C">
        <w:rPr>
          <w:color w:val="000000"/>
          <w:szCs w:val="24"/>
        </w:rPr>
        <w:t xml:space="preserve">Минимальная высота рабочей </w:t>
      </w:r>
      <w:r>
        <w:rPr>
          <w:color w:val="000000"/>
          <w:szCs w:val="24"/>
        </w:rPr>
        <w:t>части</w:t>
      </w:r>
      <w:r w:rsidRPr="00FD211C">
        <w:rPr>
          <w:color w:val="000000"/>
          <w:szCs w:val="24"/>
        </w:rPr>
        <w:t xml:space="preserve"> для </w:t>
      </w:r>
      <w:r w:rsidRPr="00B060E3">
        <w:rPr>
          <w:szCs w:val="24"/>
        </w:rPr>
        <w:t>колодцев принята 1800 мм. Для спуска в колодец на внутренней поверхности стен горловины предусмотрены стальные скобы, в рабочей части колодца – стальные стремянки. В соответствии с СНиП 2.04.02-84* п.14.27 люки колодцев, размещаемых на застроенных территориях без дорожных покрытий, следует предусматривать на 5 см над поверхностью земли, вокруг них предусматривается отмостка шириной 1м, с укл</w:t>
      </w:r>
      <w:r w:rsidRPr="00B060E3">
        <w:rPr>
          <w:szCs w:val="24"/>
        </w:rPr>
        <w:t>о</w:t>
      </w:r>
      <w:r w:rsidRPr="00B060E3">
        <w:rPr>
          <w:szCs w:val="24"/>
        </w:rPr>
        <w:t>ном от крышки люка. На проезжей части с усовершенствованными покрытиями крышки люков должны быть на одном уровне с поверхностью проезжей части. На проезжей части с усове</w:t>
      </w:r>
      <w:r w:rsidRPr="00B060E3">
        <w:rPr>
          <w:szCs w:val="24"/>
        </w:rPr>
        <w:t>р</w:t>
      </w:r>
      <w:r w:rsidRPr="00B060E3">
        <w:rPr>
          <w:szCs w:val="24"/>
        </w:rPr>
        <w:t>шенствованным покрытием крышка люка должна располагаться на уровне с поверхностью пр</w:t>
      </w:r>
      <w:r w:rsidRPr="00B060E3">
        <w:rPr>
          <w:szCs w:val="24"/>
        </w:rPr>
        <w:t>о</w:t>
      </w:r>
      <w:r w:rsidRPr="00B060E3">
        <w:rPr>
          <w:szCs w:val="24"/>
        </w:rPr>
        <w:t>езжей части. Крышки люков колодцев на водоводах, прокладываемых по незастроенной терр</w:t>
      </w:r>
      <w:r w:rsidRPr="00B060E3">
        <w:rPr>
          <w:szCs w:val="24"/>
        </w:rPr>
        <w:t>и</w:t>
      </w:r>
      <w:r w:rsidRPr="00B060E3">
        <w:rPr>
          <w:szCs w:val="24"/>
        </w:rPr>
        <w:t>тории, должны быть выше поверхности земли не менее чем на 20 см.</w:t>
      </w:r>
    </w:p>
    <w:p w:rsidR="00733F9D" w:rsidRPr="004C0190" w:rsidRDefault="00733F9D" w:rsidP="00E82172">
      <w:pPr>
        <w:ind w:firstLine="567"/>
        <w:rPr>
          <w:color w:val="000000"/>
          <w:szCs w:val="24"/>
        </w:rPr>
      </w:pPr>
      <w:r>
        <w:rPr>
          <w:color w:val="000000"/>
          <w:szCs w:val="24"/>
        </w:rPr>
        <w:t>Л</w:t>
      </w:r>
      <w:r w:rsidRPr="004C0190">
        <w:rPr>
          <w:color w:val="000000"/>
          <w:szCs w:val="24"/>
        </w:rPr>
        <w:t>юки колодцев и камер</w:t>
      </w:r>
      <w:r>
        <w:rPr>
          <w:color w:val="000000"/>
          <w:szCs w:val="24"/>
        </w:rPr>
        <w:t xml:space="preserve">, расположенных </w:t>
      </w:r>
      <w:r w:rsidRPr="004C0190">
        <w:rPr>
          <w:color w:val="000000"/>
          <w:szCs w:val="24"/>
        </w:rPr>
        <w:t xml:space="preserve">на проезжей части </w:t>
      </w:r>
      <w:r>
        <w:rPr>
          <w:color w:val="000000"/>
          <w:szCs w:val="24"/>
        </w:rPr>
        <w:t xml:space="preserve">принимаются </w:t>
      </w:r>
      <w:r w:rsidRPr="004C0190">
        <w:rPr>
          <w:color w:val="000000"/>
          <w:szCs w:val="24"/>
        </w:rPr>
        <w:t>с максимальной нагрузкой не менее 40т.</w:t>
      </w:r>
    </w:p>
    <w:p w:rsidR="00733F9D" w:rsidRDefault="00733F9D">
      <w:pPr>
        <w:spacing w:line="240" w:lineRule="auto"/>
        <w:ind w:left="0" w:right="0" w:firstLine="0"/>
        <w:jc w:val="left"/>
        <w:rPr>
          <w:b/>
          <w:sz w:val="28"/>
          <w:szCs w:val="24"/>
          <w:lang w:eastAsia="ar-SA"/>
        </w:rPr>
      </w:pPr>
      <w:bookmarkStart w:id="24" w:name="_Ref307155888"/>
      <w:r>
        <w:br w:type="page"/>
      </w:r>
    </w:p>
    <w:p w:rsidR="00733F9D" w:rsidRPr="007031F4" w:rsidRDefault="00733F9D" w:rsidP="007031F4">
      <w:pPr>
        <w:pStyle w:val="20"/>
        <w:jc w:val="left"/>
      </w:pPr>
      <w:r w:rsidRPr="00F83F6F">
        <w:t xml:space="preserve"> «з» Перечень мероприятий по энергосбережению.</w:t>
      </w:r>
      <w:bookmarkEnd w:id="24"/>
    </w:p>
    <w:p w:rsidR="00733F9D" w:rsidRPr="004C0190" w:rsidRDefault="00733F9D" w:rsidP="00866C2D">
      <w:pPr>
        <w:pStyle w:val="23"/>
        <w:ind w:firstLine="567"/>
        <w:jc w:val="both"/>
        <w:rPr>
          <w:color w:val="000000"/>
        </w:rPr>
      </w:pPr>
      <w:r w:rsidRPr="004C0190">
        <w:rPr>
          <w:color w:val="000000"/>
        </w:rPr>
        <w:t xml:space="preserve">Применение в проектной документации </w:t>
      </w:r>
      <w:r>
        <w:rPr>
          <w:color w:val="000000"/>
        </w:rPr>
        <w:t xml:space="preserve">чугунных </w:t>
      </w:r>
      <w:r w:rsidRPr="004C0190">
        <w:rPr>
          <w:color w:val="000000"/>
        </w:rPr>
        <w:t>трубопроводов</w:t>
      </w:r>
      <w:r>
        <w:rPr>
          <w:color w:val="000000"/>
        </w:rPr>
        <w:t xml:space="preserve"> </w:t>
      </w:r>
      <w:r w:rsidRPr="004C0190">
        <w:rPr>
          <w:color w:val="000000"/>
        </w:rPr>
        <w:t>имеет ряд преимуществ:</w:t>
      </w:r>
    </w:p>
    <w:p w:rsidR="00733F9D" w:rsidRDefault="00733F9D" w:rsidP="006D3B5A">
      <w:pPr>
        <w:numPr>
          <w:ilvl w:val="0"/>
          <w:numId w:val="16"/>
        </w:numPr>
        <w:tabs>
          <w:tab w:val="left" w:pos="1134"/>
        </w:tabs>
        <w:ind w:left="851" w:firstLine="0"/>
        <w:jc w:val="left"/>
        <w:rPr>
          <w:color w:val="000000"/>
        </w:rPr>
      </w:pPr>
      <w:r w:rsidRPr="004C0190">
        <w:rPr>
          <w:color w:val="000000"/>
        </w:rPr>
        <w:t>Внутреннее цементно-песчаное покрытие (ЦПП) труб из ВЧШГ обеспечивает не тол</w:t>
      </w:r>
      <w:r w:rsidRPr="004C0190">
        <w:rPr>
          <w:color w:val="000000"/>
        </w:rPr>
        <w:t>ь</w:t>
      </w:r>
      <w:r w:rsidRPr="004C0190">
        <w:rPr>
          <w:color w:val="000000"/>
        </w:rPr>
        <w:t>ко соблюдение санитарно-эпидемиологических требований при транспортировке пить</w:t>
      </w:r>
      <w:r w:rsidRPr="004C0190">
        <w:rPr>
          <w:color w:val="000000"/>
        </w:rPr>
        <w:t>е</w:t>
      </w:r>
      <w:r w:rsidRPr="004C0190">
        <w:rPr>
          <w:color w:val="000000"/>
        </w:rPr>
        <w:t>вой воды, но и улучшает гидравлические свойства трубопровода из ВЧШГ.</w:t>
      </w:r>
    </w:p>
    <w:p w:rsidR="00733F9D" w:rsidRPr="004C0190" w:rsidRDefault="00733F9D" w:rsidP="004C0190">
      <w:pPr>
        <w:numPr>
          <w:ilvl w:val="0"/>
          <w:numId w:val="16"/>
        </w:numPr>
        <w:tabs>
          <w:tab w:val="left" w:pos="1134"/>
        </w:tabs>
        <w:ind w:left="851" w:firstLine="0"/>
        <w:jc w:val="left"/>
        <w:rPr>
          <w:color w:val="000000"/>
        </w:rPr>
      </w:pPr>
      <w:r w:rsidRPr="004C0190">
        <w:rPr>
          <w:color w:val="000000"/>
        </w:rPr>
        <w:t xml:space="preserve">Коэффициент шероховатости (по формуле COLEBROOK) внутренней поверхности трубы из ВЧШГ с цементно-песчаным покрытием составляет для отдельной трубы К=0,03. При проектировании системы трубопроводов из ВЧШГ, чтобы учесть все </w:t>
      </w:r>
      <w:r w:rsidRPr="004C0190">
        <w:rPr>
          <w:color w:val="000000"/>
        </w:rPr>
        <w:br/>
        <w:t>потери на трен</w:t>
      </w:r>
      <w:r>
        <w:rPr>
          <w:color w:val="000000"/>
        </w:rPr>
        <w:t>ие в собранной системе трубопро</w:t>
      </w:r>
      <w:r w:rsidRPr="004C0190">
        <w:rPr>
          <w:color w:val="000000"/>
        </w:rPr>
        <w:t>водов, рекомендуется брать для расчетов: К=0,1</w:t>
      </w:r>
      <w:r>
        <w:rPr>
          <w:color w:val="000000"/>
        </w:rPr>
        <w:t xml:space="preserve"> </w:t>
      </w:r>
      <w:r w:rsidRPr="004C0190">
        <w:rPr>
          <w:color w:val="000000"/>
        </w:rPr>
        <w:t>для DN 80 — 250 мм; К=0,08 для DN 300 — 700 мм; К=0,05 для DN 700 — 1000 мм. То есть, трубы из ВЧШГ с внутр</w:t>
      </w:r>
      <w:r>
        <w:rPr>
          <w:color w:val="000000"/>
        </w:rPr>
        <w:t>енним цементно-песчаным покрыти</w:t>
      </w:r>
      <w:r w:rsidRPr="004C0190">
        <w:rPr>
          <w:color w:val="000000"/>
        </w:rPr>
        <w:t xml:space="preserve">ем позволяют </w:t>
      </w:r>
      <w:r>
        <w:rPr>
          <w:color w:val="000000"/>
        </w:rPr>
        <w:t>резко снизить гидравлические по</w:t>
      </w:r>
      <w:r w:rsidRPr="004C0190">
        <w:rPr>
          <w:color w:val="000000"/>
        </w:rPr>
        <w:t xml:space="preserve">тери на трение в трубопроводе и отвечают всем современным </w:t>
      </w:r>
      <w:r>
        <w:rPr>
          <w:color w:val="000000"/>
        </w:rPr>
        <w:t>требованиям в области энергосбе</w:t>
      </w:r>
      <w:r w:rsidRPr="004C0190">
        <w:rPr>
          <w:color w:val="000000"/>
        </w:rPr>
        <w:t xml:space="preserve">режения. </w:t>
      </w:r>
    </w:p>
    <w:p w:rsidR="00733F9D" w:rsidRPr="004C0190" w:rsidRDefault="00733F9D" w:rsidP="004C0190">
      <w:pPr>
        <w:numPr>
          <w:ilvl w:val="0"/>
          <w:numId w:val="16"/>
        </w:numPr>
        <w:tabs>
          <w:tab w:val="left" w:pos="1134"/>
        </w:tabs>
        <w:ind w:left="851" w:firstLine="0"/>
        <w:jc w:val="left"/>
        <w:rPr>
          <w:color w:val="000000"/>
        </w:rPr>
      </w:pPr>
      <w:r w:rsidRPr="004C0190">
        <w:rPr>
          <w:color w:val="000000"/>
        </w:rPr>
        <w:t xml:space="preserve">Кроме того, </w:t>
      </w:r>
      <w:r>
        <w:rPr>
          <w:color w:val="000000"/>
        </w:rPr>
        <w:t>большее внутреннее проходное се</w:t>
      </w:r>
      <w:r w:rsidRPr="004C0190">
        <w:rPr>
          <w:color w:val="000000"/>
        </w:rPr>
        <w:t>чение труб ВЧШГ, по сравнению с пол</w:t>
      </w:r>
      <w:r w:rsidRPr="004C0190">
        <w:rPr>
          <w:color w:val="000000"/>
        </w:rPr>
        <w:t>и</w:t>
      </w:r>
      <w:r>
        <w:rPr>
          <w:color w:val="000000"/>
        </w:rPr>
        <w:t>этиленовы</w:t>
      </w:r>
      <w:r w:rsidRPr="004C0190">
        <w:rPr>
          <w:color w:val="000000"/>
        </w:rPr>
        <w:t>ми трубами (при одинаковом показателе условного прохода DN), п</w:t>
      </w:r>
      <w:r>
        <w:rPr>
          <w:color w:val="000000"/>
        </w:rPr>
        <w:t>озволяет значительно снизить за</w:t>
      </w:r>
      <w:r w:rsidRPr="004C0190">
        <w:rPr>
          <w:color w:val="000000"/>
        </w:rPr>
        <w:t>траты на перекачку транспортируемой жидкости.</w:t>
      </w:r>
    </w:p>
    <w:p w:rsidR="00733F9D" w:rsidRPr="004C0190" w:rsidRDefault="00733F9D" w:rsidP="00866C2D">
      <w:pPr>
        <w:pStyle w:val="23"/>
        <w:ind w:firstLine="567"/>
        <w:jc w:val="both"/>
        <w:rPr>
          <w:color w:val="000000"/>
        </w:rPr>
      </w:pPr>
      <w:r w:rsidRPr="004C0190">
        <w:rPr>
          <w:color w:val="000000"/>
        </w:rPr>
        <w:t>Таким образом, применение чугунных трубопроводов дает существенную экономию эне</w:t>
      </w:r>
      <w:r w:rsidRPr="004C0190">
        <w:rPr>
          <w:color w:val="000000"/>
        </w:rPr>
        <w:t>р</w:t>
      </w:r>
      <w:r w:rsidRPr="004C0190">
        <w:rPr>
          <w:color w:val="000000"/>
        </w:rPr>
        <w:t>гозатрат на прокладку сетей водоснабжения, техническое обслуживание, эксплуатацию и р</w:t>
      </w:r>
      <w:r w:rsidRPr="004C0190">
        <w:rPr>
          <w:color w:val="000000"/>
        </w:rPr>
        <w:t>е</w:t>
      </w:r>
      <w:r w:rsidRPr="004C0190">
        <w:rPr>
          <w:color w:val="000000"/>
        </w:rPr>
        <w:t>монт.</w:t>
      </w:r>
    </w:p>
    <w:p w:rsidR="00733F9D" w:rsidRPr="00E82172" w:rsidRDefault="00733F9D" w:rsidP="00866C2D">
      <w:pPr>
        <w:pStyle w:val="20"/>
        <w:jc w:val="left"/>
      </w:pPr>
      <w:r w:rsidRPr="003732CA">
        <w:rPr>
          <w:color w:val="FF0000"/>
        </w:rPr>
        <w:br w:type="page"/>
      </w:r>
      <w:bookmarkStart w:id="25" w:name="_Ref307155896"/>
      <w:r w:rsidRPr="00E82172">
        <w:lastRenderedPageBreak/>
        <w:t>«и» Обоснование количества и типов оборудования, в том числе грузопод</w:t>
      </w:r>
      <w:r w:rsidRPr="00E82172">
        <w:t>ъ</w:t>
      </w:r>
      <w:r w:rsidRPr="00E82172">
        <w:t>емного, транспортных средств и механизмов, используемых в процессе строительства линейного объекта.</w:t>
      </w:r>
      <w:bookmarkEnd w:id="25"/>
    </w:p>
    <w:p w:rsidR="00733F9D" w:rsidRPr="00E82172" w:rsidRDefault="00733F9D" w:rsidP="00866C2D">
      <w:pPr>
        <w:ind w:firstLine="567"/>
      </w:pPr>
      <w:r w:rsidRPr="00E82172">
        <w:t>Обоснование количества и типов оборудования, в том числе грузоподъемного, транспор</w:t>
      </w:r>
      <w:r w:rsidRPr="00E82172">
        <w:t>т</w:t>
      </w:r>
      <w:r w:rsidRPr="00E82172">
        <w:t>ных средств и механизмов, используемых в процессе строительства линейного объекта, прив</w:t>
      </w:r>
      <w:r w:rsidRPr="00E82172">
        <w:t>е</w:t>
      </w:r>
      <w:r w:rsidRPr="00E82172">
        <w:t>дено в Разделе 5 данной проектной документации.</w:t>
      </w:r>
    </w:p>
    <w:p w:rsidR="00733F9D" w:rsidRPr="00E82172" w:rsidRDefault="00733F9D" w:rsidP="00866C2D">
      <w:pPr>
        <w:pStyle w:val="20"/>
        <w:jc w:val="left"/>
      </w:pPr>
      <w:r w:rsidRPr="003732CA">
        <w:rPr>
          <w:color w:val="FF0000"/>
        </w:rPr>
        <w:br w:type="page"/>
      </w:r>
      <w:bookmarkStart w:id="26" w:name="_Ref307155900"/>
      <w:r w:rsidRPr="00E82172">
        <w:lastRenderedPageBreak/>
        <w:t>«к» Сведения о численности и профессионально-квалификационном составе персонала с распределением по группам производственных процессов, число и оснащенность рабочих мест.</w:t>
      </w:r>
      <w:bookmarkEnd w:id="26"/>
    </w:p>
    <w:p w:rsidR="00733F9D" w:rsidRPr="00BB76AA" w:rsidRDefault="00733F9D" w:rsidP="005D6984">
      <w:pPr>
        <w:widowControl w:val="0"/>
        <w:shd w:val="clear" w:color="auto" w:fill="FFFFFF"/>
        <w:autoSpaceDE w:val="0"/>
        <w:autoSpaceDN w:val="0"/>
        <w:adjustRightInd w:val="0"/>
        <w:ind w:firstLine="567"/>
        <w:rPr>
          <w:color w:val="000000"/>
          <w:szCs w:val="24"/>
        </w:rPr>
      </w:pPr>
      <w:r w:rsidRPr="00BB76AA">
        <w:rPr>
          <w:color w:val="000000"/>
          <w:szCs w:val="24"/>
        </w:rPr>
        <w:t>Организация, эксплуатирующая сеть водопровода по ул.Калинина от ул.Пугачева до ул.Сурикова, в своем составе должна иметь штат сотрудников, позволяющий о</w:t>
      </w:r>
      <w:r w:rsidRPr="00BB76AA">
        <w:rPr>
          <w:color w:val="000000"/>
        </w:rPr>
        <w:t>беспечить бесп</w:t>
      </w:r>
      <w:r w:rsidRPr="00BB76AA">
        <w:rPr>
          <w:color w:val="000000"/>
        </w:rPr>
        <w:t>е</w:t>
      </w:r>
      <w:r w:rsidRPr="00BB76AA">
        <w:rPr>
          <w:color w:val="000000"/>
        </w:rPr>
        <w:t>ребойное и надежное снабжение потребителей водой, которая по своему качеству отвечает тр</w:t>
      </w:r>
      <w:r w:rsidRPr="00BB76AA">
        <w:rPr>
          <w:color w:val="000000"/>
        </w:rPr>
        <w:t>е</w:t>
      </w:r>
      <w:r w:rsidRPr="00BB76AA">
        <w:rPr>
          <w:color w:val="000000"/>
        </w:rPr>
        <w:t>бованиям СанПиН 2.1.4.1074-01,</w:t>
      </w:r>
      <w:r w:rsidRPr="00BB76AA">
        <w:rPr>
          <w:color w:val="000000"/>
          <w:szCs w:val="24"/>
        </w:rPr>
        <w:t xml:space="preserve"> производить безопасную эксплуатацию системы водоснабж</w:t>
      </w:r>
      <w:r w:rsidRPr="00BB76AA">
        <w:rPr>
          <w:color w:val="000000"/>
          <w:szCs w:val="24"/>
        </w:rPr>
        <w:t>е</w:t>
      </w:r>
      <w:r w:rsidRPr="00BB76AA">
        <w:rPr>
          <w:color w:val="000000"/>
          <w:szCs w:val="24"/>
        </w:rPr>
        <w:t>ния, планово-предупредительные ремонтные работы и устранять аварийные ситуации, возн</w:t>
      </w:r>
      <w:r w:rsidRPr="00BB76AA">
        <w:rPr>
          <w:color w:val="000000"/>
          <w:szCs w:val="24"/>
        </w:rPr>
        <w:t>и</w:t>
      </w:r>
      <w:r w:rsidRPr="00BB76AA">
        <w:rPr>
          <w:color w:val="000000"/>
          <w:szCs w:val="24"/>
        </w:rPr>
        <w:t>кающие на линейном объекте и зданиях, строениях и сооружениях, входящих в его инфр</w:t>
      </w:r>
      <w:r w:rsidRPr="00BB76AA">
        <w:rPr>
          <w:color w:val="000000"/>
          <w:szCs w:val="24"/>
        </w:rPr>
        <w:t>а</w:t>
      </w:r>
      <w:r w:rsidRPr="00BB76AA">
        <w:rPr>
          <w:color w:val="000000"/>
          <w:szCs w:val="24"/>
        </w:rPr>
        <w:t>структуру.</w:t>
      </w:r>
    </w:p>
    <w:p w:rsidR="00733F9D" w:rsidRPr="00BB76AA" w:rsidRDefault="00733F9D" w:rsidP="005D6984">
      <w:pPr>
        <w:widowControl w:val="0"/>
        <w:shd w:val="clear" w:color="auto" w:fill="FFFFFF"/>
        <w:autoSpaceDE w:val="0"/>
        <w:autoSpaceDN w:val="0"/>
        <w:adjustRightInd w:val="0"/>
        <w:ind w:firstLine="567"/>
        <w:rPr>
          <w:color w:val="000000"/>
          <w:szCs w:val="24"/>
        </w:rPr>
      </w:pPr>
      <w:r w:rsidRPr="00BB76AA">
        <w:rPr>
          <w:color w:val="000000"/>
          <w:szCs w:val="24"/>
        </w:rPr>
        <w:t>Нормативы численности руководителей, специалистов, служащих и рабочих определ</w:t>
      </w:r>
      <w:r>
        <w:rPr>
          <w:color w:val="000000"/>
          <w:szCs w:val="24"/>
        </w:rPr>
        <w:t>яю</w:t>
      </w:r>
      <w:r>
        <w:rPr>
          <w:color w:val="000000"/>
          <w:szCs w:val="24"/>
        </w:rPr>
        <w:t>т</w:t>
      </w:r>
      <w:r>
        <w:rPr>
          <w:color w:val="000000"/>
          <w:szCs w:val="24"/>
        </w:rPr>
        <w:t>ся</w:t>
      </w:r>
      <w:r w:rsidRPr="00BB76AA">
        <w:rPr>
          <w:color w:val="000000"/>
          <w:szCs w:val="24"/>
        </w:rPr>
        <w:t xml:space="preserve"> согласно документа «Рекомендации по нормированию труда работников водопроводно-канализационного хозяйства», утвержденным приказом Государственного комитета РФ по строительной, архитектурной и жилищной политике № 66 от 22.03.1999г.</w:t>
      </w:r>
    </w:p>
    <w:p w:rsidR="00733F9D" w:rsidRPr="006D24F8" w:rsidRDefault="00733F9D" w:rsidP="006E5943">
      <w:pPr>
        <w:widowControl w:val="0"/>
        <w:shd w:val="clear" w:color="auto" w:fill="FFFFFF"/>
        <w:autoSpaceDE w:val="0"/>
        <w:autoSpaceDN w:val="0"/>
        <w:adjustRightInd w:val="0"/>
        <w:ind w:firstLine="567"/>
        <w:rPr>
          <w:color w:val="000000"/>
          <w:szCs w:val="24"/>
        </w:rPr>
      </w:pPr>
      <w:r w:rsidRPr="006D24F8">
        <w:rPr>
          <w:color w:val="000000"/>
          <w:szCs w:val="24"/>
        </w:rPr>
        <w:t>Оснащенность рабочих мест работников организации, эксплуатирующей сет</w:t>
      </w:r>
      <w:r>
        <w:rPr>
          <w:color w:val="000000"/>
          <w:szCs w:val="24"/>
        </w:rPr>
        <w:t>ь</w:t>
      </w:r>
      <w:r w:rsidRPr="006D24F8">
        <w:rPr>
          <w:color w:val="000000"/>
          <w:szCs w:val="24"/>
        </w:rPr>
        <w:t xml:space="preserve"> водо</w:t>
      </w:r>
      <w:r>
        <w:rPr>
          <w:color w:val="000000"/>
          <w:szCs w:val="24"/>
        </w:rPr>
        <w:t>пров</w:t>
      </w:r>
      <w:r>
        <w:rPr>
          <w:color w:val="000000"/>
          <w:szCs w:val="24"/>
        </w:rPr>
        <w:t>о</w:t>
      </w:r>
      <w:r>
        <w:rPr>
          <w:color w:val="000000"/>
          <w:szCs w:val="24"/>
        </w:rPr>
        <w:t>да</w:t>
      </w:r>
      <w:r w:rsidRPr="006D24F8">
        <w:rPr>
          <w:color w:val="000000"/>
          <w:szCs w:val="24"/>
        </w:rPr>
        <w:t xml:space="preserve"> </w:t>
      </w:r>
      <w:r>
        <w:rPr>
          <w:color w:val="000000"/>
          <w:szCs w:val="24"/>
        </w:rPr>
        <w:t>по ул.Калинина от ул.Пугачева до ул.Сурикова</w:t>
      </w:r>
      <w:r w:rsidRPr="006D24F8">
        <w:rPr>
          <w:color w:val="000000"/>
          <w:szCs w:val="24"/>
        </w:rPr>
        <w:t>, должна соответствовать «Правилам по охр</w:t>
      </w:r>
      <w:r w:rsidRPr="006D24F8">
        <w:rPr>
          <w:color w:val="000000"/>
          <w:szCs w:val="24"/>
        </w:rPr>
        <w:t>а</w:t>
      </w:r>
      <w:r w:rsidRPr="006D24F8">
        <w:rPr>
          <w:color w:val="000000"/>
          <w:szCs w:val="24"/>
        </w:rPr>
        <w:t>не труда при эксплуатации коммунального водопроводного хозяйства», утвержденными пост</w:t>
      </w:r>
      <w:r w:rsidRPr="006D24F8">
        <w:rPr>
          <w:color w:val="000000"/>
          <w:szCs w:val="24"/>
        </w:rPr>
        <w:t>а</w:t>
      </w:r>
      <w:r w:rsidRPr="006D24F8">
        <w:rPr>
          <w:color w:val="000000"/>
          <w:szCs w:val="24"/>
        </w:rPr>
        <w:t>новлением Министерством РФ по земельной политике, строительству и жилищно-коммунальному хозяйству от 12.09.1998г.</w:t>
      </w:r>
    </w:p>
    <w:p w:rsidR="00733F9D" w:rsidRPr="00E82172" w:rsidRDefault="00733F9D" w:rsidP="00AC0887">
      <w:pPr>
        <w:pStyle w:val="20"/>
        <w:jc w:val="left"/>
      </w:pPr>
      <w:r w:rsidRPr="003732CA">
        <w:rPr>
          <w:color w:val="FF0000"/>
        </w:rPr>
        <w:br w:type="page"/>
      </w:r>
      <w:bookmarkStart w:id="27" w:name="_Ref307155903"/>
      <w:r w:rsidRPr="00E82172">
        <w:lastRenderedPageBreak/>
        <w:t>«л» Перечень мероприятий, обеспечивающих соблюдение требований по о</w:t>
      </w:r>
      <w:r w:rsidRPr="00E82172">
        <w:t>х</w:t>
      </w:r>
      <w:r w:rsidRPr="00E82172">
        <w:t>ране труда в процессе эксплуатации линейного объекта.</w:t>
      </w:r>
      <w:bookmarkEnd w:id="27"/>
    </w:p>
    <w:p w:rsidR="00733F9D" w:rsidRPr="00BB204C" w:rsidRDefault="00733F9D" w:rsidP="006E5943">
      <w:pPr>
        <w:widowControl w:val="0"/>
        <w:shd w:val="clear" w:color="auto" w:fill="FFFFFF"/>
        <w:autoSpaceDE w:val="0"/>
        <w:autoSpaceDN w:val="0"/>
        <w:adjustRightInd w:val="0"/>
        <w:ind w:firstLine="567"/>
        <w:rPr>
          <w:szCs w:val="24"/>
        </w:rPr>
      </w:pPr>
      <w:r w:rsidRPr="00BB204C">
        <w:rPr>
          <w:szCs w:val="24"/>
        </w:rPr>
        <w:t>Основные требования безопасности труда при эксплуатации систем водоснабжения уст</w:t>
      </w:r>
      <w:r w:rsidRPr="00BB204C">
        <w:rPr>
          <w:szCs w:val="24"/>
        </w:rPr>
        <w:t>а</w:t>
      </w:r>
      <w:r w:rsidRPr="00BB204C">
        <w:rPr>
          <w:szCs w:val="24"/>
        </w:rPr>
        <w:t>навливают «Правила по охране труда при эксплуатации коммунального водопроводно - канал</w:t>
      </w:r>
      <w:r w:rsidRPr="00BB204C">
        <w:rPr>
          <w:szCs w:val="24"/>
        </w:rPr>
        <w:t>и</w:t>
      </w:r>
      <w:r w:rsidRPr="00BB204C">
        <w:rPr>
          <w:szCs w:val="24"/>
        </w:rPr>
        <w:t>зационного хозяйства", утвержденные приказом Министерства РФ по земельной политике, строительству и жилищно-коммунальному хозяйству № 93 от 22.09.98.</w:t>
      </w:r>
    </w:p>
    <w:p w:rsidR="00733F9D" w:rsidRPr="00BB204C" w:rsidRDefault="00733F9D" w:rsidP="006E5943">
      <w:pPr>
        <w:widowControl w:val="0"/>
        <w:shd w:val="clear" w:color="auto" w:fill="FFFFFF"/>
        <w:autoSpaceDE w:val="0"/>
        <w:autoSpaceDN w:val="0"/>
        <w:adjustRightInd w:val="0"/>
        <w:ind w:firstLine="567"/>
        <w:rPr>
          <w:szCs w:val="24"/>
        </w:rPr>
      </w:pPr>
      <w:r w:rsidRPr="00BB204C">
        <w:rPr>
          <w:szCs w:val="24"/>
        </w:rPr>
        <w:t>Руководители и специалисты организации, обслуживающее линейный объект водосна</w:t>
      </w:r>
      <w:r w:rsidRPr="00BB204C">
        <w:rPr>
          <w:szCs w:val="24"/>
        </w:rPr>
        <w:t>б</w:t>
      </w:r>
      <w:r w:rsidRPr="00BB204C">
        <w:rPr>
          <w:szCs w:val="24"/>
        </w:rPr>
        <w:t>жения должны пройти обучение и проверку знаний по трудовому законодательству и охране труда.</w:t>
      </w:r>
    </w:p>
    <w:p w:rsidR="00733F9D" w:rsidRPr="00BB204C" w:rsidRDefault="00733F9D" w:rsidP="006E5943">
      <w:pPr>
        <w:widowControl w:val="0"/>
        <w:shd w:val="clear" w:color="auto" w:fill="FFFFFF"/>
        <w:autoSpaceDE w:val="0"/>
        <w:autoSpaceDN w:val="0"/>
        <w:adjustRightInd w:val="0"/>
        <w:ind w:firstLine="567"/>
        <w:rPr>
          <w:szCs w:val="24"/>
        </w:rPr>
      </w:pPr>
      <w:r w:rsidRPr="00BB204C">
        <w:rPr>
          <w:szCs w:val="24"/>
        </w:rPr>
        <w:t>В организациях должна проводиться аттестация рабочих мест по условиям труда.</w:t>
      </w:r>
    </w:p>
    <w:p w:rsidR="00733F9D" w:rsidRPr="00BB204C" w:rsidRDefault="00733F9D" w:rsidP="006E5943">
      <w:pPr>
        <w:widowControl w:val="0"/>
        <w:shd w:val="clear" w:color="auto" w:fill="FFFFFF"/>
        <w:autoSpaceDE w:val="0"/>
        <w:autoSpaceDN w:val="0"/>
        <w:adjustRightInd w:val="0"/>
        <w:ind w:firstLine="567"/>
        <w:rPr>
          <w:szCs w:val="24"/>
        </w:rPr>
      </w:pPr>
      <w:r w:rsidRPr="00BB204C">
        <w:rPr>
          <w:szCs w:val="24"/>
        </w:rPr>
        <w:t>В соответствии со ст. 9 «Основ законодательства Российской Федерации об охране труда» работодатель обязан обеспечить:</w:t>
      </w:r>
    </w:p>
    <w:p w:rsidR="00733F9D" w:rsidRPr="00BB204C" w:rsidRDefault="00733F9D" w:rsidP="006E5943">
      <w:pPr>
        <w:numPr>
          <w:ilvl w:val="0"/>
          <w:numId w:val="16"/>
        </w:numPr>
        <w:tabs>
          <w:tab w:val="left" w:pos="1134"/>
        </w:tabs>
        <w:ind w:left="851" w:firstLine="0"/>
      </w:pPr>
      <w:r w:rsidRPr="00BB204C">
        <w:t>безопасность при эксплуатации производственных зданий и сооружений, оборудов</w:t>
      </w:r>
      <w:r w:rsidRPr="00BB204C">
        <w:t>а</w:t>
      </w:r>
      <w:r w:rsidRPr="00BB204C">
        <w:t xml:space="preserve">ния; </w:t>
      </w:r>
    </w:p>
    <w:p w:rsidR="00733F9D" w:rsidRPr="00BB204C" w:rsidRDefault="00733F9D" w:rsidP="006E5943">
      <w:pPr>
        <w:numPr>
          <w:ilvl w:val="0"/>
          <w:numId w:val="16"/>
        </w:numPr>
        <w:tabs>
          <w:tab w:val="left" w:pos="1134"/>
        </w:tabs>
        <w:ind w:left="851" w:firstLine="0"/>
      </w:pPr>
      <w:r w:rsidRPr="00BB204C">
        <w:t>безопасность технологических процессов и применяемых в производстве сырья и мат</w:t>
      </w:r>
      <w:r w:rsidRPr="00BB204C">
        <w:t>е</w:t>
      </w:r>
      <w:r w:rsidRPr="00BB204C">
        <w:t>риалов, а также эффективную эксплуатацию средств коллективной и индивидуальной з</w:t>
      </w:r>
      <w:r w:rsidRPr="00BB204C">
        <w:t>а</w:t>
      </w:r>
      <w:r w:rsidRPr="00BB204C">
        <w:t>щиты;</w:t>
      </w:r>
    </w:p>
    <w:p w:rsidR="00733F9D" w:rsidRPr="00BB204C" w:rsidRDefault="00733F9D" w:rsidP="006E5943">
      <w:pPr>
        <w:numPr>
          <w:ilvl w:val="0"/>
          <w:numId w:val="16"/>
        </w:numPr>
        <w:tabs>
          <w:tab w:val="left" w:pos="1134"/>
        </w:tabs>
        <w:ind w:left="851" w:firstLine="0"/>
      </w:pPr>
      <w:r w:rsidRPr="00BB204C">
        <w:t>режим труда и отдыха работников, установленный законодательством;</w:t>
      </w:r>
    </w:p>
    <w:p w:rsidR="00733F9D" w:rsidRPr="00BB204C" w:rsidRDefault="00733F9D" w:rsidP="006E5943">
      <w:pPr>
        <w:numPr>
          <w:ilvl w:val="0"/>
          <w:numId w:val="16"/>
        </w:numPr>
        <w:tabs>
          <w:tab w:val="left" w:pos="1134"/>
        </w:tabs>
        <w:ind w:left="851" w:firstLine="0"/>
      </w:pPr>
      <w:r w:rsidRPr="00BB204C">
        <w:t>выдачу специальной одежды, специальной обуви и других средств индивидуальной защиты;</w:t>
      </w:r>
    </w:p>
    <w:p w:rsidR="00733F9D" w:rsidRPr="00BB204C" w:rsidRDefault="00733F9D" w:rsidP="006E5943">
      <w:pPr>
        <w:numPr>
          <w:ilvl w:val="0"/>
          <w:numId w:val="16"/>
        </w:numPr>
        <w:tabs>
          <w:tab w:val="left" w:pos="1134"/>
        </w:tabs>
        <w:ind w:left="851" w:firstLine="0"/>
      </w:pPr>
      <w:r w:rsidRPr="00BB204C">
        <w:t>выдачу смывающих и обезвреживающих средств в соответствии с установленными нормами работникам, занятым на производствах с вредными или опасными условиями труда, а также на работах, связанных с загрязнением;</w:t>
      </w:r>
    </w:p>
    <w:p w:rsidR="00733F9D" w:rsidRPr="00BB204C" w:rsidRDefault="00733F9D" w:rsidP="006E5943">
      <w:pPr>
        <w:numPr>
          <w:ilvl w:val="0"/>
          <w:numId w:val="16"/>
        </w:numPr>
        <w:tabs>
          <w:tab w:val="left" w:pos="1134"/>
        </w:tabs>
        <w:ind w:left="851" w:firstLine="0"/>
      </w:pPr>
      <w:r w:rsidRPr="00BB204C">
        <w:t>эффективный контроль за уровнем воздействия вредных или опасных производстве</w:t>
      </w:r>
      <w:r w:rsidRPr="00BB204C">
        <w:t>н</w:t>
      </w:r>
      <w:r w:rsidRPr="00BB204C">
        <w:t>ных факторов на здоровье работников;</w:t>
      </w:r>
    </w:p>
    <w:p w:rsidR="00733F9D" w:rsidRPr="00BB204C" w:rsidRDefault="00733F9D" w:rsidP="006E5943">
      <w:pPr>
        <w:numPr>
          <w:ilvl w:val="0"/>
          <w:numId w:val="16"/>
        </w:numPr>
        <w:tabs>
          <w:tab w:val="left" w:pos="1134"/>
        </w:tabs>
        <w:ind w:left="851" w:firstLine="0"/>
      </w:pPr>
      <w:r w:rsidRPr="00BB204C">
        <w:t>обучение, инструктаж работников и проверку знаний работниками норм, правил и и</w:t>
      </w:r>
      <w:r w:rsidRPr="00BB204C">
        <w:t>н</w:t>
      </w:r>
      <w:r w:rsidRPr="00BB204C">
        <w:t>струкций по охране труда;</w:t>
      </w:r>
    </w:p>
    <w:p w:rsidR="00733F9D" w:rsidRPr="008A4F0F" w:rsidRDefault="00733F9D" w:rsidP="006E5943">
      <w:pPr>
        <w:numPr>
          <w:ilvl w:val="0"/>
          <w:numId w:val="16"/>
        </w:numPr>
        <w:tabs>
          <w:tab w:val="left" w:pos="1134"/>
        </w:tabs>
        <w:ind w:left="851" w:firstLine="0"/>
      </w:pPr>
      <w:r w:rsidRPr="008A4F0F">
        <w:t>информирование работников о состоянии условий и охраны труда на рабочем месте, о существующем риске повреждения здоровья и полагающихся работникам средствах и</w:t>
      </w:r>
      <w:r w:rsidRPr="008A4F0F">
        <w:t>н</w:t>
      </w:r>
      <w:r w:rsidRPr="008A4F0F">
        <w:t>дивидуальной защиты, компенсациях и льготах;</w:t>
      </w:r>
    </w:p>
    <w:p w:rsidR="00733F9D" w:rsidRPr="008A4F0F" w:rsidRDefault="00733F9D" w:rsidP="006E5943">
      <w:pPr>
        <w:numPr>
          <w:ilvl w:val="0"/>
          <w:numId w:val="16"/>
        </w:numPr>
        <w:tabs>
          <w:tab w:val="left" w:pos="1134"/>
        </w:tabs>
        <w:ind w:left="851" w:firstLine="0"/>
      </w:pPr>
      <w:r w:rsidRPr="008A4F0F">
        <w:t>необходимые меры по обеспечению сохранения жизни и здоровья при возникновении аварийных ситуаций, в том числе надлежащие меры по оказанию первой помощи постр</w:t>
      </w:r>
      <w:r w:rsidRPr="008A4F0F">
        <w:t>а</w:t>
      </w:r>
      <w:r w:rsidRPr="008A4F0F">
        <w:t>давшим.</w:t>
      </w:r>
    </w:p>
    <w:p w:rsidR="00733F9D" w:rsidRPr="008A4F0F" w:rsidRDefault="00733F9D" w:rsidP="0030683E">
      <w:pPr>
        <w:spacing w:before="240" w:after="120" w:line="240" w:lineRule="auto"/>
        <w:ind w:firstLine="567"/>
        <w:rPr>
          <w:b/>
          <w:i/>
        </w:rPr>
      </w:pPr>
    </w:p>
    <w:p w:rsidR="00733F9D" w:rsidRPr="00BB204C" w:rsidRDefault="00733F9D" w:rsidP="008A4F0F">
      <w:pPr>
        <w:spacing w:before="240" w:after="120"/>
        <w:ind w:firstLine="567"/>
        <w:rPr>
          <w:b/>
          <w:i/>
        </w:rPr>
      </w:pPr>
      <w:r w:rsidRPr="00BB204C">
        <w:rPr>
          <w:b/>
          <w:i/>
        </w:rPr>
        <w:lastRenderedPageBreak/>
        <w:t xml:space="preserve">Перечень опасных и вредных </w:t>
      </w:r>
      <w:r w:rsidRPr="008A4F0F">
        <w:rPr>
          <w:b/>
          <w:i/>
          <w:color w:val="000000"/>
        </w:rPr>
        <w:t>производственных</w:t>
      </w:r>
      <w:r w:rsidRPr="00BB204C">
        <w:rPr>
          <w:b/>
          <w:i/>
        </w:rPr>
        <w:t xml:space="preserve"> факторов.</w:t>
      </w:r>
    </w:p>
    <w:p w:rsidR="00733F9D" w:rsidRPr="00BB204C" w:rsidRDefault="00733F9D" w:rsidP="006E5943">
      <w:pPr>
        <w:widowControl w:val="0"/>
        <w:shd w:val="clear" w:color="auto" w:fill="FFFFFF"/>
        <w:autoSpaceDE w:val="0"/>
        <w:autoSpaceDN w:val="0"/>
        <w:adjustRightInd w:val="0"/>
        <w:ind w:firstLine="567"/>
        <w:rPr>
          <w:szCs w:val="24"/>
        </w:rPr>
      </w:pPr>
      <w:r w:rsidRPr="00BB204C">
        <w:rPr>
          <w:szCs w:val="24"/>
        </w:rPr>
        <w:t>При эксплуатации сооружений и сетей водоснабжения необходимо учитывать наличие и возможность воздействия следующих опасных и вредных производственных факторов:</w:t>
      </w:r>
    </w:p>
    <w:p w:rsidR="00733F9D" w:rsidRPr="00BB204C" w:rsidRDefault="00733F9D" w:rsidP="006E5943">
      <w:pPr>
        <w:numPr>
          <w:ilvl w:val="0"/>
          <w:numId w:val="16"/>
        </w:numPr>
        <w:tabs>
          <w:tab w:val="left" w:pos="1134"/>
        </w:tabs>
        <w:ind w:left="851" w:firstLine="0"/>
      </w:pPr>
      <w:r w:rsidRPr="00BB204C">
        <w:t>движущихся элементов оборудования;</w:t>
      </w:r>
    </w:p>
    <w:p w:rsidR="00733F9D" w:rsidRPr="00BB204C" w:rsidRDefault="00733F9D" w:rsidP="006E5943">
      <w:pPr>
        <w:numPr>
          <w:ilvl w:val="0"/>
          <w:numId w:val="16"/>
        </w:numPr>
        <w:tabs>
          <w:tab w:val="left" w:pos="1134"/>
        </w:tabs>
        <w:ind w:left="851" w:firstLine="0"/>
      </w:pPr>
      <w:r w:rsidRPr="00BB204C">
        <w:t>падающих предметов и инструментов (при работах в водопроводных колодцах);</w:t>
      </w:r>
    </w:p>
    <w:p w:rsidR="00733F9D" w:rsidRPr="00BB204C" w:rsidRDefault="00733F9D" w:rsidP="006E5943">
      <w:pPr>
        <w:numPr>
          <w:ilvl w:val="0"/>
          <w:numId w:val="16"/>
        </w:numPr>
        <w:tabs>
          <w:tab w:val="left" w:pos="1134"/>
        </w:tabs>
        <w:ind w:left="851" w:firstLine="0"/>
      </w:pPr>
      <w:r w:rsidRPr="00BB204C">
        <w:t>опасного уровня напряжения в электрической цепи, замыкание которой может пройти через тело человека;</w:t>
      </w:r>
    </w:p>
    <w:p w:rsidR="00733F9D" w:rsidRPr="00BB204C" w:rsidRDefault="00733F9D" w:rsidP="006E5943">
      <w:pPr>
        <w:numPr>
          <w:ilvl w:val="0"/>
          <w:numId w:val="16"/>
        </w:numPr>
        <w:tabs>
          <w:tab w:val="left" w:pos="1134"/>
        </w:tabs>
        <w:ind w:left="851" w:firstLine="0"/>
      </w:pPr>
      <w:r w:rsidRPr="00BB204C">
        <w:t>пониженной температуры воздуха в производственных помещениях и сооружениях;</w:t>
      </w:r>
    </w:p>
    <w:p w:rsidR="00733F9D" w:rsidRPr="00BB204C" w:rsidRDefault="00733F9D" w:rsidP="006E5943">
      <w:pPr>
        <w:numPr>
          <w:ilvl w:val="0"/>
          <w:numId w:val="16"/>
        </w:numPr>
        <w:tabs>
          <w:tab w:val="left" w:pos="1134"/>
        </w:tabs>
        <w:ind w:left="851" w:firstLine="0"/>
      </w:pPr>
      <w:r w:rsidRPr="00BB204C">
        <w:t>повышенной влажности воздуха (в помещениях насосных станций);</w:t>
      </w:r>
    </w:p>
    <w:p w:rsidR="00733F9D" w:rsidRPr="00BB204C" w:rsidRDefault="00733F9D" w:rsidP="006E5943">
      <w:pPr>
        <w:numPr>
          <w:ilvl w:val="0"/>
          <w:numId w:val="16"/>
        </w:numPr>
        <w:tabs>
          <w:tab w:val="left" w:pos="1134"/>
        </w:tabs>
        <w:ind w:left="851" w:firstLine="0"/>
      </w:pPr>
      <w:r w:rsidRPr="00BB204C">
        <w:t>повышенного уровня шума и вибраций (в помещениях насосных станций);</w:t>
      </w:r>
    </w:p>
    <w:p w:rsidR="00733F9D" w:rsidRPr="00BB204C" w:rsidRDefault="00733F9D" w:rsidP="006E5943">
      <w:pPr>
        <w:numPr>
          <w:ilvl w:val="0"/>
          <w:numId w:val="16"/>
        </w:numPr>
        <w:tabs>
          <w:tab w:val="left" w:pos="1134"/>
        </w:tabs>
        <w:ind w:left="851" w:firstLine="0"/>
      </w:pPr>
      <w:r w:rsidRPr="00BB204C">
        <w:t>недостаточной освещенности рабочей зоны (в колодцах сетей водоснабжения).</w:t>
      </w:r>
    </w:p>
    <w:p w:rsidR="00733F9D" w:rsidRPr="00BF623A" w:rsidRDefault="00733F9D" w:rsidP="008A4F0F">
      <w:pPr>
        <w:spacing w:before="240" w:after="120"/>
        <w:ind w:firstLine="567"/>
        <w:rPr>
          <w:b/>
          <w:i/>
        </w:rPr>
      </w:pPr>
      <w:r w:rsidRPr="00BF623A">
        <w:rPr>
          <w:b/>
          <w:i/>
        </w:rPr>
        <w:t xml:space="preserve">Требования безопасности к </w:t>
      </w:r>
      <w:r w:rsidRPr="008A4F0F">
        <w:rPr>
          <w:b/>
          <w:i/>
          <w:color w:val="000000"/>
        </w:rPr>
        <w:t>порядку</w:t>
      </w:r>
      <w:r w:rsidRPr="00BF623A">
        <w:rPr>
          <w:b/>
          <w:i/>
        </w:rPr>
        <w:t xml:space="preserve"> обслуживания систем водоснабжения.</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При возникновении на объекте условий,  угрожающих жизни и здоровью людей, напр</w:t>
      </w:r>
      <w:r w:rsidRPr="00BF623A">
        <w:rPr>
          <w:szCs w:val="24"/>
        </w:rPr>
        <w:t>и</w:t>
      </w:r>
      <w:r w:rsidRPr="00BF623A">
        <w:rPr>
          <w:szCs w:val="24"/>
        </w:rPr>
        <w:t>мер опасность обвала стенок траншей, котлованов, строительных конструкций, затопления и др., работы в этих местах следует немедленно прекратить. Руководителю работ (ответственн</w:t>
      </w:r>
      <w:r w:rsidRPr="00BF623A">
        <w:rPr>
          <w:szCs w:val="24"/>
        </w:rPr>
        <w:t>о</w:t>
      </w:r>
      <w:r w:rsidRPr="00BF623A">
        <w:rPr>
          <w:szCs w:val="24"/>
        </w:rPr>
        <w:t>му исполнителю) вывести людей из опасной зоны. Возможность и условия  продолжения работ должна определить комиссия, создаваемая руководством организации, обслуживающей лине</w:t>
      </w:r>
      <w:r w:rsidRPr="00BF623A">
        <w:rPr>
          <w:szCs w:val="24"/>
        </w:rPr>
        <w:t>й</w:t>
      </w:r>
      <w:r w:rsidRPr="00BF623A">
        <w:rPr>
          <w:szCs w:val="24"/>
        </w:rPr>
        <w:t>ный объект водоснабжения.</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В организации, обслуживающей линейный объект водоснабжения должен быть определен  порядок проведения работ повышенной опасности, который предусматривает:</w:t>
      </w:r>
    </w:p>
    <w:p w:rsidR="00733F9D" w:rsidRPr="00BF623A" w:rsidRDefault="00733F9D" w:rsidP="007005DB">
      <w:pPr>
        <w:numPr>
          <w:ilvl w:val="0"/>
          <w:numId w:val="16"/>
        </w:numPr>
        <w:tabs>
          <w:tab w:val="left" w:pos="1134"/>
        </w:tabs>
        <w:ind w:left="851" w:firstLine="0"/>
      </w:pPr>
      <w:r w:rsidRPr="00BF623A">
        <w:t>назначение приказом по организации ответственных за производство и организацию работ;</w:t>
      </w:r>
    </w:p>
    <w:p w:rsidR="00733F9D" w:rsidRPr="00BF623A" w:rsidRDefault="00733F9D" w:rsidP="007005DB">
      <w:pPr>
        <w:numPr>
          <w:ilvl w:val="0"/>
          <w:numId w:val="16"/>
        </w:numPr>
        <w:tabs>
          <w:tab w:val="left" w:pos="1134"/>
        </w:tabs>
        <w:ind w:left="851" w:firstLine="0"/>
      </w:pPr>
      <w:r w:rsidRPr="00BF623A">
        <w:t>утверждение перечня работ, проводимых по наряду - допуску с учетом местных усл</w:t>
      </w:r>
      <w:r w:rsidRPr="00BF623A">
        <w:t>о</w:t>
      </w:r>
      <w:r w:rsidRPr="00BF623A">
        <w:t>вий и особенностей работ;</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Ремонт оборудования, находящегося под водой в резервуарах и в других емкостных с</w:t>
      </w:r>
      <w:r w:rsidRPr="00BF623A">
        <w:rPr>
          <w:szCs w:val="24"/>
        </w:rPr>
        <w:t>о</w:t>
      </w:r>
      <w:r w:rsidRPr="00BF623A">
        <w:rPr>
          <w:szCs w:val="24"/>
        </w:rPr>
        <w:t>оружениях, должен производиться только после освобождения их от воды и исключения  во</w:t>
      </w:r>
      <w:r w:rsidRPr="00BF623A">
        <w:rPr>
          <w:szCs w:val="24"/>
        </w:rPr>
        <w:t>з</w:t>
      </w:r>
      <w:r w:rsidRPr="00BF623A">
        <w:rPr>
          <w:szCs w:val="24"/>
        </w:rPr>
        <w:t>можности внезапного затопления.</w:t>
      </w:r>
    </w:p>
    <w:p w:rsidR="00733F9D" w:rsidRPr="00BF623A" w:rsidRDefault="00733F9D" w:rsidP="008A4F0F">
      <w:pPr>
        <w:spacing w:before="240" w:after="120"/>
        <w:ind w:firstLine="567"/>
        <w:rPr>
          <w:b/>
          <w:i/>
        </w:rPr>
      </w:pPr>
      <w:r w:rsidRPr="00BF623A">
        <w:rPr>
          <w:b/>
          <w:i/>
        </w:rPr>
        <w:t xml:space="preserve">Требования безопасности работ </w:t>
      </w:r>
      <w:r w:rsidRPr="008A4F0F">
        <w:rPr>
          <w:b/>
          <w:i/>
          <w:color w:val="000000"/>
        </w:rPr>
        <w:t>при</w:t>
      </w:r>
      <w:r w:rsidRPr="00BF623A">
        <w:rPr>
          <w:b/>
          <w:i/>
        </w:rPr>
        <w:t xml:space="preserve"> ремонте и эксплуатации сетей водоснабжения.</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При выполнении работ на сетях должны учитываться возможные специфические опасные и вредные производственные факторы в соответствии с ГОСТ 12.3.006-75 «Эксплуатация вод</w:t>
      </w:r>
      <w:r w:rsidRPr="00BF623A">
        <w:rPr>
          <w:szCs w:val="24"/>
        </w:rPr>
        <w:t>о</w:t>
      </w:r>
      <w:r w:rsidRPr="00BF623A">
        <w:rPr>
          <w:szCs w:val="24"/>
        </w:rPr>
        <w:t>проводных и канализационных сооружений и сетей. Общие требования безопасности»:</w:t>
      </w:r>
    </w:p>
    <w:p w:rsidR="00733F9D" w:rsidRPr="00BF623A" w:rsidRDefault="00733F9D" w:rsidP="007005DB">
      <w:pPr>
        <w:numPr>
          <w:ilvl w:val="0"/>
          <w:numId w:val="16"/>
        </w:numPr>
        <w:tabs>
          <w:tab w:val="left" w:pos="1134"/>
        </w:tabs>
        <w:ind w:left="851" w:firstLine="0"/>
      </w:pPr>
      <w:r w:rsidRPr="00BF623A">
        <w:t>возможность падения в колодцы, камеры при спуске в них, а также получение ушибов при открывании и закрывании люков;</w:t>
      </w:r>
    </w:p>
    <w:p w:rsidR="00733F9D" w:rsidRPr="00BF623A" w:rsidRDefault="00733F9D" w:rsidP="007005DB">
      <w:pPr>
        <w:numPr>
          <w:ilvl w:val="0"/>
          <w:numId w:val="16"/>
        </w:numPr>
        <w:tabs>
          <w:tab w:val="left" w:pos="1134"/>
        </w:tabs>
        <w:ind w:left="851" w:firstLine="0"/>
      </w:pPr>
      <w:r w:rsidRPr="00BF623A">
        <w:lastRenderedPageBreak/>
        <w:t>падение различных предметов в открытые люки на работников в колодцах;</w:t>
      </w:r>
    </w:p>
    <w:p w:rsidR="00733F9D" w:rsidRPr="00BF623A" w:rsidRDefault="00733F9D" w:rsidP="007005DB">
      <w:pPr>
        <w:numPr>
          <w:ilvl w:val="0"/>
          <w:numId w:val="16"/>
        </w:numPr>
        <w:tabs>
          <w:tab w:val="left" w:pos="1134"/>
        </w:tabs>
        <w:ind w:left="851" w:firstLine="0"/>
      </w:pPr>
      <w:r w:rsidRPr="00BF623A">
        <w:t>опасность воздействия потоков воды на работников в колодцах, камерах и коллекторах;</w:t>
      </w:r>
    </w:p>
    <w:p w:rsidR="00733F9D" w:rsidRPr="00BF623A" w:rsidRDefault="00733F9D" w:rsidP="007005DB">
      <w:pPr>
        <w:numPr>
          <w:ilvl w:val="0"/>
          <w:numId w:val="16"/>
        </w:numPr>
        <w:tabs>
          <w:tab w:val="left" w:pos="1134"/>
        </w:tabs>
        <w:ind w:left="851" w:firstLine="0"/>
      </w:pPr>
      <w:r w:rsidRPr="00BF623A">
        <w:t>опасность обрушения грунта при выполнении земляных работ;</w:t>
      </w:r>
    </w:p>
    <w:p w:rsidR="00733F9D" w:rsidRPr="00BF623A" w:rsidRDefault="00733F9D" w:rsidP="007005DB">
      <w:pPr>
        <w:numPr>
          <w:ilvl w:val="0"/>
          <w:numId w:val="16"/>
        </w:numPr>
        <w:tabs>
          <w:tab w:val="left" w:pos="1134"/>
        </w:tabs>
        <w:ind w:left="851" w:firstLine="0"/>
      </w:pPr>
      <w:r w:rsidRPr="00BF623A">
        <w:t>опасность наезда транспортных средств при работе на проезжей части улиц;</w:t>
      </w:r>
    </w:p>
    <w:p w:rsidR="00733F9D" w:rsidRPr="00BF623A" w:rsidRDefault="00733F9D" w:rsidP="007005DB">
      <w:pPr>
        <w:numPr>
          <w:ilvl w:val="0"/>
          <w:numId w:val="16"/>
        </w:numPr>
        <w:tabs>
          <w:tab w:val="left" w:pos="1134"/>
        </w:tabs>
        <w:ind w:left="851" w:firstLine="0"/>
      </w:pPr>
      <w:r w:rsidRPr="00BF623A">
        <w:t>повышенная влажность воздушной среды при работе в колодцах;</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Наружный осмотр сетей водоснабжения без открывания люков колодцев осуществляется одним работником, который должен быть одет в жилет оранжевого цвета и иметь переносной знак ограждения.</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Осмотр сетей с поверхности земли путем открывания люков колодцев выполняется бр</w:t>
      </w:r>
      <w:r w:rsidRPr="00BF623A">
        <w:rPr>
          <w:szCs w:val="24"/>
        </w:rPr>
        <w:t>и</w:t>
      </w:r>
      <w:r w:rsidRPr="00BF623A">
        <w:rPr>
          <w:szCs w:val="24"/>
        </w:rPr>
        <w:t xml:space="preserve">гадой, состоящей из двух человек. Бригада должна быть оснащена крючком для открывания люков, переносными знаками ограждения и другими необходимыми инструментами. Члены бригады должны быть одеты в жилеты оранжевого цвета. </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Спуск в колодцы при осмотре  трасс запрещается. Пользоваться открытым огнем и курить у открытых колодцев и камер запрещается.</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Работнику или бригаде, осуществляющим обход сетей, должен ежедневно выдаваться н</w:t>
      </w:r>
      <w:r w:rsidRPr="00BF623A">
        <w:rPr>
          <w:szCs w:val="24"/>
        </w:rPr>
        <w:t>а</w:t>
      </w:r>
      <w:r w:rsidRPr="00BF623A">
        <w:rPr>
          <w:szCs w:val="24"/>
        </w:rPr>
        <w:t>ряд со строго определенным маршрутом.</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Работа на сетях водоснабжения и канализации, связанная со спуском в колодцы должна выполняться бригадой, состоящей не менее чем из трех работников.</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При производстве земляных работ на водопроводных и канализационных сетях рытье котлованов и траншей выполняется с крутизной естественного откоса без креплений или с у</w:t>
      </w:r>
      <w:r w:rsidRPr="00BF623A">
        <w:rPr>
          <w:szCs w:val="24"/>
        </w:rPr>
        <w:t>с</w:t>
      </w:r>
      <w:r w:rsidRPr="00BF623A">
        <w:rPr>
          <w:szCs w:val="24"/>
        </w:rPr>
        <w:t xml:space="preserve">тановкой креплений стенок и траншей и котлованов согласно требований СНиП 3.05.04-85* «Наружные сети и сооружения водоснабжения и канализации», </w:t>
      </w:r>
      <w:hyperlink r:id="rId22" w:anchor="I0" w:tgtFrame="_top" w:history="1">
        <w:r w:rsidRPr="00BF623A">
          <w:rPr>
            <w:szCs w:val="24"/>
          </w:rPr>
          <w:t xml:space="preserve">СНиП 12-03-99 и </w:t>
        </w:r>
        <w:hyperlink r:id="rId23" w:anchor="I0" w:tgtFrame="_top" w:history="1">
          <w:r w:rsidRPr="00BF623A">
            <w:rPr>
              <w:szCs w:val="24"/>
            </w:rPr>
            <w:t>СНиП 12-04-2002</w:t>
          </w:r>
        </w:hyperlink>
        <w:r w:rsidRPr="00BF623A">
          <w:rPr>
            <w:szCs w:val="24"/>
          </w:rPr>
          <w:t xml:space="preserve"> «Безопасность труда в строительстве. Общие требования</w:t>
        </w:r>
      </w:hyperlink>
      <w:r w:rsidRPr="00BF623A">
        <w:rPr>
          <w:szCs w:val="24"/>
        </w:rPr>
        <w:t>».</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Все члены бригады по эксплуатации и ремонту водопроводных сетей должны быть обуч</w:t>
      </w:r>
      <w:r w:rsidRPr="00BF623A">
        <w:rPr>
          <w:szCs w:val="24"/>
        </w:rPr>
        <w:t>е</w:t>
      </w:r>
      <w:r w:rsidRPr="00BF623A">
        <w:rPr>
          <w:szCs w:val="24"/>
        </w:rPr>
        <w:t>ны приемам оказания первой медицинской помощи пострадавшим.</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Места производства работ в условиях уличного движения следует ограждать. В зависим</w:t>
      </w:r>
      <w:r w:rsidRPr="00BF623A">
        <w:rPr>
          <w:szCs w:val="24"/>
        </w:rPr>
        <w:t>о</w:t>
      </w:r>
      <w:r w:rsidRPr="00BF623A">
        <w:rPr>
          <w:szCs w:val="24"/>
        </w:rPr>
        <w:t>сти от характера и вида работ ограждающие устройства могут быть в виде щитов, штакетных барьеров, сигнальных направляющих стоек, конусов, сигнальных флажков, фонарей и других средств.</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При проведении долговременных работ (более одних суток), за исключением аварийных, до начала работ необходимо получить разрешение – ордер в местном органе самоуправления и согласовать эти работы с местными органами Государственной инспекции безопасности д</w:t>
      </w:r>
      <w:r w:rsidRPr="00BF623A">
        <w:rPr>
          <w:szCs w:val="24"/>
        </w:rPr>
        <w:t>о</w:t>
      </w:r>
      <w:r w:rsidRPr="00BF623A">
        <w:rPr>
          <w:szCs w:val="24"/>
        </w:rPr>
        <w:t>рожного движения МВД России и другими заинтересованными организациями.</w:t>
      </w:r>
    </w:p>
    <w:p w:rsidR="00733F9D" w:rsidRPr="00BF623A" w:rsidRDefault="00733F9D" w:rsidP="007005DB">
      <w:pPr>
        <w:widowControl w:val="0"/>
        <w:shd w:val="clear" w:color="auto" w:fill="FFFFFF"/>
        <w:autoSpaceDE w:val="0"/>
        <w:autoSpaceDN w:val="0"/>
        <w:adjustRightInd w:val="0"/>
        <w:ind w:firstLine="567"/>
        <w:rPr>
          <w:szCs w:val="24"/>
        </w:rPr>
      </w:pPr>
      <w:r w:rsidRPr="00BF623A">
        <w:rPr>
          <w:szCs w:val="24"/>
        </w:rPr>
        <w:t>Проведение аварийных работ может быть начато без предварительного письменного с</w:t>
      </w:r>
      <w:r w:rsidRPr="00BF623A">
        <w:rPr>
          <w:szCs w:val="24"/>
        </w:rPr>
        <w:t>о</w:t>
      </w:r>
      <w:r w:rsidRPr="00BF623A">
        <w:rPr>
          <w:szCs w:val="24"/>
        </w:rPr>
        <w:t>гласования с местными органами самоуправления, но с извещением его аварийной телефон</w:t>
      </w:r>
      <w:r w:rsidRPr="00BF623A">
        <w:rPr>
          <w:szCs w:val="24"/>
        </w:rPr>
        <w:t>о</w:t>
      </w:r>
      <w:r w:rsidRPr="00BF623A">
        <w:rPr>
          <w:szCs w:val="24"/>
        </w:rPr>
        <w:lastRenderedPageBreak/>
        <w:t>граммой, а также владельцев коммуникаций и, если работы проводятся на проезжей части ул</w:t>
      </w:r>
      <w:r w:rsidRPr="00BF623A">
        <w:rPr>
          <w:szCs w:val="24"/>
        </w:rPr>
        <w:t>и</w:t>
      </w:r>
      <w:r w:rsidRPr="00BF623A">
        <w:rPr>
          <w:szCs w:val="24"/>
        </w:rPr>
        <w:t>цы или тротуаре, – местных органов Государственной инспекции безопасности дорожного движения МВД России.</w:t>
      </w:r>
    </w:p>
    <w:p w:rsidR="00733F9D" w:rsidRPr="00DA75B7" w:rsidRDefault="00733F9D" w:rsidP="008A4F0F">
      <w:pPr>
        <w:spacing w:before="240" w:after="120"/>
        <w:ind w:firstLine="567"/>
        <w:rPr>
          <w:b/>
          <w:i/>
          <w:color w:val="000000"/>
        </w:rPr>
      </w:pPr>
      <w:r w:rsidRPr="00DA75B7">
        <w:rPr>
          <w:b/>
          <w:i/>
          <w:color w:val="000000"/>
        </w:rPr>
        <w:t>Требования безопасности работ при ремонте и эксплуатации водопроводных коло</w:t>
      </w:r>
      <w:r w:rsidRPr="00DA75B7">
        <w:rPr>
          <w:b/>
          <w:i/>
          <w:color w:val="000000"/>
        </w:rPr>
        <w:t>д</w:t>
      </w:r>
      <w:r w:rsidRPr="00DA75B7">
        <w:rPr>
          <w:b/>
          <w:i/>
          <w:color w:val="000000"/>
        </w:rPr>
        <w:t>цев.</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Работы, связанные со спуском работников в колодцы, камеры, резервуары, относятся к разряду опасных и должны проводиться по наряду-допуску установленной формы.</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Бригада, выполняющая работы в колодцах, камерах, должна быть обеспечена защитными средствами, необходимым инструментом, инвентарем, приспособлениями и аптечкой первой помощи.</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Бригады, выполняющие работы в колодцах должны иметь следующие защитные средства:</w:t>
      </w:r>
    </w:p>
    <w:p w:rsidR="00733F9D" w:rsidRPr="00DA75B7" w:rsidRDefault="00733F9D" w:rsidP="007005DB">
      <w:pPr>
        <w:numPr>
          <w:ilvl w:val="0"/>
          <w:numId w:val="16"/>
        </w:numPr>
        <w:tabs>
          <w:tab w:val="left" w:pos="1134"/>
        </w:tabs>
        <w:ind w:left="851" w:firstLine="0"/>
        <w:rPr>
          <w:color w:val="000000"/>
        </w:rPr>
      </w:pPr>
      <w:r w:rsidRPr="00DA75B7">
        <w:rPr>
          <w:color w:val="000000"/>
        </w:rPr>
        <w:t>предохранительные пояса;</w:t>
      </w:r>
    </w:p>
    <w:p w:rsidR="00733F9D" w:rsidRPr="00DA75B7" w:rsidRDefault="00733F9D" w:rsidP="007005DB">
      <w:pPr>
        <w:numPr>
          <w:ilvl w:val="0"/>
          <w:numId w:val="16"/>
        </w:numPr>
        <w:tabs>
          <w:tab w:val="left" w:pos="1134"/>
        </w:tabs>
        <w:ind w:left="851" w:firstLine="0"/>
        <w:rPr>
          <w:color w:val="000000"/>
        </w:rPr>
      </w:pPr>
      <w:r w:rsidRPr="00DA75B7">
        <w:rPr>
          <w:color w:val="000000"/>
        </w:rPr>
        <w:t>шланговые противогазы;</w:t>
      </w:r>
    </w:p>
    <w:p w:rsidR="00733F9D" w:rsidRPr="00DA75B7" w:rsidRDefault="00733F9D" w:rsidP="007005DB">
      <w:pPr>
        <w:numPr>
          <w:ilvl w:val="0"/>
          <w:numId w:val="16"/>
        </w:numPr>
        <w:tabs>
          <w:tab w:val="left" w:pos="1134"/>
        </w:tabs>
        <w:ind w:left="851" w:firstLine="0"/>
        <w:rPr>
          <w:color w:val="000000"/>
        </w:rPr>
      </w:pPr>
      <w:r w:rsidRPr="00DA75B7">
        <w:rPr>
          <w:color w:val="000000"/>
        </w:rPr>
        <w:t>аккумуляторные фонари;</w:t>
      </w:r>
    </w:p>
    <w:p w:rsidR="00733F9D" w:rsidRPr="00DA75B7" w:rsidRDefault="00733F9D" w:rsidP="007005DB">
      <w:pPr>
        <w:numPr>
          <w:ilvl w:val="0"/>
          <w:numId w:val="16"/>
        </w:numPr>
        <w:tabs>
          <w:tab w:val="left" w:pos="1134"/>
        </w:tabs>
        <w:ind w:left="851" w:firstLine="0"/>
        <w:rPr>
          <w:color w:val="000000"/>
        </w:rPr>
      </w:pPr>
      <w:r w:rsidRPr="00DA75B7">
        <w:rPr>
          <w:color w:val="000000"/>
        </w:rPr>
        <w:t>ограждения;</w:t>
      </w:r>
    </w:p>
    <w:p w:rsidR="00733F9D" w:rsidRPr="00DA75B7" w:rsidRDefault="00733F9D" w:rsidP="007005DB">
      <w:pPr>
        <w:numPr>
          <w:ilvl w:val="0"/>
          <w:numId w:val="16"/>
        </w:numPr>
        <w:tabs>
          <w:tab w:val="left" w:pos="1134"/>
        </w:tabs>
        <w:ind w:left="851" w:firstLine="0"/>
        <w:rPr>
          <w:color w:val="000000"/>
        </w:rPr>
      </w:pPr>
      <w:r w:rsidRPr="00DA75B7">
        <w:rPr>
          <w:color w:val="000000"/>
        </w:rPr>
        <w:t>знаки безопасности;</w:t>
      </w:r>
    </w:p>
    <w:p w:rsidR="00733F9D" w:rsidRPr="00DA75B7" w:rsidRDefault="00733F9D" w:rsidP="007005DB">
      <w:pPr>
        <w:numPr>
          <w:ilvl w:val="0"/>
          <w:numId w:val="16"/>
        </w:numPr>
        <w:tabs>
          <w:tab w:val="left" w:pos="1134"/>
        </w:tabs>
        <w:ind w:left="851" w:firstLine="0"/>
        <w:rPr>
          <w:color w:val="000000"/>
        </w:rPr>
      </w:pPr>
      <w:r w:rsidRPr="00DA75B7">
        <w:rPr>
          <w:color w:val="000000"/>
        </w:rPr>
        <w:t>крючки и ломы для открывания крышек колодцев;</w:t>
      </w:r>
    </w:p>
    <w:p w:rsidR="00733F9D" w:rsidRPr="00DA75B7" w:rsidRDefault="00733F9D" w:rsidP="007005DB">
      <w:pPr>
        <w:numPr>
          <w:ilvl w:val="0"/>
          <w:numId w:val="16"/>
        </w:numPr>
        <w:tabs>
          <w:tab w:val="left" w:pos="1134"/>
        </w:tabs>
        <w:ind w:left="851" w:firstLine="0"/>
        <w:rPr>
          <w:color w:val="000000"/>
        </w:rPr>
      </w:pPr>
      <w:r w:rsidRPr="00DA75B7">
        <w:rPr>
          <w:color w:val="000000"/>
        </w:rPr>
        <w:t>защитные каски;</w:t>
      </w:r>
    </w:p>
    <w:p w:rsidR="00733F9D" w:rsidRPr="00DA75B7" w:rsidRDefault="00733F9D" w:rsidP="007005DB">
      <w:pPr>
        <w:numPr>
          <w:ilvl w:val="0"/>
          <w:numId w:val="16"/>
        </w:numPr>
        <w:tabs>
          <w:tab w:val="left" w:pos="1134"/>
        </w:tabs>
        <w:ind w:left="851" w:firstLine="0"/>
        <w:rPr>
          <w:color w:val="000000"/>
        </w:rPr>
      </w:pPr>
      <w:r w:rsidRPr="00DA75B7">
        <w:rPr>
          <w:color w:val="000000"/>
        </w:rPr>
        <w:t>штанги-вилки для открывания задвижек в колодцах;</w:t>
      </w:r>
    </w:p>
    <w:p w:rsidR="00733F9D" w:rsidRPr="00DA75B7" w:rsidRDefault="00733F9D" w:rsidP="007005DB">
      <w:pPr>
        <w:numPr>
          <w:ilvl w:val="0"/>
          <w:numId w:val="16"/>
        </w:numPr>
        <w:tabs>
          <w:tab w:val="left" w:pos="1134"/>
        </w:tabs>
        <w:ind w:left="851" w:firstLine="0"/>
        <w:rPr>
          <w:color w:val="000000"/>
        </w:rPr>
      </w:pPr>
      <w:r w:rsidRPr="00DA75B7">
        <w:rPr>
          <w:color w:val="000000"/>
        </w:rPr>
        <w:t>переносные лестницы;</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При выполнении работ, связанных со спуском в колодцы, обязанности членов бригады распределяются следующим образом:</w:t>
      </w:r>
    </w:p>
    <w:p w:rsidR="00733F9D" w:rsidRPr="00DA75B7" w:rsidRDefault="00733F9D" w:rsidP="007005DB">
      <w:pPr>
        <w:numPr>
          <w:ilvl w:val="0"/>
          <w:numId w:val="16"/>
        </w:numPr>
        <w:tabs>
          <w:tab w:val="left" w:pos="1134"/>
        </w:tabs>
        <w:ind w:left="851" w:firstLine="0"/>
        <w:rPr>
          <w:color w:val="000000"/>
        </w:rPr>
      </w:pPr>
      <w:r w:rsidRPr="00DA75B7">
        <w:rPr>
          <w:color w:val="000000"/>
        </w:rPr>
        <w:t>один из членов бригады выполняет работы в колодце;</w:t>
      </w:r>
    </w:p>
    <w:p w:rsidR="00733F9D" w:rsidRPr="00DA75B7" w:rsidRDefault="00733F9D" w:rsidP="007005DB">
      <w:pPr>
        <w:numPr>
          <w:ilvl w:val="0"/>
          <w:numId w:val="16"/>
        </w:numPr>
        <w:tabs>
          <w:tab w:val="left" w:pos="1134"/>
        </w:tabs>
        <w:ind w:left="851" w:firstLine="0"/>
        <w:rPr>
          <w:color w:val="000000"/>
        </w:rPr>
      </w:pPr>
      <w:r w:rsidRPr="00DA75B7">
        <w:rPr>
          <w:color w:val="000000"/>
        </w:rPr>
        <w:t>второй с помощью веревки страхует работающего и наблюдает за ним;</w:t>
      </w:r>
    </w:p>
    <w:p w:rsidR="00733F9D" w:rsidRPr="00DA75B7" w:rsidRDefault="00733F9D" w:rsidP="007005DB">
      <w:pPr>
        <w:numPr>
          <w:ilvl w:val="0"/>
          <w:numId w:val="16"/>
        </w:numPr>
        <w:tabs>
          <w:tab w:val="left" w:pos="1134"/>
        </w:tabs>
        <w:ind w:left="851" w:firstLine="0"/>
        <w:rPr>
          <w:color w:val="000000"/>
        </w:rPr>
      </w:pPr>
      <w:r w:rsidRPr="00DA75B7">
        <w:rPr>
          <w:color w:val="000000"/>
        </w:rPr>
        <w:t>третий, работающий на поверхности, подает необходимые инструменты и материалы работающему в колодце, при необходимости оказывает помощь работающему в колодце и страхующему, наблюдает за движением транспорта.</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Запрещается отвлекать наблюдающего работника для выполнения других работ до тех пор, пока работающий в колодце не выйдет на поверхность.</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В случае спуска в колодец нескольких работников каждый из них должен страховаться  работником, находящимся на поверхности.</w:t>
      </w:r>
    </w:p>
    <w:p w:rsidR="00733F9D" w:rsidRPr="00DA75B7" w:rsidRDefault="00733F9D" w:rsidP="007005DB">
      <w:pPr>
        <w:widowControl w:val="0"/>
        <w:shd w:val="clear" w:color="auto" w:fill="FFFFFF"/>
        <w:autoSpaceDE w:val="0"/>
        <w:autoSpaceDN w:val="0"/>
        <w:adjustRightInd w:val="0"/>
        <w:ind w:firstLine="567"/>
        <w:rPr>
          <w:color w:val="000000"/>
          <w:szCs w:val="24"/>
        </w:rPr>
      </w:pPr>
      <w:r w:rsidRPr="00DA75B7">
        <w:rPr>
          <w:color w:val="000000"/>
          <w:szCs w:val="24"/>
        </w:rPr>
        <w:t>Спуск в колодцы разрешается по ходовым скобам или стремянкам с применением страх</w:t>
      </w:r>
      <w:r w:rsidRPr="00DA75B7">
        <w:rPr>
          <w:color w:val="000000"/>
          <w:szCs w:val="24"/>
        </w:rPr>
        <w:t>о</w:t>
      </w:r>
      <w:r w:rsidRPr="00DA75B7">
        <w:rPr>
          <w:color w:val="000000"/>
          <w:szCs w:val="24"/>
        </w:rPr>
        <w:t>вочных средств.</w:t>
      </w:r>
    </w:p>
    <w:p w:rsidR="00733F9D" w:rsidRPr="00DA75B7" w:rsidRDefault="00733F9D" w:rsidP="00912157">
      <w:pPr>
        <w:widowControl w:val="0"/>
        <w:shd w:val="clear" w:color="auto" w:fill="FFFFFF"/>
        <w:autoSpaceDE w:val="0"/>
        <w:autoSpaceDN w:val="0"/>
        <w:adjustRightInd w:val="0"/>
        <w:ind w:firstLine="567"/>
        <w:rPr>
          <w:color w:val="000000"/>
          <w:szCs w:val="24"/>
        </w:rPr>
      </w:pPr>
      <w:r w:rsidRPr="00DA75B7">
        <w:rPr>
          <w:color w:val="000000"/>
          <w:szCs w:val="24"/>
        </w:rPr>
        <w:t>При производстве работ в колодцах бригада обязана:</w:t>
      </w:r>
    </w:p>
    <w:p w:rsidR="00733F9D" w:rsidRPr="00DA75B7" w:rsidRDefault="00733F9D" w:rsidP="00912157">
      <w:pPr>
        <w:numPr>
          <w:ilvl w:val="0"/>
          <w:numId w:val="16"/>
        </w:numPr>
        <w:tabs>
          <w:tab w:val="left" w:pos="1134"/>
        </w:tabs>
        <w:ind w:left="851" w:firstLine="0"/>
        <w:rPr>
          <w:color w:val="000000"/>
        </w:rPr>
      </w:pPr>
      <w:r w:rsidRPr="00DA75B7">
        <w:rPr>
          <w:color w:val="000000"/>
        </w:rPr>
        <w:lastRenderedPageBreak/>
        <w:t>перед выполнением работ на проезжей части улиц оградить место производства работ в соответствии с инструкцией или схемой ограждения места работ, разработанной с учетом местных условий;</w:t>
      </w:r>
    </w:p>
    <w:p w:rsidR="00733F9D" w:rsidRPr="00DA75B7" w:rsidRDefault="00733F9D" w:rsidP="00912157">
      <w:pPr>
        <w:numPr>
          <w:ilvl w:val="0"/>
          <w:numId w:val="16"/>
        </w:numPr>
        <w:tabs>
          <w:tab w:val="left" w:pos="1134"/>
        </w:tabs>
        <w:ind w:left="851" w:firstLine="0"/>
        <w:rPr>
          <w:color w:val="000000"/>
        </w:rPr>
      </w:pPr>
      <w:r w:rsidRPr="00DA75B7">
        <w:rPr>
          <w:color w:val="000000"/>
        </w:rPr>
        <w:t>проверить наличие и прочность скоб или лестниц для спуска в колодец или камеру.</w:t>
      </w:r>
    </w:p>
    <w:p w:rsidR="00733F9D" w:rsidRPr="00E82172" w:rsidRDefault="00733F9D" w:rsidP="00912157">
      <w:pPr>
        <w:pStyle w:val="20"/>
        <w:jc w:val="left"/>
      </w:pPr>
      <w:r w:rsidRPr="003732CA">
        <w:rPr>
          <w:color w:val="FF0000"/>
        </w:rPr>
        <w:br w:type="page"/>
      </w:r>
      <w:bookmarkStart w:id="28" w:name="_Ref307155914"/>
      <w:r w:rsidRPr="00E82172">
        <w:lastRenderedPageBreak/>
        <w:t>«м» Обоснование принятых в проектной документации автоматизированных систем управления технологическими процессами, автоматических систем по предотвращению нарушения устойчивости и качества работы линейного объекта.</w:t>
      </w:r>
      <w:bookmarkEnd w:id="28"/>
    </w:p>
    <w:p w:rsidR="00733F9D" w:rsidRPr="00BF623A" w:rsidRDefault="00733F9D" w:rsidP="00A53E1B">
      <w:pPr>
        <w:ind w:firstLine="567"/>
      </w:pPr>
      <w:r>
        <w:t>В п</w:t>
      </w:r>
      <w:r w:rsidRPr="00BF623A">
        <w:t xml:space="preserve">роектной документацией </w:t>
      </w:r>
      <w:r>
        <w:t>по объекту «Сети водопровода по ул.Калинина от ул.Пугачева до границы земельного участка, отведенного под строительство группы жилых д</w:t>
      </w:r>
      <w:r>
        <w:t>о</w:t>
      </w:r>
      <w:r>
        <w:t xml:space="preserve">мов в квартале ул.Сурикова, ул.Калинина, ул.Тургенева в г.Кирове.» применение </w:t>
      </w:r>
      <w:r w:rsidRPr="00BF623A">
        <w:t>автоматиз</w:t>
      </w:r>
      <w:r w:rsidRPr="00BF623A">
        <w:t>и</w:t>
      </w:r>
      <w:r w:rsidRPr="00BF623A">
        <w:t>рованн</w:t>
      </w:r>
      <w:r>
        <w:t>ой</w:t>
      </w:r>
      <w:r w:rsidRPr="00BF623A">
        <w:t xml:space="preserve"> систем</w:t>
      </w:r>
      <w:r>
        <w:t>ы</w:t>
      </w:r>
      <w:r w:rsidRPr="00BF623A">
        <w:t xml:space="preserve"> управления технологическим процессом транспортировки воды для хозяйс</w:t>
      </w:r>
      <w:r w:rsidRPr="00BF623A">
        <w:t>т</w:t>
      </w:r>
      <w:r w:rsidRPr="00BF623A">
        <w:t>венно-питьев</w:t>
      </w:r>
      <w:r>
        <w:t xml:space="preserve">ых нужд </w:t>
      </w:r>
      <w:r w:rsidRPr="00BF623A">
        <w:t>не предусматривается.</w:t>
      </w:r>
    </w:p>
    <w:p w:rsidR="00733F9D" w:rsidRPr="00FB5D17" w:rsidRDefault="00733F9D" w:rsidP="00A53E1B">
      <w:pPr>
        <w:pStyle w:val="20"/>
        <w:ind w:firstLine="567"/>
        <w:jc w:val="left"/>
        <w:rPr>
          <w:color w:val="000000"/>
        </w:rPr>
      </w:pPr>
      <w:r w:rsidRPr="003732CA">
        <w:rPr>
          <w:color w:val="FF0000"/>
        </w:rPr>
        <w:br w:type="page"/>
      </w:r>
      <w:bookmarkStart w:id="29" w:name="_Ref307155918"/>
      <w:r w:rsidRPr="00E82172">
        <w:lastRenderedPageBreak/>
        <w:t xml:space="preserve">«н» Описание решений </w:t>
      </w:r>
      <w:r w:rsidRPr="00FB5D17">
        <w:rPr>
          <w:color w:val="000000"/>
        </w:rPr>
        <w:t>по организации ремонтного хозяйства, его осн</w:t>
      </w:r>
      <w:r w:rsidRPr="00FB5D17">
        <w:rPr>
          <w:color w:val="000000"/>
        </w:rPr>
        <w:t>а</w:t>
      </w:r>
      <w:r w:rsidRPr="00FB5D17">
        <w:rPr>
          <w:color w:val="000000"/>
        </w:rPr>
        <w:t>щенность.</w:t>
      </w:r>
      <w:bookmarkEnd w:id="29"/>
    </w:p>
    <w:p w:rsidR="00733F9D" w:rsidRPr="006D24F8" w:rsidRDefault="00733F9D" w:rsidP="005D6984">
      <w:pPr>
        <w:ind w:firstLine="567"/>
        <w:rPr>
          <w:color w:val="000000"/>
        </w:rPr>
      </w:pPr>
      <w:r w:rsidRPr="006D24F8">
        <w:rPr>
          <w:color w:val="000000"/>
        </w:rPr>
        <w:t>Организация ремонтного хозяйства и техническое обслуживание оборудования базирую</w:t>
      </w:r>
      <w:r w:rsidRPr="006D24F8">
        <w:rPr>
          <w:color w:val="000000"/>
        </w:rPr>
        <w:t>т</w:t>
      </w:r>
      <w:r w:rsidRPr="006D24F8">
        <w:rPr>
          <w:color w:val="000000"/>
        </w:rPr>
        <w:t>ся на системе планово-предупредительных ремонтов (ППР) согласно «Положению о провед</w:t>
      </w:r>
      <w:r w:rsidRPr="006D24F8">
        <w:rPr>
          <w:color w:val="000000"/>
        </w:rPr>
        <w:t>е</w:t>
      </w:r>
      <w:r w:rsidRPr="006D24F8">
        <w:rPr>
          <w:color w:val="000000"/>
        </w:rPr>
        <w:t>нии планово-предупредительного ремонта на предприятиях водопроводного хозяйства».</w:t>
      </w:r>
    </w:p>
    <w:p w:rsidR="00733F9D" w:rsidRPr="006D24F8" w:rsidRDefault="00733F9D" w:rsidP="005D6984">
      <w:pPr>
        <w:ind w:firstLine="567"/>
        <w:rPr>
          <w:color w:val="000000"/>
        </w:rPr>
      </w:pPr>
      <w:r w:rsidRPr="006D24F8">
        <w:rPr>
          <w:color w:val="000000"/>
        </w:rPr>
        <w:t>Основные задачи системы ППР на предприятиях водопроводно-канализационного хозя</w:t>
      </w:r>
      <w:r w:rsidRPr="006D24F8">
        <w:rPr>
          <w:color w:val="000000"/>
        </w:rPr>
        <w:t>й</w:t>
      </w:r>
      <w:r w:rsidRPr="006D24F8">
        <w:rPr>
          <w:color w:val="000000"/>
        </w:rPr>
        <w:t>ства - предупреждение преждевременного износа трубопроводов, сооружений и оборудования и поддержание надежности их работы, снижение затрат и повышение качества проведения р</w:t>
      </w:r>
      <w:r w:rsidRPr="006D24F8">
        <w:rPr>
          <w:color w:val="000000"/>
        </w:rPr>
        <w:t>е</w:t>
      </w:r>
      <w:r w:rsidRPr="006D24F8">
        <w:rPr>
          <w:color w:val="000000"/>
        </w:rPr>
        <w:t>монтных работ для обеспечения бесперебойной подачи воды, соответствующей требованиям ГОСТ Р 51232-98 "Вода питьевая</w:t>
      </w:r>
      <w:r>
        <w:rPr>
          <w:color w:val="000000"/>
        </w:rPr>
        <w:t>. Общие требования к организации и методам контроля кач</w:t>
      </w:r>
      <w:r>
        <w:rPr>
          <w:color w:val="000000"/>
        </w:rPr>
        <w:t>е</w:t>
      </w:r>
      <w:r>
        <w:rPr>
          <w:color w:val="000000"/>
        </w:rPr>
        <w:t>ства</w:t>
      </w:r>
      <w:r w:rsidRPr="006D24F8">
        <w:rPr>
          <w:color w:val="000000"/>
        </w:rPr>
        <w:t>", отвода и очистки до установленных водоохранных требований сточных вод.</w:t>
      </w:r>
    </w:p>
    <w:p w:rsidR="00733F9D" w:rsidRPr="00FF3186" w:rsidRDefault="00733F9D" w:rsidP="005D6984">
      <w:pPr>
        <w:ind w:firstLine="567"/>
        <w:rPr>
          <w:color w:val="000000"/>
        </w:rPr>
      </w:pPr>
      <w:r w:rsidRPr="00FF3186">
        <w:rPr>
          <w:color w:val="000000"/>
        </w:rPr>
        <w:t>Система ППР - это совокупность организационных и технических мероприятий по надз</w:t>
      </w:r>
      <w:r w:rsidRPr="00FF3186">
        <w:rPr>
          <w:color w:val="000000"/>
        </w:rPr>
        <w:t>о</w:t>
      </w:r>
      <w:r w:rsidRPr="00FF3186">
        <w:rPr>
          <w:color w:val="000000"/>
        </w:rPr>
        <w:t>ру и всем видам ремонта трубопроводов, сооружений и оборудования сетей водоснабжения, проводимых периодически по заранее составленному плану. Мероприятия носят предупред</w:t>
      </w:r>
      <w:r w:rsidRPr="00FF3186">
        <w:rPr>
          <w:color w:val="000000"/>
        </w:rPr>
        <w:t>и</w:t>
      </w:r>
      <w:r w:rsidRPr="00FF3186">
        <w:rPr>
          <w:color w:val="000000"/>
        </w:rPr>
        <w:t>тельный характер, т.е. после отработки каждой единицей оборудования определенного колич</w:t>
      </w:r>
      <w:r w:rsidRPr="00FF3186">
        <w:rPr>
          <w:color w:val="000000"/>
        </w:rPr>
        <w:t>е</w:t>
      </w:r>
      <w:r w:rsidRPr="00FF3186">
        <w:rPr>
          <w:color w:val="000000"/>
        </w:rPr>
        <w:t>ства времени производятся его профилактические осмотры и плановые ремонты: малые, сре</w:t>
      </w:r>
      <w:r w:rsidRPr="00FF3186">
        <w:rPr>
          <w:color w:val="000000"/>
        </w:rPr>
        <w:t>д</w:t>
      </w:r>
      <w:r w:rsidRPr="00FF3186">
        <w:rPr>
          <w:color w:val="000000"/>
        </w:rPr>
        <w:t>ние, капитальные.</w:t>
      </w:r>
    </w:p>
    <w:p w:rsidR="00733F9D" w:rsidRPr="00FF3186" w:rsidRDefault="00733F9D" w:rsidP="005D6984">
      <w:pPr>
        <w:ind w:firstLine="567"/>
        <w:rPr>
          <w:color w:val="000000"/>
        </w:rPr>
      </w:pPr>
      <w:r w:rsidRPr="00FF3186">
        <w:rPr>
          <w:color w:val="000000"/>
        </w:rPr>
        <w:t>Чередование и периодичность ремонтов определяется назначением оборудования, его конструктивными и ремонтными особенностями, а также условиями эксплуатации. ППР обор</w:t>
      </w:r>
      <w:r w:rsidRPr="00FF3186">
        <w:rPr>
          <w:color w:val="000000"/>
        </w:rPr>
        <w:t>у</w:t>
      </w:r>
      <w:r w:rsidRPr="00FF3186">
        <w:rPr>
          <w:color w:val="000000"/>
        </w:rPr>
        <w:t>дования предусматривает выполнение следующих работ:</w:t>
      </w:r>
    </w:p>
    <w:p w:rsidR="00733F9D" w:rsidRPr="00FF3186" w:rsidRDefault="00733F9D" w:rsidP="005D6984">
      <w:pPr>
        <w:ind w:firstLine="567"/>
        <w:rPr>
          <w:color w:val="000000"/>
        </w:rPr>
      </w:pPr>
      <w:r w:rsidRPr="00FF3186">
        <w:rPr>
          <w:color w:val="000000"/>
        </w:rPr>
        <w:t>- межремонтное обслуживание;</w:t>
      </w:r>
    </w:p>
    <w:p w:rsidR="00733F9D" w:rsidRPr="00FF3186" w:rsidRDefault="00733F9D" w:rsidP="005D6984">
      <w:pPr>
        <w:ind w:firstLine="567"/>
        <w:rPr>
          <w:color w:val="000000"/>
        </w:rPr>
      </w:pPr>
      <w:r w:rsidRPr="00FF3186">
        <w:rPr>
          <w:color w:val="000000"/>
        </w:rPr>
        <w:t>- периодические осмотры;</w:t>
      </w:r>
    </w:p>
    <w:p w:rsidR="00733F9D" w:rsidRPr="00FF3186" w:rsidRDefault="00733F9D" w:rsidP="005D6984">
      <w:pPr>
        <w:ind w:firstLine="567"/>
        <w:rPr>
          <w:color w:val="000000"/>
        </w:rPr>
      </w:pPr>
      <w:r w:rsidRPr="00FF3186">
        <w:rPr>
          <w:color w:val="000000"/>
        </w:rPr>
        <w:t>- периодические плановые ремонты: малые, средние, капитальные.</w:t>
      </w:r>
    </w:p>
    <w:p w:rsidR="00733F9D" w:rsidRPr="00FB3EAC" w:rsidRDefault="00733F9D" w:rsidP="005D6984">
      <w:pPr>
        <w:ind w:firstLine="567"/>
        <w:rPr>
          <w:color w:val="000000"/>
        </w:rPr>
      </w:pPr>
      <w:r w:rsidRPr="00FB3EAC">
        <w:rPr>
          <w:color w:val="000000"/>
        </w:rPr>
        <w:t>Межремонтное обслуживание - это повседневный уход и надзор за оборудованием, пр</w:t>
      </w:r>
      <w:r w:rsidRPr="00FB3EAC">
        <w:rPr>
          <w:color w:val="000000"/>
        </w:rPr>
        <w:t>о</w:t>
      </w:r>
      <w:r w:rsidRPr="00FB3EAC">
        <w:rPr>
          <w:color w:val="000000"/>
        </w:rPr>
        <w:t>ведение регулировок и ремонтных работ в период его эксплуатации без нарушения процесса производства. Оно выполняется во время перерывов в работе оборудования (в нерабочие см</w:t>
      </w:r>
      <w:r w:rsidRPr="00FB3EAC">
        <w:rPr>
          <w:color w:val="000000"/>
        </w:rPr>
        <w:t>е</w:t>
      </w:r>
      <w:r w:rsidRPr="00FB3EAC">
        <w:rPr>
          <w:color w:val="000000"/>
        </w:rPr>
        <w:t>ны, на стыке смен и т.д.) дежурным персоналом ремонтной службы цеха.</w:t>
      </w:r>
    </w:p>
    <w:p w:rsidR="00733F9D" w:rsidRPr="00FB3EAC" w:rsidRDefault="00733F9D" w:rsidP="005D6984">
      <w:pPr>
        <w:ind w:firstLine="567"/>
        <w:rPr>
          <w:color w:val="000000"/>
        </w:rPr>
      </w:pPr>
      <w:r w:rsidRPr="00FB3EAC">
        <w:rPr>
          <w:color w:val="000000"/>
        </w:rPr>
        <w:t>Периодические осмотры - осмотры, промывки, испытания на точность и прочие проф</w:t>
      </w:r>
      <w:r w:rsidRPr="00FB3EAC">
        <w:rPr>
          <w:color w:val="000000"/>
        </w:rPr>
        <w:t>и</w:t>
      </w:r>
      <w:r w:rsidRPr="00FB3EAC">
        <w:rPr>
          <w:color w:val="000000"/>
        </w:rPr>
        <w:t>лактические операции, проводимые по плану через определенное количество отработанных оборудованием часов.</w:t>
      </w:r>
    </w:p>
    <w:p w:rsidR="00733F9D" w:rsidRPr="00FB3EAC" w:rsidRDefault="00733F9D" w:rsidP="005D6984">
      <w:pPr>
        <w:ind w:firstLine="567"/>
        <w:rPr>
          <w:color w:val="000000"/>
        </w:rPr>
      </w:pPr>
      <w:r w:rsidRPr="00FB3EAC">
        <w:rPr>
          <w:color w:val="000000"/>
        </w:rPr>
        <w:t>Периодические плановые ремонты делят на малый, средний и капитальный ремонты.</w:t>
      </w:r>
    </w:p>
    <w:p w:rsidR="00733F9D" w:rsidRPr="00FF3186" w:rsidRDefault="00733F9D" w:rsidP="005D6984">
      <w:pPr>
        <w:ind w:firstLine="567"/>
        <w:rPr>
          <w:color w:val="000000"/>
        </w:rPr>
      </w:pPr>
      <w:r w:rsidRPr="00FF3186">
        <w:rPr>
          <w:color w:val="000000"/>
        </w:rPr>
        <w:t>Малый ремонт - детальный осмотр, смена и замена износившихся частей, выявление дет</w:t>
      </w:r>
      <w:r w:rsidRPr="00FF3186">
        <w:rPr>
          <w:color w:val="000000"/>
        </w:rPr>
        <w:t>а</w:t>
      </w:r>
      <w:r w:rsidRPr="00FF3186">
        <w:rPr>
          <w:color w:val="000000"/>
        </w:rPr>
        <w:t>лей, требующих замены при ближайшем плановом ремонте (среднем, капитальном) и составл</w:t>
      </w:r>
      <w:r w:rsidRPr="00FF3186">
        <w:rPr>
          <w:color w:val="000000"/>
        </w:rPr>
        <w:t>е</w:t>
      </w:r>
      <w:r w:rsidRPr="00FF3186">
        <w:rPr>
          <w:color w:val="000000"/>
        </w:rPr>
        <w:t>ние дефектной ведомости для него (ремонта), проверка на точность, испытание оборудования.</w:t>
      </w:r>
    </w:p>
    <w:p w:rsidR="00733F9D" w:rsidRPr="00FF3186" w:rsidRDefault="00733F9D" w:rsidP="005D6984">
      <w:pPr>
        <w:ind w:firstLine="567"/>
        <w:rPr>
          <w:color w:val="000000"/>
        </w:rPr>
      </w:pPr>
      <w:r w:rsidRPr="00FF3186">
        <w:rPr>
          <w:color w:val="000000"/>
        </w:rPr>
        <w:lastRenderedPageBreak/>
        <w:t>Средний ремонт - детальный осмотр, разборка отдельных узлов, смена износившихся д</w:t>
      </w:r>
      <w:r w:rsidRPr="00FF3186">
        <w:rPr>
          <w:color w:val="000000"/>
        </w:rPr>
        <w:t>е</w:t>
      </w:r>
      <w:r w:rsidRPr="00FF3186">
        <w:rPr>
          <w:color w:val="000000"/>
        </w:rPr>
        <w:t>талей, проверка на точность перед разборкой и после ремонта.</w:t>
      </w:r>
    </w:p>
    <w:p w:rsidR="00733F9D" w:rsidRPr="00FF3186" w:rsidRDefault="00733F9D" w:rsidP="005D6984">
      <w:pPr>
        <w:ind w:firstLine="567"/>
        <w:rPr>
          <w:color w:val="000000"/>
        </w:rPr>
      </w:pPr>
      <w:r w:rsidRPr="00FF3186">
        <w:rPr>
          <w:color w:val="000000"/>
        </w:rPr>
        <w:t>Капитальный ремонт - полная разборка оборудования и узлов, детальный осмотр, пр</w:t>
      </w:r>
      <w:r w:rsidRPr="00FF3186">
        <w:rPr>
          <w:color w:val="000000"/>
        </w:rPr>
        <w:t>о</w:t>
      </w:r>
      <w:r w:rsidRPr="00FF3186">
        <w:rPr>
          <w:color w:val="000000"/>
        </w:rPr>
        <w:t>мывка, протирка, замена и восстановление деталей, проверка на технологическую точность о</w:t>
      </w:r>
      <w:r w:rsidRPr="00FF3186">
        <w:rPr>
          <w:color w:val="000000"/>
        </w:rPr>
        <w:t>б</w:t>
      </w:r>
      <w:r w:rsidRPr="00FF3186">
        <w:rPr>
          <w:color w:val="000000"/>
        </w:rPr>
        <w:t>работки, восстановление мощности, производительности по стандартам и ТУ.</w:t>
      </w:r>
    </w:p>
    <w:p w:rsidR="00733F9D" w:rsidRPr="00FF3186" w:rsidRDefault="00733F9D" w:rsidP="005D6984">
      <w:pPr>
        <w:ind w:firstLine="567"/>
        <w:rPr>
          <w:color w:val="000000"/>
        </w:rPr>
      </w:pPr>
      <w:r w:rsidRPr="00FF3186">
        <w:rPr>
          <w:color w:val="000000"/>
        </w:rPr>
        <w:t>Собственник сетей водоснабжения должен заключить договор со специальной организ</w:t>
      </w:r>
      <w:r w:rsidRPr="00FF3186">
        <w:rPr>
          <w:color w:val="000000"/>
        </w:rPr>
        <w:t>а</w:t>
      </w:r>
      <w:r w:rsidRPr="00FF3186">
        <w:rPr>
          <w:color w:val="000000"/>
        </w:rPr>
        <w:t>цией на эксплуатацию или создать собственную службу и укомплектовать ее всем необход</w:t>
      </w:r>
      <w:r w:rsidRPr="00FF3186">
        <w:rPr>
          <w:color w:val="000000"/>
        </w:rPr>
        <w:t>и</w:t>
      </w:r>
      <w:r w:rsidRPr="00FF3186">
        <w:rPr>
          <w:color w:val="000000"/>
        </w:rPr>
        <w:t>мым в соответствии с нормативными требованиями производства данного вида работ.</w:t>
      </w:r>
    </w:p>
    <w:p w:rsidR="00733F9D" w:rsidRPr="00FF3186" w:rsidRDefault="00733F9D" w:rsidP="005D6984">
      <w:pPr>
        <w:ind w:firstLine="567"/>
        <w:rPr>
          <w:color w:val="000000"/>
        </w:rPr>
      </w:pPr>
      <w:r w:rsidRPr="00FF3186">
        <w:rPr>
          <w:color w:val="000000"/>
        </w:rPr>
        <w:t>Организация ремонтного хозяйства должна осуществляться эксплуатирующей организ</w:t>
      </w:r>
      <w:r w:rsidRPr="00FF3186">
        <w:rPr>
          <w:color w:val="000000"/>
        </w:rPr>
        <w:t>а</w:t>
      </w:r>
      <w:r w:rsidRPr="00FF3186">
        <w:rPr>
          <w:color w:val="000000"/>
        </w:rPr>
        <w:t>цией на коммерческой основе, либо собственной службой балансодержателя на существующих площадях с использованием инженерно-технических средств.</w:t>
      </w:r>
    </w:p>
    <w:p w:rsidR="00733F9D" w:rsidRPr="00FF3186" w:rsidRDefault="00733F9D" w:rsidP="005D6984">
      <w:pPr>
        <w:ind w:firstLine="567"/>
        <w:rPr>
          <w:color w:val="000000"/>
        </w:rPr>
      </w:pPr>
      <w:r w:rsidRPr="00FF3186">
        <w:rPr>
          <w:color w:val="000000"/>
        </w:rPr>
        <w:t>Техническое оснащение при производстве планово-предупредительных и капитальных ремонтов сетей водоснабжения, ликвидации аварий должно соответствовать отраслевым треб</w:t>
      </w:r>
      <w:r w:rsidRPr="00FF3186">
        <w:rPr>
          <w:color w:val="000000"/>
        </w:rPr>
        <w:t>о</w:t>
      </w:r>
      <w:r w:rsidRPr="00FF3186">
        <w:rPr>
          <w:color w:val="000000"/>
        </w:rPr>
        <w:t>ваниям, законодательным актам и нормативным требованиям по охране труда и безопасному производству работ.</w:t>
      </w:r>
    </w:p>
    <w:p w:rsidR="00733F9D" w:rsidRPr="00FF3186" w:rsidRDefault="00733F9D" w:rsidP="005D6984">
      <w:pPr>
        <w:ind w:firstLine="567"/>
        <w:rPr>
          <w:color w:val="000000"/>
        </w:rPr>
      </w:pPr>
      <w:r w:rsidRPr="00FF3186">
        <w:rPr>
          <w:color w:val="000000"/>
        </w:rPr>
        <w:t>Перечень технического оснащения персонала эксплуатирующей организации приведен в типовых инструкциях, соответствующих каждому виду работ.</w:t>
      </w:r>
    </w:p>
    <w:p w:rsidR="00733F9D" w:rsidRPr="00DA75B7" w:rsidRDefault="00733F9D" w:rsidP="00AC0887">
      <w:pPr>
        <w:pStyle w:val="20"/>
        <w:jc w:val="left"/>
        <w:rPr>
          <w:color w:val="000000"/>
        </w:rPr>
      </w:pPr>
      <w:r w:rsidRPr="003732CA">
        <w:rPr>
          <w:color w:val="FF0000"/>
        </w:rPr>
        <w:br w:type="page"/>
      </w:r>
      <w:bookmarkStart w:id="30" w:name="_Ref307155921"/>
      <w:r w:rsidRPr="00DA75B7">
        <w:rPr>
          <w:color w:val="000000"/>
        </w:rPr>
        <w:lastRenderedPageBreak/>
        <w:t>«о» Обоснование технических решений по строительству в сложных инж</w:t>
      </w:r>
      <w:r w:rsidRPr="00DA75B7">
        <w:rPr>
          <w:color w:val="000000"/>
        </w:rPr>
        <w:t>е</w:t>
      </w:r>
      <w:r w:rsidRPr="00DA75B7">
        <w:rPr>
          <w:color w:val="000000"/>
        </w:rPr>
        <w:t>нерно-геологических условиях.</w:t>
      </w:r>
      <w:bookmarkEnd w:id="30"/>
    </w:p>
    <w:p w:rsidR="00733F9D" w:rsidRPr="00FF3186" w:rsidRDefault="00733F9D" w:rsidP="00DD7111">
      <w:pPr>
        <w:pStyle w:val="af0"/>
        <w:spacing w:after="120"/>
        <w:ind w:firstLine="567"/>
        <w:rPr>
          <w:b/>
          <w:i/>
          <w:color w:val="000000"/>
          <w:szCs w:val="24"/>
        </w:rPr>
      </w:pPr>
      <w:r w:rsidRPr="00FF3186">
        <w:rPr>
          <w:b/>
          <w:i/>
          <w:color w:val="000000"/>
          <w:szCs w:val="24"/>
        </w:rPr>
        <w:t>Технические решения по прокладке трубопровода.</w:t>
      </w:r>
    </w:p>
    <w:p w:rsidR="00733F9D" w:rsidRPr="00095A53" w:rsidRDefault="00733F9D" w:rsidP="00F301C7">
      <w:pPr>
        <w:ind w:firstLine="567"/>
      </w:pPr>
      <w:r w:rsidRPr="00BF5E7E">
        <w:t xml:space="preserve">Среди </w:t>
      </w:r>
      <w:r w:rsidRPr="00F301C7">
        <w:rPr>
          <w:color w:val="000000"/>
        </w:rPr>
        <w:t>геологических</w:t>
      </w:r>
      <w:r w:rsidRPr="00BF5E7E">
        <w:t xml:space="preserve"> процессов и явлений, неблагоприятно влияющих на строительство и эксплуатацию</w:t>
      </w:r>
      <w:r>
        <w:t xml:space="preserve"> водопровода</w:t>
      </w:r>
      <w:r w:rsidRPr="00BF5E7E">
        <w:t xml:space="preserve">, выделяется </w:t>
      </w:r>
      <w:r>
        <w:t xml:space="preserve">морозная пучинистость сезонно-промерзающих </w:t>
      </w:r>
      <w:r w:rsidRPr="00753195">
        <w:t>гру</w:t>
      </w:r>
      <w:r w:rsidRPr="00753195">
        <w:t>н</w:t>
      </w:r>
      <w:r w:rsidRPr="00753195">
        <w:t>тов</w:t>
      </w:r>
      <w:r w:rsidRPr="00BF5E7E">
        <w:t>.</w:t>
      </w:r>
    </w:p>
    <w:p w:rsidR="00733F9D" w:rsidRDefault="00733F9D" w:rsidP="00F301C7">
      <w:pPr>
        <w:ind w:firstLine="567"/>
      </w:pPr>
      <w:r w:rsidRPr="004B5D30">
        <w:t xml:space="preserve">В </w:t>
      </w:r>
      <w:r w:rsidRPr="00F301C7">
        <w:rPr>
          <w:color w:val="000000"/>
        </w:rPr>
        <w:t>неблагоприятные</w:t>
      </w:r>
      <w:r>
        <w:t xml:space="preserve"> </w:t>
      </w:r>
      <w:r w:rsidRPr="004B5D30">
        <w:t xml:space="preserve">периоды </w:t>
      </w:r>
      <w:r>
        <w:t xml:space="preserve">на участке проектируемого водопровода от ул. Попова до ул. Пугачева в суглинках, на глубине 0.5-1.0м, </w:t>
      </w:r>
      <w:r w:rsidRPr="004B5D30">
        <w:t>возможно формирование вод типа «верховодка», к</w:t>
      </w:r>
      <w:r w:rsidRPr="004B5D30">
        <w:t>о</w:t>
      </w:r>
      <w:r w:rsidRPr="004B5D30">
        <w:t>торая будет носить кратковременный характер</w:t>
      </w:r>
      <w:r>
        <w:t>.</w:t>
      </w:r>
    </w:p>
    <w:p w:rsidR="00733F9D" w:rsidRPr="00FB3EAC" w:rsidRDefault="00733F9D" w:rsidP="00095A53">
      <w:pPr>
        <w:ind w:firstLine="567"/>
        <w:rPr>
          <w:color w:val="000000"/>
        </w:rPr>
      </w:pPr>
      <w:r w:rsidRPr="00FB3EAC">
        <w:rPr>
          <w:color w:val="000000"/>
        </w:rPr>
        <w:t>В период устройства траншей должна быть предусмотрена защита грунтов от разрушения атмосферными воздействиями и водой. Траншеи рекомендуется отрывать в сухие периоды г</w:t>
      </w:r>
      <w:r w:rsidRPr="00FB3EAC">
        <w:rPr>
          <w:color w:val="000000"/>
        </w:rPr>
        <w:t>о</w:t>
      </w:r>
      <w:r w:rsidRPr="00FB3EAC">
        <w:rPr>
          <w:color w:val="000000"/>
        </w:rPr>
        <w:t>да.</w:t>
      </w:r>
    </w:p>
    <w:p w:rsidR="00733F9D" w:rsidRDefault="00733F9D" w:rsidP="00095A53">
      <w:pPr>
        <w:ind w:firstLine="567"/>
      </w:pPr>
      <w:r w:rsidRPr="0074631C">
        <w:t xml:space="preserve">Условия для </w:t>
      </w:r>
      <w:r w:rsidRPr="00F301C7">
        <w:rPr>
          <w:color w:val="000000"/>
        </w:rPr>
        <w:t>развития</w:t>
      </w:r>
      <w:r w:rsidRPr="0074631C">
        <w:t xml:space="preserve"> карста </w:t>
      </w:r>
      <w:r>
        <w:t xml:space="preserve">в пределах участка изысканий </w:t>
      </w:r>
      <w:r w:rsidRPr="0074631C">
        <w:t>отсутствуют. Район некарст</w:t>
      </w:r>
      <w:r w:rsidRPr="0074631C">
        <w:t>о</w:t>
      </w:r>
      <w:r w:rsidRPr="0074631C">
        <w:t xml:space="preserve">опасный. </w:t>
      </w:r>
      <w:r w:rsidRPr="00882045">
        <w:t>Вскрытые скважиной пески явл</w:t>
      </w:r>
      <w:r>
        <w:t>яются несуффозионными</w:t>
      </w:r>
      <w:r w:rsidRPr="00882045">
        <w:t>.</w:t>
      </w:r>
    </w:p>
    <w:p w:rsidR="00733F9D" w:rsidRDefault="00733F9D" w:rsidP="00F301C7">
      <w:pPr>
        <w:ind w:firstLine="567"/>
      </w:pPr>
      <w:r w:rsidRPr="00886E41">
        <w:t xml:space="preserve">В </w:t>
      </w:r>
      <w:r w:rsidRPr="00F301C7">
        <w:rPr>
          <w:color w:val="000000"/>
        </w:rPr>
        <w:t>соответствии</w:t>
      </w:r>
      <w:r w:rsidRPr="00886E41">
        <w:t xml:space="preserve"> с СНиП 22-01-95 территория изысканий по сложности природных условий относится к простой категории. </w:t>
      </w:r>
    </w:p>
    <w:p w:rsidR="00733F9D" w:rsidRDefault="00733F9D" w:rsidP="004F2AEA">
      <w:pPr>
        <w:ind w:firstLine="567"/>
      </w:pPr>
      <w:r w:rsidRPr="00F076AF">
        <w:rPr>
          <w:szCs w:val="24"/>
        </w:rPr>
        <w:t xml:space="preserve">Пучение </w:t>
      </w:r>
      <w:r w:rsidRPr="00F301C7">
        <w:rPr>
          <w:color w:val="000000"/>
        </w:rPr>
        <w:t>тесно</w:t>
      </w:r>
      <w:r w:rsidRPr="00305162">
        <w:rPr>
          <w:szCs w:val="24"/>
        </w:rPr>
        <w:t xml:space="preserve"> связано с формированием сезоннопромерзающего (СМС) слоя. </w:t>
      </w:r>
      <w:r w:rsidRPr="009A67D0">
        <w:t>Нормати</w:t>
      </w:r>
      <w:r w:rsidRPr="009A67D0">
        <w:t>в</w:t>
      </w:r>
      <w:r w:rsidRPr="009A67D0">
        <w:t>ная глубина сезонного промерзания</w:t>
      </w:r>
      <w:r>
        <w:t xml:space="preserve">, рассчитанная по формуле 5.3 </w:t>
      </w:r>
      <w:r w:rsidRPr="009A67D0">
        <w:t>п.5.5.3 СП 22.13330.2011</w:t>
      </w:r>
      <w:r>
        <w:t xml:space="preserve"> с </w:t>
      </w:r>
      <w:r w:rsidRPr="00F301C7">
        <w:rPr>
          <w:color w:val="000000"/>
        </w:rPr>
        <w:t>использованием</w:t>
      </w:r>
      <w:r>
        <w:t xml:space="preserve"> данных</w:t>
      </w:r>
      <w:r w:rsidRPr="009A67D0">
        <w:t xml:space="preserve"> СНиП 23-01-99*</w:t>
      </w:r>
      <w:r>
        <w:t>,</w:t>
      </w:r>
      <w:r w:rsidRPr="009A67D0">
        <w:t xml:space="preserve"> составляет </w:t>
      </w:r>
      <w:r w:rsidRPr="00B566E6">
        <w:t xml:space="preserve">для </w:t>
      </w:r>
      <w:r>
        <w:t xml:space="preserve">суглинков и </w:t>
      </w:r>
      <w:r w:rsidRPr="00B566E6">
        <w:t>глин - 166 см, песков 203 см.</w:t>
      </w:r>
    </w:p>
    <w:p w:rsidR="00733F9D" w:rsidRPr="00095A53" w:rsidRDefault="00733F9D" w:rsidP="00095A53">
      <w:pPr>
        <w:ind w:firstLine="567"/>
        <w:rPr>
          <w:szCs w:val="24"/>
        </w:rPr>
      </w:pPr>
      <w:r w:rsidRPr="00095A53">
        <w:rPr>
          <w:szCs w:val="24"/>
        </w:rPr>
        <w:t>Согласно техническому отчету по инженерным изысканиям грунты ИГЭ-1 –среднепучинистые, ИГЭ-2 – среднепучинистые, ИГЭ-3 –слабопучинистые, ИГЭ-4 – слабопуч</w:t>
      </w:r>
      <w:r w:rsidRPr="00095A53">
        <w:rPr>
          <w:szCs w:val="24"/>
        </w:rPr>
        <w:t>и</w:t>
      </w:r>
      <w:r w:rsidRPr="00095A53">
        <w:rPr>
          <w:szCs w:val="24"/>
        </w:rPr>
        <w:t>нистые .</w:t>
      </w:r>
    </w:p>
    <w:p w:rsidR="00733F9D" w:rsidRDefault="00733F9D" w:rsidP="00FB3EAC">
      <w:pPr>
        <w:ind w:firstLine="567"/>
        <w:rPr>
          <w:szCs w:val="24"/>
        </w:rPr>
      </w:pPr>
      <w:r w:rsidRPr="00FB3EAC">
        <w:rPr>
          <w:szCs w:val="24"/>
        </w:rPr>
        <w:t xml:space="preserve">В </w:t>
      </w:r>
      <w:r w:rsidRPr="00F301C7">
        <w:rPr>
          <w:color w:val="000000"/>
        </w:rPr>
        <w:t>соответствии</w:t>
      </w:r>
      <w:r w:rsidRPr="00FB3EAC">
        <w:rPr>
          <w:szCs w:val="24"/>
        </w:rPr>
        <w:t xml:space="preserve"> со </w:t>
      </w:r>
      <w:r w:rsidRPr="00F3265D">
        <w:t xml:space="preserve">СНиП 2.04.02-84* п. 8.42 </w:t>
      </w:r>
      <w:r w:rsidRPr="00FB3EAC">
        <w:rPr>
          <w:szCs w:val="24"/>
        </w:rPr>
        <w:t>проектом предусмотрена глубина заложения водопроводных труб не менее чем на 0,5 м ниже сезонной глубины промерзания, считая от низа трубы.</w:t>
      </w:r>
      <w:r>
        <w:rPr>
          <w:szCs w:val="24"/>
        </w:rPr>
        <w:t xml:space="preserve"> Засыпка </w:t>
      </w:r>
      <w:r w:rsidRPr="00F301C7">
        <w:rPr>
          <w:color w:val="000000"/>
        </w:rPr>
        <w:t>трубопроводов</w:t>
      </w:r>
      <w:r>
        <w:rPr>
          <w:szCs w:val="24"/>
        </w:rPr>
        <w:t xml:space="preserve"> должна осуществляться в два приема - частичная засыпка до предварительного испытания и окончательная засыпка после предварительного гидравлическ</w:t>
      </w:r>
      <w:r>
        <w:rPr>
          <w:szCs w:val="24"/>
        </w:rPr>
        <w:t>о</w:t>
      </w:r>
      <w:r>
        <w:rPr>
          <w:szCs w:val="24"/>
        </w:rPr>
        <w:t>го испытания. Частичная засыпка трубопровода производится для предотвращения перемещ</w:t>
      </w:r>
      <w:r>
        <w:rPr>
          <w:szCs w:val="24"/>
        </w:rPr>
        <w:t>е</w:t>
      </w:r>
      <w:r>
        <w:rPr>
          <w:szCs w:val="24"/>
        </w:rPr>
        <w:t>ния труб под воздействием давления во время предварительного гидравлического испытания.</w:t>
      </w:r>
    </w:p>
    <w:p w:rsidR="00733F9D" w:rsidRPr="00FB3EAC" w:rsidRDefault="00733F9D" w:rsidP="00F301C7">
      <w:pPr>
        <w:ind w:firstLine="567"/>
        <w:rPr>
          <w:szCs w:val="24"/>
        </w:rPr>
      </w:pPr>
      <w:r>
        <w:rPr>
          <w:szCs w:val="24"/>
        </w:rPr>
        <w:t>Частичная засыпка траншеи производится в следующем порядке: предварительно пров</w:t>
      </w:r>
      <w:r>
        <w:rPr>
          <w:szCs w:val="24"/>
        </w:rPr>
        <w:t>о</w:t>
      </w:r>
      <w:r>
        <w:rPr>
          <w:szCs w:val="24"/>
        </w:rPr>
        <w:t>дятся подбивка пазух и частичная засыпка труб грунтом, не содержащим включений размером свыше 1/4 диаметра труб, на высоту 0,2 м над верхом трубы. Во время засыпки производится равномерное послойное уплотнение грунта с обеих сторон трубы до проектной плотности. Приямки и стык должны быть открыты</w:t>
      </w:r>
      <w:r w:rsidRPr="00095A53">
        <w:rPr>
          <w:color w:val="000000"/>
        </w:rPr>
        <w:t xml:space="preserve"> </w:t>
      </w:r>
      <w:r w:rsidRPr="00FB3EAC">
        <w:rPr>
          <w:color w:val="000000"/>
        </w:rPr>
        <w:t>(согласно СП 66.13330.2011 п. 5.16.32-5.16.33).</w:t>
      </w:r>
      <w:r w:rsidRPr="003732CA">
        <w:rPr>
          <w:color w:val="FF0000"/>
        </w:rPr>
        <w:t xml:space="preserve"> </w:t>
      </w:r>
      <w:r w:rsidRPr="00A83D6F">
        <w:rPr>
          <w:color w:val="000000"/>
        </w:rPr>
        <w:t xml:space="preserve">Стыки </w:t>
      </w:r>
      <w:r w:rsidRPr="00A83D6F">
        <w:rPr>
          <w:color w:val="000000"/>
        </w:rPr>
        <w:lastRenderedPageBreak/>
        <w:t>напорных трубопроводов засыпаются после проведения предварительных испытаний на про</w:t>
      </w:r>
      <w:r w:rsidRPr="00A83D6F">
        <w:rPr>
          <w:color w:val="000000"/>
        </w:rPr>
        <w:t>ч</w:t>
      </w:r>
      <w:r w:rsidRPr="00A83D6F">
        <w:rPr>
          <w:color w:val="000000"/>
        </w:rPr>
        <w:t>ность и герметичность в соответствии с требованиями СНиП 3.05.04-85*. Засыпка траншеи должна производиться с принятием мер против повреждения трубопроводов и их изоляции от сбрасываемого песка, а также против смещения трубопроводов с оси (в соответствии со СНиП 3.05.04-85* максимальные отклонения от проектного положения осей напорных трубопроводов не должны превышать ±100 мм в плане, а отметок верха напорных трубопроводов  -  ±30 мм) и включает в себя следующие этапы</w:t>
      </w:r>
      <w:r w:rsidRPr="003732CA">
        <w:rPr>
          <w:color w:val="FF0000"/>
        </w:rPr>
        <w:t>:</w:t>
      </w:r>
    </w:p>
    <w:p w:rsidR="00733F9D" w:rsidRPr="00A83D6F" w:rsidRDefault="00733F9D" w:rsidP="00D45CF5">
      <w:pPr>
        <w:numPr>
          <w:ilvl w:val="0"/>
          <w:numId w:val="16"/>
        </w:numPr>
        <w:tabs>
          <w:tab w:val="left" w:pos="1134"/>
        </w:tabs>
        <w:ind w:left="851" w:firstLine="0"/>
        <w:rPr>
          <w:color w:val="000000"/>
        </w:rPr>
      </w:pPr>
      <w:r w:rsidRPr="00A83D6F">
        <w:rPr>
          <w:color w:val="000000"/>
        </w:rPr>
        <w:t>засыпка и уплотнение грунта в приямках под стыковые соединения;</w:t>
      </w:r>
    </w:p>
    <w:p w:rsidR="00733F9D" w:rsidRPr="00A83D6F" w:rsidRDefault="00733F9D" w:rsidP="00D45CF5">
      <w:pPr>
        <w:numPr>
          <w:ilvl w:val="0"/>
          <w:numId w:val="16"/>
        </w:numPr>
        <w:tabs>
          <w:tab w:val="left" w:pos="1134"/>
        </w:tabs>
        <w:ind w:left="851" w:firstLine="0"/>
        <w:rPr>
          <w:color w:val="000000"/>
        </w:rPr>
      </w:pPr>
      <w:r w:rsidRPr="00A83D6F">
        <w:rPr>
          <w:color w:val="000000"/>
        </w:rPr>
        <w:t>подбивка пазух между трубой и дном траншеи;</w:t>
      </w:r>
    </w:p>
    <w:p w:rsidR="00733F9D" w:rsidRPr="009156CF" w:rsidRDefault="00733F9D" w:rsidP="00D45CF5">
      <w:pPr>
        <w:numPr>
          <w:ilvl w:val="0"/>
          <w:numId w:val="16"/>
        </w:numPr>
        <w:tabs>
          <w:tab w:val="left" w:pos="1134"/>
        </w:tabs>
        <w:ind w:left="851" w:firstLine="0"/>
        <w:rPr>
          <w:color w:val="000000"/>
        </w:rPr>
      </w:pPr>
      <w:r w:rsidRPr="009156CF">
        <w:rPr>
          <w:color w:val="000000"/>
        </w:rPr>
        <w:t>засыпка, разравнивание и уплотнение песка в пазухе между трубой и стенками тра</w:t>
      </w:r>
      <w:r w:rsidRPr="009156CF">
        <w:rPr>
          <w:color w:val="000000"/>
        </w:rPr>
        <w:t>н</w:t>
      </w:r>
      <w:r w:rsidRPr="009156CF">
        <w:rPr>
          <w:color w:val="000000"/>
        </w:rPr>
        <w:t>шеи;</w:t>
      </w:r>
    </w:p>
    <w:p w:rsidR="00733F9D" w:rsidRPr="009156CF" w:rsidRDefault="00733F9D" w:rsidP="00D45CF5">
      <w:pPr>
        <w:numPr>
          <w:ilvl w:val="0"/>
          <w:numId w:val="16"/>
        </w:numPr>
        <w:tabs>
          <w:tab w:val="left" w:pos="1134"/>
        </w:tabs>
        <w:ind w:left="851" w:firstLine="0"/>
        <w:rPr>
          <w:color w:val="000000"/>
        </w:rPr>
      </w:pPr>
      <w:r w:rsidRPr="009156CF">
        <w:rPr>
          <w:color w:val="000000"/>
        </w:rPr>
        <w:t>засыпка, разравнивание и уплотнение защитного слоя и верхних слоев.</w:t>
      </w:r>
    </w:p>
    <w:p w:rsidR="00733F9D" w:rsidRPr="00BA407E" w:rsidRDefault="00733F9D" w:rsidP="00F83879">
      <w:pPr>
        <w:ind w:firstLine="567"/>
        <w:rPr>
          <w:color w:val="000000"/>
        </w:rPr>
      </w:pPr>
      <w:r w:rsidRPr="00BA407E">
        <w:rPr>
          <w:color w:val="000000"/>
        </w:rPr>
        <w:t>Засыпка бульдозером верхней зоны траншеи выполняется грунтом, не содержащим тве</w:t>
      </w:r>
      <w:r w:rsidRPr="00BA407E">
        <w:rPr>
          <w:color w:val="000000"/>
        </w:rPr>
        <w:t>р</w:t>
      </w:r>
      <w:r w:rsidRPr="00BA407E">
        <w:rPr>
          <w:color w:val="000000"/>
        </w:rPr>
        <w:t>дых включений размером свыше диаметра трубы с тщательным послойным уплотнением гру</w:t>
      </w:r>
      <w:r w:rsidRPr="00BA407E">
        <w:rPr>
          <w:color w:val="000000"/>
        </w:rPr>
        <w:t>н</w:t>
      </w:r>
      <w:r w:rsidRPr="00BA407E">
        <w:rPr>
          <w:color w:val="000000"/>
        </w:rPr>
        <w:t>та механизированным способом. При этом использовать в одном слое грунты разных типов не допускается. Толщина слоя – до 0</w:t>
      </w:r>
      <w:r>
        <w:rPr>
          <w:color w:val="000000"/>
        </w:rPr>
        <w:t>.</w:t>
      </w:r>
      <w:r w:rsidRPr="00BA407E">
        <w:rPr>
          <w:color w:val="000000"/>
        </w:rPr>
        <w:t>25 м. Коэффициент уплотнения грунта 0</w:t>
      </w:r>
      <w:r>
        <w:rPr>
          <w:color w:val="000000"/>
        </w:rPr>
        <w:t>.</w:t>
      </w:r>
      <w:r w:rsidRPr="00BA407E">
        <w:rPr>
          <w:color w:val="000000"/>
        </w:rPr>
        <w:t xml:space="preserve">95. </w:t>
      </w:r>
    </w:p>
    <w:p w:rsidR="00733F9D" w:rsidRPr="00FB5D17" w:rsidRDefault="00733F9D" w:rsidP="002B00FF">
      <w:pPr>
        <w:spacing w:line="240" w:lineRule="auto"/>
        <w:ind w:right="57" w:firstLine="567"/>
        <w:rPr>
          <w:bCs/>
          <w:color w:val="000000"/>
          <w:szCs w:val="24"/>
          <w:lang w:val="en-US"/>
        </w:rPr>
      </w:pPr>
    </w:p>
    <w:p w:rsidR="00733F9D" w:rsidRPr="00FB5D17" w:rsidRDefault="00995211" w:rsidP="002B00FF">
      <w:pPr>
        <w:pStyle w:val="af0"/>
        <w:jc w:val="center"/>
        <w:rPr>
          <w:color w:val="000000"/>
        </w:rPr>
      </w:pPr>
      <w:r w:rsidRPr="00544E71">
        <w:rPr>
          <w:noProof/>
          <w:color w:val="000000"/>
        </w:rPr>
        <w:pict>
          <v:shape id="Рисунок 95" o:spid="_x0000_i1027" type="#_x0000_t75" style="width:337.2pt;height:178.2pt;visibility:visible">
            <v:imagedata r:id="rId24" o:title="" chromakey="white"/>
          </v:shape>
        </w:pict>
      </w:r>
    </w:p>
    <w:p w:rsidR="00733F9D" w:rsidRPr="00FB5D17" w:rsidRDefault="00733F9D" w:rsidP="002B00FF">
      <w:pPr>
        <w:spacing w:line="240" w:lineRule="auto"/>
        <w:jc w:val="center"/>
        <w:rPr>
          <w:color w:val="000000"/>
          <w:sz w:val="20"/>
        </w:rPr>
      </w:pPr>
      <w:r w:rsidRPr="00FB5D17">
        <w:rPr>
          <w:color w:val="000000"/>
          <w:sz w:val="20"/>
        </w:rPr>
        <w:t xml:space="preserve">1 - зона над трубопроводом, где уплотнение грунта запрещается; </w:t>
      </w:r>
    </w:p>
    <w:p w:rsidR="00733F9D" w:rsidRPr="00FB5D17" w:rsidRDefault="00733F9D" w:rsidP="002B00FF">
      <w:pPr>
        <w:spacing w:line="240" w:lineRule="auto"/>
        <w:jc w:val="center"/>
        <w:rPr>
          <w:color w:val="000000"/>
          <w:sz w:val="20"/>
        </w:rPr>
      </w:pPr>
      <w:r w:rsidRPr="00FB5D17">
        <w:rPr>
          <w:color w:val="000000"/>
          <w:sz w:val="20"/>
        </w:rPr>
        <w:t xml:space="preserve">2, 3 - толщина слоя грунта, уплотненного ручными механизмами; </w:t>
      </w:r>
    </w:p>
    <w:p w:rsidR="00733F9D" w:rsidRPr="00FB5D17" w:rsidRDefault="00733F9D" w:rsidP="002B00FF">
      <w:pPr>
        <w:spacing w:line="240" w:lineRule="auto"/>
        <w:jc w:val="center"/>
        <w:rPr>
          <w:color w:val="000000"/>
          <w:sz w:val="20"/>
        </w:rPr>
      </w:pPr>
      <w:r w:rsidRPr="00FB5D17">
        <w:rPr>
          <w:color w:val="000000"/>
          <w:sz w:val="20"/>
        </w:rPr>
        <w:t xml:space="preserve">4 - слой грунта, уплотненного ручным немеханизированным инструментом; </w:t>
      </w:r>
    </w:p>
    <w:p w:rsidR="00733F9D" w:rsidRPr="00FB5D17" w:rsidRDefault="00733F9D" w:rsidP="002B00FF">
      <w:pPr>
        <w:spacing w:line="240" w:lineRule="auto"/>
        <w:jc w:val="center"/>
        <w:rPr>
          <w:color w:val="000000"/>
          <w:sz w:val="20"/>
        </w:rPr>
      </w:pPr>
      <w:r w:rsidRPr="00FB5D17">
        <w:rPr>
          <w:color w:val="000000"/>
          <w:sz w:val="20"/>
        </w:rPr>
        <w:t>5 - слои грунта, уплотненные механическими трамбовками  (</w:t>
      </w:r>
      <w:r w:rsidR="00995211" w:rsidRPr="00544E71">
        <w:rPr>
          <w:noProof/>
          <w:color w:val="000000"/>
          <w:position w:val="-10"/>
          <w:sz w:val="20"/>
        </w:rPr>
        <w:pict>
          <v:shape id="Рисунок 96" o:spid="_x0000_i1028" type="#_x0000_t75" style="width:39pt;height:20.4pt;visibility:visible">
            <v:imagedata r:id="rId25" o:title=""/>
          </v:shape>
        </w:pict>
      </w:r>
      <w:r w:rsidRPr="00FB5D17">
        <w:rPr>
          <w:color w:val="000000"/>
          <w:sz w:val="20"/>
        </w:rPr>
        <w:t>принимается до 0,25 м);</w:t>
      </w:r>
    </w:p>
    <w:p w:rsidR="00733F9D" w:rsidRPr="00FB5D17" w:rsidRDefault="00733F9D" w:rsidP="002B00FF">
      <w:pPr>
        <w:spacing w:line="240" w:lineRule="auto"/>
        <w:jc w:val="center"/>
        <w:rPr>
          <w:color w:val="000000"/>
          <w:sz w:val="20"/>
        </w:rPr>
      </w:pPr>
      <w:r w:rsidRPr="00FB5D17">
        <w:rPr>
          <w:color w:val="000000"/>
          <w:sz w:val="20"/>
        </w:rPr>
        <w:t xml:space="preserve"> </w:t>
      </w:r>
      <w:r w:rsidR="00995211" w:rsidRPr="00544E71">
        <w:rPr>
          <w:noProof/>
          <w:color w:val="000000"/>
          <w:position w:val="-13"/>
          <w:sz w:val="20"/>
        </w:rPr>
        <w:pict>
          <v:shape id="Рисунок 97" o:spid="_x0000_i1029" type="#_x0000_t75" style="width:27.6pt;height:18.6pt;visibility:visible">
            <v:imagedata r:id="rId26" o:title=""/>
          </v:shape>
        </w:pict>
      </w:r>
      <w:r w:rsidRPr="00FB5D17">
        <w:rPr>
          <w:color w:val="000000"/>
          <w:sz w:val="20"/>
        </w:rPr>
        <w:t xml:space="preserve"> - толщина уплотняемого слоя, уплотнение производить одновременно с двух сторон .</w:t>
      </w:r>
    </w:p>
    <w:p w:rsidR="00733F9D" w:rsidRPr="00FB5D17" w:rsidRDefault="00733F9D" w:rsidP="002B00FF">
      <w:pPr>
        <w:spacing w:line="240" w:lineRule="auto"/>
        <w:ind w:left="585"/>
        <w:rPr>
          <w:color w:val="000000"/>
          <w:sz w:val="20"/>
        </w:rPr>
      </w:pPr>
      <w:r w:rsidRPr="00FB5D17">
        <w:rPr>
          <w:color w:val="000000"/>
          <w:sz w:val="20"/>
        </w:rPr>
        <w:t>* Примечание. Ручной немеханизированный инструмент - лопата, совок, деревянные трамбовки; ру</w:t>
      </w:r>
      <w:r w:rsidRPr="00FB5D17">
        <w:rPr>
          <w:color w:val="000000"/>
          <w:sz w:val="20"/>
        </w:rPr>
        <w:t>ч</w:t>
      </w:r>
      <w:r w:rsidRPr="00FB5D17">
        <w:rPr>
          <w:color w:val="000000"/>
          <w:sz w:val="20"/>
        </w:rPr>
        <w:t>ные механизмы - площадочные вибраторы, электротрамбовки, механические трамбовки.</w:t>
      </w:r>
    </w:p>
    <w:p w:rsidR="00733F9D" w:rsidRPr="00FB5D17" w:rsidRDefault="00733F9D" w:rsidP="002B00FF">
      <w:pPr>
        <w:pStyle w:val="af0"/>
        <w:ind w:firstLine="567"/>
        <w:rPr>
          <w:color w:val="000000"/>
          <w:highlight w:val="yellow"/>
        </w:rPr>
      </w:pPr>
    </w:p>
    <w:p w:rsidR="00733F9D" w:rsidRDefault="00733F9D" w:rsidP="002B00FF">
      <w:pPr>
        <w:pStyle w:val="af0"/>
        <w:spacing w:before="240" w:after="120"/>
        <w:ind w:firstLine="567"/>
        <w:rPr>
          <w:b/>
          <w:i/>
          <w:color w:val="000000"/>
          <w:szCs w:val="24"/>
        </w:rPr>
      </w:pPr>
      <w:r w:rsidRPr="00A83D6F">
        <w:rPr>
          <w:b/>
          <w:i/>
          <w:color w:val="000000"/>
          <w:szCs w:val="24"/>
        </w:rPr>
        <w:t>Земляные работы на пересечениях с автодорогами.</w:t>
      </w:r>
    </w:p>
    <w:p w:rsidR="00733F9D" w:rsidRDefault="00733F9D" w:rsidP="00F301C7">
      <w:pPr>
        <w:ind w:firstLine="567"/>
        <w:rPr>
          <w:szCs w:val="24"/>
        </w:rPr>
      </w:pPr>
      <w:r w:rsidRPr="00A83D6F">
        <w:rPr>
          <w:szCs w:val="24"/>
        </w:rPr>
        <w:t xml:space="preserve">Согласно </w:t>
      </w:r>
      <w:r w:rsidRPr="00F301C7">
        <w:rPr>
          <w:color w:val="000000"/>
        </w:rPr>
        <w:t>технических</w:t>
      </w:r>
      <w:r w:rsidRPr="00A83D6F">
        <w:rPr>
          <w:szCs w:val="24"/>
        </w:rPr>
        <w:t xml:space="preserve"> условий на проектирование трассы водопровода</w:t>
      </w:r>
      <w:r>
        <w:rPr>
          <w:szCs w:val="24"/>
        </w:rPr>
        <w:t xml:space="preserve"> </w:t>
      </w:r>
      <w:r w:rsidRPr="00A83D6F">
        <w:rPr>
          <w:szCs w:val="24"/>
        </w:rPr>
        <w:t>по ул.Калинина на участке, от ул.</w:t>
      </w:r>
      <w:r w:rsidRPr="00F301C7">
        <w:rPr>
          <w:color w:val="000000"/>
        </w:rPr>
        <w:t>Сурикова</w:t>
      </w:r>
      <w:r w:rsidRPr="00A83D6F">
        <w:rPr>
          <w:szCs w:val="24"/>
        </w:rPr>
        <w:t xml:space="preserve"> до ул.Пугаче</w:t>
      </w:r>
      <w:r>
        <w:rPr>
          <w:szCs w:val="24"/>
        </w:rPr>
        <w:t>ва, выданным Муниципальным казенным учреждением «Дирекция дорожного хозяйства города Кирова» №3151 от 21.03.2013, предусмотрена прокла</w:t>
      </w:r>
      <w:r>
        <w:rPr>
          <w:szCs w:val="24"/>
        </w:rPr>
        <w:t>д</w:t>
      </w:r>
      <w:r>
        <w:rPr>
          <w:szCs w:val="24"/>
        </w:rPr>
        <w:lastRenderedPageBreak/>
        <w:t>ка водопровода по ул.Калинина: на участке от ул.Сурикова до ул.Попова за границей проезжей части ул.Калинина, на участке от ул.Попова до ул.Пугачева и переходы улиц Сурикова и Поп</w:t>
      </w:r>
      <w:r>
        <w:rPr>
          <w:szCs w:val="24"/>
        </w:rPr>
        <w:t>о</w:t>
      </w:r>
      <w:r>
        <w:rPr>
          <w:szCs w:val="24"/>
        </w:rPr>
        <w:t xml:space="preserve">ва закрытым способом с </w:t>
      </w:r>
      <w:r w:rsidRPr="00F301C7">
        <w:rPr>
          <w:color w:val="000000"/>
        </w:rPr>
        <w:t>устройством</w:t>
      </w:r>
      <w:r>
        <w:rPr>
          <w:szCs w:val="24"/>
        </w:rPr>
        <w:t xml:space="preserve"> приямков.</w:t>
      </w:r>
    </w:p>
    <w:p w:rsidR="00733F9D" w:rsidRDefault="00733F9D" w:rsidP="00FB5D17">
      <w:pPr>
        <w:pStyle w:val="af0"/>
        <w:spacing w:line="360" w:lineRule="auto"/>
        <w:ind w:firstLine="567"/>
        <w:rPr>
          <w:szCs w:val="24"/>
        </w:rPr>
      </w:pPr>
      <w:r>
        <w:rPr>
          <w:szCs w:val="24"/>
        </w:rPr>
        <w:t>Переход под автодорогами методом ГНБ:</w:t>
      </w:r>
    </w:p>
    <w:p w:rsidR="00733F9D" w:rsidRDefault="00733F9D" w:rsidP="00FA46C9">
      <w:pPr>
        <w:numPr>
          <w:ilvl w:val="0"/>
          <w:numId w:val="16"/>
        </w:numPr>
        <w:tabs>
          <w:tab w:val="left" w:pos="1134"/>
        </w:tabs>
        <w:ind w:left="851" w:firstLine="0"/>
        <w:rPr>
          <w:color w:val="000000"/>
        </w:rPr>
      </w:pPr>
      <w:r w:rsidRPr="00FA46C9">
        <w:rPr>
          <w:color w:val="000000"/>
        </w:rPr>
        <w:t>Прокладка трубы раструбной напорной ЧШГ - R -300х6000 с наружным цинковым и лаковым покрытием и внутренним цементно-песча</w:t>
      </w:r>
      <w:r>
        <w:rPr>
          <w:color w:val="000000"/>
        </w:rPr>
        <w:t>ным покрытием, L=45м</w:t>
      </w:r>
      <w:r w:rsidRPr="00FA46C9">
        <w:rPr>
          <w:color w:val="000000"/>
        </w:rPr>
        <w:t>;</w:t>
      </w:r>
    </w:p>
    <w:p w:rsidR="00733F9D" w:rsidRDefault="00733F9D" w:rsidP="00FA46C9">
      <w:pPr>
        <w:numPr>
          <w:ilvl w:val="0"/>
          <w:numId w:val="16"/>
        </w:numPr>
        <w:tabs>
          <w:tab w:val="left" w:pos="1134"/>
        </w:tabs>
        <w:ind w:left="851" w:firstLine="0"/>
        <w:rPr>
          <w:color w:val="000000"/>
        </w:rPr>
      </w:pPr>
      <w:r w:rsidRPr="00FA46C9">
        <w:rPr>
          <w:color w:val="000000"/>
        </w:rPr>
        <w:t>Прокладка трубы раструбной напорной ЧШГ - R -300х6000 с наружным цинковым и лаковым покрытием и внутренним цементно-песчаным покрытием, L=</w:t>
      </w:r>
      <w:r>
        <w:rPr>
          <w:color w:val="000000"/>
        </w:rPr>
        <w:t>33.6м</w:t>
      </w:r>
      <w:r w:rsidRPr="00FA46C9">
        <w:rPr>
          <w:color w:val="000000"/>
        </w:rPr>
        <w:t>;</w:t>
      </w:r>
    </w:p>
    <w:p w:rsidR="00733F9D" w:rsidRDefault="00733F9D" w:rsidP="00FA46C9">
      <w:pPr>
        <w:numPr>
          <w:ilvl w:val="0"/>
          <w:numId w:val="16"/>
        </w:numPr>
        <w:tabs>
          <w:tab w:val="left" w:pos="1134"/>
        </w:tabs>
        <w:ind w:left="851" w:firstLine="0"/>
        <w:rPr>
          <w:color w:val="000000"/>
        </w:rPr>
      </w:pPr>
      <w:r w:rsidRPr="00FA46C9">
        <w:rPr>
          <w:color w:val="000000"/>
        </w:rPr>
        <w:t>Прокладка трубы раструбной напорной ЧШГ - R -300х6000 с наружным цинковым и лаковым покрытием и внутренним це</w:t>
      </w:r>
      <w:r>
        <w:rPr>
          <w:color w:val="000000"/>
        </w:rPr>
        <w:t>ментно-песчаным покрытием, L=108м</w:t>
      </w:r>
      <w:r w:rsidRPr="00FA46C9">
        <w:rPr>
          <w:color w:val="000000"/>
        </w:rPr>
        <w:t>;</w:t>
      </w:r>
    </w:p>
    <w:p w:rsidR="00733F9D" w:rsidRDefault="00733F9D" w:rsidP="00FA46C9">
      <w:pPr>
        <w:numPr>
          <w:ilvl w:val="0"/>
          <w:numId w:val="16"/>
        </w:numPr>
        <w:tabs>
          <w:tab w:val="left" w:pos="1134"/>
        </w:tabs>
        <w:ind w:left="851" w:firstLine="0"/>
        <w:rPr>
          <w:color w:val="000000"/>
        </w:rPr>
      </w:pPr>
      <w:r w:rsidRPr="00FA46C9">
        <w:rPr>
          <w:color w:val="000000"/>
        </w:rPr>
        <w:t>Прокладка трубы раструбной напорной ЧШГ - R -300х6000 с наружным цинковым и лаковым покрытием и внутренним цементно-песчаным покрытием</w:t>
      </w:r>
      <w:r>
        <w:rPr>
          <w:color w:val="000000"/>
        </w:rPr>
        <w:t xml:space="preserve"> под канализацией в футляре </w:t>
      </w:r>
      <w:r w:rsidRPr="00FA46C9">
        <w:rPr>
          <w:color w:val="000000"/>
        </w:rPr>
        <w:t>ПЭ100 SDR21 500х23.9, L=</w:t>
      </w:r>
      <w:r>
        <w:rPr>
          <w:color w:val="000000"/>
        </w:rPr>
        <w:t>28.2м</w:t>
      </w:r>
      <w:r w:rsidRPr="00FA46C9">
        <w:rPr>
          <w:color w:val="000000"/>
        </w:rPr>
        <w:t>;</w:t>
      </w:r>
    </w:p>
    <w:p w:rsidR="00733F9D" w:rsidRDefault="00733F9D" w:rsidP="00FA46C9">
      <w:pPr>
        <w:numPr>
          <w:ilvl w:val="0"/>
          <w:numId w:val="16"/>
        </w:numPr>
        <w:tabs>
          <w:tab w:val="left" w:pos="1134"/>
        </w:tabs>
        <w:ind w:left="851" w:firstLine="0"/>
        <w:rPr>
          <w:color w:val="000000"/>
        </w:rPr>
      </w:pPr>
      <w:r w:rsidRPr="00FA46C9">
        <w:rPr>
          <w:color w:val="000000"/>
        </w:rPr>
        <w:t>Прокладка трубы раструбной напорной ЧШГ - R -300х6000 с наружным цинковым и лаковым покрытием и внутренним цементно-песчаным покрытием</w:t>
      </w:r>
      <w:r>
        <w:rPr>
          <w:color w:val="000000"/>
        </w:rPr>
        <w:t xml:space="preserve"> под канализацией в футляре </w:t>
      </w:r>
      <w:r w:rsidRPr="00FA46C9">
        <w:rPr>
          <w:color w:val="000000"/>
        </w:rPr>
        <w:t>ПЭ100 SDR21 500х23.9, L=</w:t>
      </w:r>
      <w:r>
        <w:rPr>
          <w:color w:val="000000"/>
        </w:rPr>
        <w:t>24.4м.</w:t>
      </w:r>
    </w:p>
    <w:p w:rsidR="00733F9D" w:rsidRPr="00BF623A" w:rsidRDefault="00733F9D" w:rsidP="002B00FF">
      <w:pPr>
        <w:pStyle w:val="af0"/>
        <w:spacing w:before="240" w:after="120"/>
        <w:ind w:firstLine="567"/>
        <w:rPr>
          <w:b/>
          <w:i/>
          <w:szCs w:val="24"/>
        </w:rPr>
      </w:pPr>
      <w:r w:rsidRPr="00BF623A">
        <w:rPr>
          <w:b/>
          <w:i/>
          <w:szCs w:val="24"/>
        </w:rPr>
        <w:t>Земляные работы на пересечениях с подземными сетями.</w:t>
      </w:r>
    </w:p>
    <w:p w:rsidR="00733F9D" w:rsidRPr="00BF623A" w:rsidRDefault="00733F9D" w:rsidP="00F301C7">
      <w:pPr>
        <w:ind w:firstLine="567"/>
        <w:rPr>
          <w:szCs w:val="24"/>
        </w:rPr>
      </w:pPr>
      <w:r w:rsidRPr="00BF623A">
        <w:rPr>
          <w:szCs w:val="24"/>
        </w:rPr>
        <w:t>Строительные работы в местах пересечения с подземными инженерными сетями произв</w:t>
      </w:r>
      <w:r w:rsidRPr="00BF623A">
        <w:rPr>
          <w:szCs w:val="24"/>
        </w:rPr>
        <w:t>о</w:t>
      </w:r>
      <w:r w:rsidRPr="00BF623A">
        <w:rPr>
          <w:szCs w:val="24"/>
        </w:rPr>
        <w:t xml:space="preserve">дятся после получения письменного разрешения и в присутствии ответственного представителя службы эксплуатации </w:t>
      </w:r>
      <w:r w:rsidRPr="00F301C7">
        <w:rPr>
          <w:color w:val="000000"/>
        </w:rPr>
        <w:t>пересекаемых</w:t>
      </w:r>
      <w:r w:rsidRPr="00BF623A">
        <w:rPr>
          <w:szCs w:val="24"/>
        </w:rPr>
        <w:t xml:space="preserve"> сетей. Земляные работы в зоне пересечений с подземными коммуникациями производить только ручным способом в присутствии представителя эксплу</w:t>
      </w:r>
      <w:r w:rsidRPr="00BF623A">
        <w:rPr>
          <w:szCs w:val="24"/>
        </w:rPr>
        <w:t>а</w:t>
      </w:r>
      <w:r w:rsidRPr="00BF623A">
        <w:rPr>
          <w:szCs w:val="24"/>
        </w:rPr>
        <w:t>тирующей организации. В случае повреждения подземных коммуникаций немедленно соо</w:t>
      </w:r>
      <w:r w:rsidRPr="00BF623A">
        <w:rPr>
          <w:szCs w:val="24"/>
        </w:rPr>
        <w:t>б</w:t>
      </w:r>
      <w:r w:rsidRPr="00BF623A">
        <w:rPr>
          <w:szCs w:val="24"/>
        </w:rPr>
        <w:t>щить владельцу сетей. С целью уточнения местоположения подземных коммуникаций перед началом производства земляных работ необходимо выполнить шурфовку в местах прохожд</w:t>
      </w:r>
      <w:r w:rsidRPr="00BF623A">
        <w:rPr>
          <w:szCs w:val="24"/>
        </w:rPr>
        <w:t>е</w:t>
      </w:r>
      <w:r w:rsidRPr="00BF623A">
        <w:rPr>
          <w:szCs w:val="24"/>
        </w:rPr>
        <w:t>ния существующих коммуникаций.</w:t>
      </w:r>
    </w:p>
    <w:p w:rsidR="00733F9D" w:rsidRDefault="00733F9D" w:rsidP="00F301C7">
      <w:pPr>
        <w:ind w:firstLine="567"/>
        <w:rPr>
          <w:color w:val="000000"/>
          <w:szCs w:val="24"/>
        </w:rPr>
      </w:pPr>
      <w:r w:rsidRPr="00BF623A">
        <w:rPr>
          <w:szCs w:val="24"/>
        </w:rPr>
        <w:t>При пересечении трассы водопровода с подземными сетями канализации, расположенн</w:t>
      </w:r>
      <w:r w:rsidRPr="00BF623A">
        <w:rPr>
          <w:szCs w:val="24"/>
        </w:rPr>
        <w:t>ы</w:t>
      </w:r>
      <w:r w:rsidRPr="00BF623A">
        <w:rPr>
          <w:szCs w:val="24"/>
        </w:rPr>
        <w:t xml:space="preserve">ми выше трассы </w:t>
      </w:r>
      <w:r w:rsidRPr="00F301C7">
        <w:rPr>
          <w:color w:val="000000"/>
        </w:rPr>
        <w:t>водопровода</w:t>
      </w:r>
      <w:r w:rsidRPr="00BF623A">
        <w:rPr>
          <w:szCs w:val="24"/>
        </w:rPr>
        <w:t xml:space="preserve">, предусматривается прокладка водопровода в </w:t>
      </w:r>
      <w:r w:rsidRPr="00BF4010">
        <w:rPr>
          <w:color w:val="000000"/>
          <w:szCs w:val="24"/>
        </w:rPr>
        <w:t>футляре из пол</w:t>
      </w:r>
      <w:r w:rsidRPr="00BF4010">
        <w:rPr>
          <w:color w:val="000000"/>
          <w:szCs w:val="24"/>
        </w:rPr>
        <w:t>и</w:t>
      </w:r>
      <w:r w:rsidRPr="00BF4010">
        <w:rPr>
          <w:color w:val="000000"/>
          <w:szCs w:val="24"/>
        </w:rPr>
        <w:t>этиленовой трубы</w:t>
      </w:r>
      <w:r w:rsidRPr="00BF623A">
        <w:rPr>
          <w:szCs w:val="24"/>
        </w:rPr>
        <w:t>. Расстояние от стенок канализационных труб до обреза футляра принимается не менее 5 м в каждую сторону в глинистых грунтах и 10 м – в крупнообломочных и песчаных грунтах (п. 6.12 «з» СП 18.13330.2011 актуализированной редакции СНиП II-89-80*).</w:t>
      </w:r>
      <w:r w:rsidRPr="003732CA">
        <w:rPr>
          <w:color w:val="FF0000"/>
          <w:szCs w:val="24"/>
        </w:rPr>
        <w:t xml:space="preserve"> </w:t>
      </w:r>
      <w:r w:rsidRPr="00910A20">
        <w:rPr>
          <w:color w:val="000000"/>
          <w:szCs w:val="24"/>
        </w:rPr>
        <w:t>На учас</w:t>
      </w:r>
      <w:r w:rsidRPr="00910A20">
        <w:rPr>
          <w:color w:val="000000"/>
          <w:szCs w:val="24"/>
        </w:rPr>
        <w:t>т</w:t>
      </w:r>
      <w:r w:rsidRPr="00910A20">
        <w:rPr>
          <w:color w:val="000000"/>
          <w:szCs w:val="24"/>
        </w:rPr>
        <w:t>ках пересечения траншей с действующими подземными коммуникациями, проходящими в пр</w:t>
      </w:r>
      <w:r w:rsidRPr="00910A20">
        <w:rPr>
          <w:color w:val="000000"/>
          <w:szCs w:val="24"/>
        </w:rPr>
        <w:t>е</w:t>
      </w:r>
      <w:r w:rsidRPr="00910A20">
        <w:rPr>
          <w:color w:val="000000"/>
          <w:szCs w:val="24"/>
        </w:rPr>
        <w:t xml:space="preserve">делах глубины траншей должна быть выполнена подсыпка под действующие коммуникации немерзлого песка или </w:t>
      </w:r>
      <w:r w:rsidRPr="00F301C7">
        <w:rPr>
          <w:color w:val="000000"/>
        </w:rPr>
        <w:t>другого</w:t>
      </w:r>
      <w:r w:rsidRPr="00910A20">
        <w:rPr>
          <w:color w:val="000000"/>
          <w:szCs w:val="24"/>
        </w:rPr>
        <w:t xml:space="preserve"> малосжимаемого грунта (модуль деформаций 20 МПа и более) по всему поперечному сечению траншеи на высоту до половины диаметра пересекаемого труб</w:t>
      </w:r>
      <w:r w:rsidRPr="00910A20">
        <w:rPr>
          <w:color w:val="000000"/>
          <w:szCs w:val="24"/>
        </w:rPr>
        <w:t>о</w:t>
      </w:r>
      <w:r w:rsidRPr="00910A20">
        <w:rPr>
          <w:color w:val="000000"/>
          <w:szCs w:val="24"/>
        </w:rPr>
        <w:lastRenderedPageBreak/>
        <w:t>провода или его защитной оболочки с послойным уплотнением грунта ручными пневмотра</w:t>
      </w:r>
      <w:r w:rsidRPr="00910A20">
        <w:rPr>
          <w:color w:val="000000"/>
          <w:szCs w:val="24"/>
        </w:rPr>
        <w:t>м</w:t>
      </w:r>
      <w:r w:rsidRPr="00910A20">
        <w:rPr>
          <w:color w:val="000000"/>
          <w:szCs w:val="24"/>
        </w:rPr>
        <w:t>бовками. Коэффициент уплотнения грунта должен быть не менее К</w:t>
      </w:r>
      <w:r w:rsidRPr="00910A20">
        <w:rPr>
          <w:color w:val="000000"/>
          <w:szCs w:val="24"/>
          <w:vertAlign w:val="subscript"/>
        </w:rPr>
        <w:t>уп</w:t>
      </w:r>
      <w:r w:rsidRPr="00910A20">
        <w:rPr>
          <w:color w:val="000000"/>
          <w:szCs w:val="24"/>
        </w:rPr>
        <w:t>=0,95 (Коэффициентом уплотнения называется отношение достигнутой плотности сухого грунта к максимальной пло</w:t>
      </w:r>
      <w:r w:rsidRPr="00910A20">
        <w:rPr>
          <w:color w:val="000000"/>
          <w:szCs w:val="24"/>
        </w:rPr>
        <w:t>т</w:t>
      </w:r>
      <w:r w:rsidRPr="00910A20">
        <w:rPr>
          <w:color w:val="000000"/>
          <w:szCs w:val="24"/>
        </w:rPr>
        <w:t xml:space="preserve">ности сухого грунта, полученной в приборе стандартного уплотнения по </w:t>
      </w:r>
      <w:hyperlink r:id="rId27" w:tgtFrame="_top" w:history="1">
        <w:r w:rsidRPr="00910A20">
          <w:rPr>
            <w:color w:val="000000"/>
            <w:szCs w:val="24"/>
          </w:rPr>
          <w:t>ГОСТ 22733-2002</w:t>
        </w:r>
      </w:hyperlink>
      <w:r w:rsidRPr="00910A20">
        <w:rPr>
          <w:color w:val="000000"/>
          <w:szCs w:val="24"/>
        </w:rPr>
        <w:t>).</w:t>
      </w:r>
    </w:p>
    <w:p w:rsidR="00733F9D" w:rsidRPr="00910A20" w:rsidRDefault="00733F9D" w:rsidP="00891C17">
      <w:pPr>
        <w:ind w:firstLine="567"/>
        <w:rPr>
          <w:color w:val="000000"/>
          <w:szCs w:val="24"/>
        </w:rPr>
      </w:pPr>
      <w:r w:rsidRPr="00910A20">
        <w:rPr>
          <w:color w:val="000000"/>
          <w:szCs w:val="24"/>
        </w:rPr>
        <w:t xml:space="preserve">В местах пересечения </w:t>
      </w:r>
      <w:r w:rsidRPr="00F301C7">
        <w:rPr>
          <w:color w:val="000000"/>
        </w:rPr>
        <w:t>проектируемыми</w:t>
      </w:r>
      <w:r w:rsidRPr="00910A20">
        <w:rPr>
          <w:color w:val="000000"/>
          <w:szCs w:val="24"/>
        </w:rPr>
        <w:t xml:space="preserve"> сетями водопровода существующих кабелей св</w:t>
      </w:r>
      <w:r w:rsidRPr="00910A20">
        <w:rPr>
          <w:color w:val="000000"/>
          <w:szCs w:val="24"/>
        </w:rPr>
        <w:t>я</w:t>
      </w:r>
      <w:r w:rsidRPr="00910A20">
        <w:rPr>
          <w:color w:val="000000"/>
          <w:szCs w:val="24"/>
        </w:rPr>
        <w:t>зи, необходимо при разработке траншеи произвести защиту кабеля от повреждений следующ</w:t>
      </w:r>
      <w:r w:rsidRPr="00910A20">
        <w:rPr>
          <w:color w:val="000000"/>
          <w:szCs w:val="24"/>
        </w:rPr>
        <w:t>и</w:t>
      </w:r>
      <w:r w:rsidRPr="00910A20">
        <w:rPr>
          <w:color w:val="000000"/>
          <w:szCs w:val="24"/>
        </w:rPr>
        <w:t>ми мероприятиями:</w:t>
      </w:r>
    </w:p>
    <w:p w:rsidR="00733F9D" w:rsidRPr="00910A20" w:rsidRDefault="00733F9D" w:rsidP="00881A17">
      <w:pPr>
        <w:numPr>
          <w:ilvl w:val="0"/>
          <w:numId w:val="16"/>
        </w:numPr>
        <w:tabs>
          <w:tab w:val="left" w:pos="1134"/>
        </w:tabs>
        <w:ind w:left="851" w:firstLine="0"/>
        <w:rPr>
          <w:color w:val="000000"/>
        </w:rPr>
      </w:pPr>
      <w:r w:rsidRPr="00910A20">
        <w:rPr>
          <w:color w:val="000000"/>
        </w:rPr>
        <w:t>работы осуществлять в присутствии представителя владельца сетей с оформлением с</w:t>
      </w:r>
      <w:r w:rsidRPr="00910A20">
        <w:rPr>
          <w:color w:val="000000"/>
        </w:rPr>
        <w:t>о</w:t>
      </w:r>
      <w:r w:rsidRPr="00910A20">
        <w:rPr>
          <w:color w:val="000000"/>
        </w:rPr>
        <w:t>гласования на земляные работы;</w:t>
      </w:r>
    </w:p>
    <w:p w:rsidR="00733F9D" w:rsidRPr="00910A20" w:rsidRDefault="00733F9D" w:rsidP="00881A17">
      <w:pPr>
        <w:numPr>
          <w:ilvl w:val="0"/>
          <w:numId w:val="16"/>
        </w:numPr>
        <w:tabs>
          <w:tab w:val="left" w:pos="1134"/>
        </w:tabs>
        <w:ind w:left="851" w:firstLine="0"/>
        <w:rPr>
          <w:color w:val="000000"/>
        </w:rPr>
      </w:pPr>
      <w:r w:rsidRPr="00910A20">
        <w:rPr>
          <w:color w:val="000000"/>
        </w:rPr>
        <w:t>трасса кабеля в зоне пересечения должна быть помечена специальными знаками, уст</w:t>
      </w:r>
      <w:r w:rsidRPr="00910A20">
        <w:rPr>
          <w:color w:val="000000"/>
        </w:rPr>
        <w:t>а</w:t>
      </w:r>
      <w:r w:rsidRPr="00910A20">
        <w:rPr>
          <w:color w:val="000000"/>
        </w:rPr>
        <w:t>новленными через 15-20 м;</w:t>
      </w:r>
    </w:p>
    <w:p w:rsidR="00733F9D" w:rsidRPr="00910A20" w:rsidRDefault="00733F9D" w:rsidP="00881A17">
      <w:pPr>
        <w:numPr>
          <w:ilvl w:val="0"/>
          <w:numId w:val="16"/>
        </w:numPr>
        <w:tabs>
          <w:tab w:val="left" w:pos="1134"/>
        </w:tabs>
        <w:ind w:left="851" w:firstLine="0"/>
        <w:rPr>
          <w:color w:val="000000"/>
        </w:rPr>
      </w:pPr>
      <w:r w:rsidRPr="00910A20">
        <w:rPr>
          <w:color w:val="000000"/>
        </w:rPr>
        <w:t>шурфовку и раскопку кабеля выполнять ручным способом;</w:t>
      </w:r>
    </w:p>
    <w:p w:rsidR="00733F9D" w:rsidRPr="00910A20" w:rsidRDefault="00733F9D" w:rsidP="00881A17">
      <w:pPr>
        <w:numPr>
          <w:ilvl w:val="0"/>
          <w:numId w:val="16"/>
        </w:numPr>
        <w:tabs>
          <w:tab w:val="left" w:pos="1134"/>
        </w:tabs>
        <w:ind w:left="851" w:firstLine="0"/>
        <w:rPr>
          <w:color w:val="000000"/>
        </w:rPr>
      </w:pPr>
      <w:r w:rsidRPr="00910A20">
        <w:rPr>
          <w:color w:val="000000"/>
        </w:rPr>
        <w:t>перед разработкой грунта в траншеях экскаватором необходимо заключить кабель в футляр из полиэтиленовых полутруб Ø110 мм длиной 6 м, соединенных при помощи х</w:t>
      </w:r>
      <w:r w:rsidRPr="00910A20">
        <w:rPr>
          <w:color w:val="000000"/>
        </w:rPr>
        <w:t>о</w:t>
      </w:r>
      <w:r w:rsidRPr="00910A20">
        <w:rPr>
          <w:color w:val="000000"/>
        </w:rPr>
        <w:t>мутов из проволоки;</w:t>
      </w:r>
    </w:p>
    <w:p w:rsidR="00733F9D" w:rsidRPr="00910A20" w:rsidRDefault="00733F9D" w:rsidP="00881A17">
      <w:pPr>
        <w:numPr>
          <w:ilvl w:val="0"/>
          <w:numId w:val="16"/>
        </w:numPr>
        <w:tabs>
          <w:tab w:val="left" w:pos="1134"/>
        </w:tabs>
        <w:ind w:left="851" w:firstLine="0"/>
        <w:rPr>
          <w:color w:val="000000"/>
        </w:rPr>
      </w:pPr>
      <w:r w:rsidRPr="00910A20">
        <w:rPr>
          <w:color w:val="000000"/>
        </w:rPr>
        <w:t>обратную засыпку участка пересечения произвести сыпучим грунтом с обязательной послойной подтромбовкой не позднее одних суток с момента окончания производства р</w:t>
      </w:r>
      <w:r w:rsidRPr="00910A20">
        <w:rPr>
          <w:color w:val="000000"/>
        </w:rPr>
        <w:t>а</w:t>
      </w:r>
      <w:r w:rsidRPr="00910A20">
        <w:rPr>
          <w:color w:val="000000"/>
        </w:rPr>
        <w:t>бот на пересечении.</w:t>
      </w:r>
    </w:p>
    <w:p w:rsidR="00733F9D" w:rsidRDefault="00733F9D">
      <w:pPr>
        <w:spacing w:line="240" w:lineRule="auto"/>
        <w:ind w:left="0" w:right="0" w:firstLine="0"/>
        <w:jc w:val="left"/>
      </w:pPr>
      <w:r>
        <w:br w:type="page"/>
      </w: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ind w:firstLine="567"/>
      </w:pPr>
    </w:p>
    <w:p w:rsidR="00733F9D" w:rsidRPr="00F3265D" w:rsidRDefault="00733F9D" w:rsidP="00FB5D17">
      <w:pPr>
        <w:pStyle w:val="1"/>
        <w:numPr>
          <w:ilvl w:val="0"/>
          <w:numId w:val="17"/>
        </w:numPr>
        <w:tabs>
          <w:tab w:val="clear" w:pos="0"/>
        </w:tabs>
        <w:ind w:left="284" w:firstLine="0"/>
      </w:pPr>
      <w:bookmarkStart w:id="31" w:name="_Ref365395274"/>
      <w:r w:rsidRPr="00F3265D">
        <w:rPr>
          <w:sz w:val="32"/>
          <w:szCs w:val="32"/>
        </w:rPr>
        <w:t>П</w:t>
      </w:r>
      <w:r w:rsidRPr="00F3265D">
        <w:t>риложения.</w:t>
      </w:r>
      <w:bookmarkEnd w:id="31"/>
    </w:p>
    <w:p w:rsidR="00733F9D" w:rsidRDefault="00733F9D" w:rsidP="00AE07E4">
      <w:pPr>
        <w:ind w:firstLine="567"/>
      </w:pPr>
    </w:p>
    <w:p w:rsidR="00733F9D" w:rsidRDefault="00733F9D" w:rsidP="00AE07E4">
      <w:pPr>
        <w:ind w:firstLine="567"/>
      </w:pPr>
    </w:p>
    <w:p w:rsidR="00733F9D" w:rsidRDefault="00733F9D" w:rsidP="00FB5D17"/>
    <w:p w:rsidR="00733F9D" w:rsidRPr="00F3265D" w:rsidRDefault="00733F9D" w:rsidP="00FB5D17">
      <w:pPr>
        <w:sectPr w:rsidR="00733F9D" w:rsidRPr="00F3265D" w:rsidSect="00150637">
          <w:headerReference w:type="default" r:id="rId28"/>
          <w:footerReference w:type="default" r:id="rId29"/>
          <w:headerReference w:type="first" r:id="rId30"/>
          <w:pgSz w:w="11906" w:h="16838" w:code="9"/>
          <w:pgMar w:top="851" w:right="282" w:bottom="1418" w:left="1134" w:header="57" w:footer="57" w:gutter="0"/>
          <w:cols w:space="720"/>
          <w:titlePg/>
          <w:docGrid w:linePitch="326"/>
        </w:sectPr>
      </w:pPr>
    </w:p>
    <w:p w:rsidR="00733F9D" w:rsidRPr="00F3265D" w:rsidRDefault="00733F9D" w:rsidP="00612C94">
      <w:pPr>
        <w:ind w:firstLine="567"/>
      </w:pPr>
    </w:p>
    <w:p w:rsidR="00733F9D" w:rsidRPr="00F3265D" w:rsidRDefault="00733F9D" w:rsidP="00612C94">
      <w:pPr>
        <w:ind w:firstLine="567"/>
      </w:pPr>
    </w:p>
    <w:p w:rsidR="00733F9D" w:rsidRDefault="00733F9D" w:rsidP="00C379D5">
      <w:pPr>
        <w:ind w:firstLine="567"/>
      </w:pPr>
      <w:bookmarkStart w:id="32" w:name="_Ref274748898"/>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Default="00733F9D" w:rsidP="00C379D5">
      <w:pPr>
        <w:ind w:firstLine="567"/>
      </w:pPr>
    </w:p>
    <w:p w:rsidR="00733F9D" w:rsidRPr="00FA46C9" w:rsidRDefault="00733F9D" w:rsidP="00C379D5">
      <w:pPr>
        <w:ind w:firstLine="567"/>
      </w:pPr>
    </w:p>
    <w:p w:rsidR="00733F9D" w:rsidRPr="00FA46C9" w:rsidRDefault="00733F9D" w:rsidP="00FA46C9">
      <w:pPr>
        <w:pStyle w:val="1"/>
        <w:numPr>
          <w:ilvl w:val="0"/>
          <w:numId w:val="17"/>
        </w:numPr>
        <w:tabs>
          <w:tab w:val="clear" w:pos="0"/>
        </w:tabs>
        <w:ind w:left="284" w:firstLine="0"/>
        <w:rPr>
          <w:sz w:val="32"/>
          <w:szCs w:val="32"/>
        </w:rPr>
      </w:pPr>
      <w:r w:rsidRPr="00FA46C9">
        <w:rPr>
          <w:sz w:val="32"/>
          <w:szCs w:val="32"/>
        </w:rPr>
        <w:t>Графическая часть.</w:t>
      </w:r>
    </w:p>
    <w:p w:rsidR="00733F9D" w:rsidRDefault="00733F9D">
      <w:pPr>
        <w:spacing w:line="240" w:lineRule="auto"/>
        <w:ind w:left="0" w:right="0" w:firstLine="0"/>
        <w:jc w:val="left"/>
        <w:rPr>
          <w:szCs w:val="24"/>
        </w:rPr>
      </w:pPr>
    </w:p>
    <w:p w:rsidR="00733F9D" w:rsidRDefault="00733F9D">
      <w:pPr>
        <w:spacing w:line="240" w:lineRule="auto"/>
        <w:ind w:left="0" w:right="0" w:firstLine="0"/>
        <w:jc w:val="left"/>
        <w:rPr>
          <w:szCs w:val="24"/>
        </w:rPr>
      </w:pPr>
    </w:p>
    <w:p w:rsidR="00733F9D" w:rsidRDefault="00733F9D">
      <w:pPr>
        <w:spacing w:line="240" w:lineRule="auto"/>
        <w:ind w:left="0" w:right="0" w:firstLine="0"/>
        <w:jc w:val="left"/>
        <w:rPr>
          <w:szCs w:val="24"/>
        </w:rPr>
      </w:pPr>
    </w:p>
    <w:p w:rsidR="00733F9D" w:rsidRDefault="00733F9D">
      <w:pPr>
        <w:spacing w:line="240" w:lineRule="auto"/>
        <w:ind w:left="0" w:right="0" w:firstLine="0"/>
        <w:jc w:val="left"/>
        <w:rPr>
          <w:b/>
          <w:bCs/>
          <w:caps/>
          <w:sz w:val="28"/>
          <w:szCs w:val="24"/>
        </w:rPr>
        <w:sectPr w:rsidR="00733F9D" w:rsidSect="00B75A23">
          <w:headerReference w:type="default" r:id="rId31"/>
          <w:headerReference w:type="first" r:id="rId32"/>
          <w:pgSz w:w="11906" w:h="16838" w:code="9"/>
          <w:pgMar w:top="851" w:right="284" w:bottom="2835" w:left="1134" w:header="57" w:footer="57" w:gutter="0"/>
          <w:cols w:space="720"/>
        </w:sectPr>
      </w:pPr>
    </w:p>
    <w:p w:rsidR="00733F9D" w:rsidRDefault="00733F9D">
      <w:pPr>
        <w:spacing w:line="240" w:lineRule="auto"/>
        <w:ind w:left="0" w:right="0" w:firstLine="0"/>
        <w:jc w:val="left"/>
        <w:rPr>
          <w:b/>
          <w:bCs/>
          <w:caps/>
          <w:sz w:val="28"/>
          <w:szCs w:val="24"/>
        </w:rPr>
      </w:pPr>
    </w:p>
    <w:p w:rsidR="00733F9D" w:rsidRPr="00F3265D" w:rsidRDefault="00733F9D" w:rsidP="0050067F">
      <w:pPr>
        <w:pStyle w:val="1"/>
        <w:numPr>
          <w:ilvl w:val="0"/>
          <w:numId w:val="17"/>
        </w:numPr>
        <w:ind w:left="0" w:firstLine="0"/>
        <w:rPr>
          <w:szCs w:val="24"/>
        </w:rPr>
      </w:pPr>
      <w:r w:rsidRPr="00F3265D">
        <w:t>Таблица регистрации измене</w:t>
      </w:r>
      <w:bookmarkStart w:id="33" w:name="Таблица_регистрации_изменений"/>
      <w:bookmarkEnd w:id="33"/>
      <w:r w:rsidRPr="00F3265D">
        <w:t>ний</w:t>
      </w:r>
      <w:bookmarkEnd w:id="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
        <w:gridCol w:w="1515"/>
        <w:gridCol w:w="1785"/>
        <w:gridCol w:w="990"/>
        <w:gridCol w:w="2259"/>
        <w:gridCol w:w="992"/>
        <w:gridCol w:w="993"/>
        <w:gridCol w:w="1275"/>
      </w:tblGrid>
      <w:tr w:rsidR="00733F9D" w:rsidRPr="00F3265D" w:rsidTr="00F3464F">
        <w:trPr>
          <w:trHeight w:val="495"/>
        </w:trPr>
        <w:tc>
          <w:tcPr>
            <w:tcW w:w="660" w:type="dxa"/>
            <w:vMerge w:val="restart"/>
            <w:vAlign w:val="center"/>
          </w:tcPr>
          <w:p w:rsidR="00733F9D" w:rsidRPr="00F3265D" w:rsidRDefault="00733F9D" w:rsidP="00AC0887">
            <w:pPr>
              <w:pStyle w:val="af0"/>
              <w:ind w:left="0" w:right="0"/>
              <w:jc w:val="center"/>
              <w:rPr>
                <w:b/>
                <w:sz w:val="20"/>
              </w:rPr>
            </w:pPr>
            <w:r w:rsidRPr="00F3265D">
              <w:rPr>
                <w:b/>
                <w:sz w:val="20"/>
              </w:rPr>
              <w:t>Изм.</w:t>
            </w:r>
          </w:p>
        </w:tc>
        <w:tc>
          <w:tcPr>
            <w:tcW w:w="6549" w:type="dxa"/>
            <w:gridSpan w:val="4"/>
            <w:vAlign w:val="center"/>
          </w:tcPr>
          <w:p w:rsidR="00733F9D" w:rsidRPr="00F3265D" w:rsidRDefault="00733F9D" w:rsidP="00AC0887">
            <w:pPr>
              <w:pStyle w:val="af0"/>
              <w:ind w:left="0" w:right="0"/>
              <w:jc w:val="center"/>
              <w:rPr>
                <w:b/>
                <w:sz w:val="20"/>
              </w:rPr>
            </w:pPr>
            <w:r w:rsidRPr="00F3265D">
              <w:rPr>
                <w:b/>
                <w:sz w:val="20"/>
              </w:rPr>
              <w:t>Номера листов (страниц)</w:t>
            </w:r>
          </w:p>
        </w:tc>
        <w:tc>
          <w:tcPr>
            <w:tcW w:w="992" w:type="dxa"/>
            <w:vMerge w:val="restart"/>
            <w:vAlign w:val="center"/>
          </w:tcPr>
          <w:p w:rsidR="00733F9D" w:rsidRPr="00F3265D" w:rsidRDefault="00733F9D" w:rsidP="00AC0887">
            <w:pPr>
              <w:pStyle w:val="af0"/>
              <w:ind w:left="-113" w:right="-113"/>
              <w:jc w:val="center"/>
              <w:rPr>
                <w:b/>
                <w:sz w:val="20"/>
              </w:rPr>
            </w:pPr>
            <w:r w:rsidRPr="00F3265D">
              <w:rPr>
                <w:b/>
                <w:sz w:val="20"/>
              </w:rPr>
              <w:t>Всего листов (страниц) в док.</w:t>
            </w:r>
          </w:p>
        </w:tc>
        <w:tc>
          <w:tcPr>
            <w:tcW w:w="993" w:type="dxa"/>
            <w:vMerge w:val="restart"/>
            <w:vAlign w:val="center"/>
          </w:tcPr>
          <w:p w:rsidR="00733F9D" w:rsidRPr="00F3265D" w:rsidRDefault="00733F9D" w:rsidP="00AC0887">
            <w:pPr>
              <w:pStyle w:val="af0"/>
              <w:ind w:left="0" w:right="0"/>
              <w:jc w:val="center"/>
              <w:rPr>
                <w:b/>
                <w:sz w:val="20"/>
              </w:rPr>
            </w:pPr>
            <w:r w:rsidRPr="00F3265D">
              <w:rPr>
                <w:b/>
                <w:sz w:val="20"/>
              </w:rPr>
              <w:t>Номер док.</w:t>
            </w:r>
          </w:p>
        </w:tc>
        <w:tc>
          <w:tcPr>
            <w:tcW w:w="1275" w:type="dxa"/>
            <w:vMerge w:val="restart"/>
            <w:vAlign w:val="center"/>
          </w:tcPr>
          <w:p w:rsidR="00733F9D" w:rsidRPr="00F3265D" w:rsidRDefault="00733F9D" w:rsidP="00AC0887">
            <w:pPr>
              <w:pStyle w:val="af0"/>
              <w:ind w:left="0" w:right="0"/>
              <w:jc w:val="center"/>
              <w:rPr>
                <w:b/>
                <w:sz w:val="20"/>
              </w:rPr>
            </w:pPr>
            <w:r w:rsidRPr="00F3265D">
              <w:rPr>
                <w:b/>
                <w:sz w:val="20"/>
              </w:rPr>
              <w:t>Подп.</w:t>
            </w:r>
          </w:p>
        </w:tc>
      </w:tr>
      <w:tr w:rsidR="00733F9D" w:rsidRPr="00F3265D" w:rsidTr="00F3464F">
        <w:trPr>
          <w:trHeight w:val="420"/>
        </w:trPr>
        <w:tc>
          <w:tcPr>
            <w:tcW w:w="660" w:type="dxa"/>
            <w:vMerge/>
            <w:vAlign w:val="center"/>
          </w:tcPr>
          <w:p w:rsidR="00733F9D" w:rsidRPr="00F3265D" w:rsidRDefault="00733F9D" w:rsidP="00AC0887">
            <w:pPr>
              <w:pStyle w:val="af0"/>
              <w:ind w:left="0" w:right="0"/>
              <w:jc w:val="center"/>
              <w:rPr>
                <w:b/>
                <w:sz w:val="20"/>
              </w:rPr>
            </w:pPr>
          </w:p>
        </w:tc>
        <w:tc>
          <w:tcPr>
            <w:tcW w:w="1515" w:type="dxa"/>
            <w:vAlign w:val="center"/>
          </w:tcPr>
          <w:p w:rsidR="00733F9D" w:rsidRPr="00F3265D" w:rsidRDefault="00733F9D" w:rsidP="00AC0887">
            <w:pPr>
              <w:pStyle w:val="af0"/>
              <w:ind w:left="0" w:right="0"/>
              <w:jc w:val="center"/>
              <w:rPr>
                <w:b/>
                <w:sz w:val="20"/>
              </w:rPr>
            </w:pPr>
            <w:r w:rsidRPr="00F3265D">
              <w:rPr>
                <w:b/>
                <w:sz w:val="20"/>
              </w:rPr>
              <w:t>измененных</w:t>
            </w:r>
          </w:p>
        </w:tc>
        <w:tc>
          <w:tcPr>
            <w:tcW w:w="1785" w:type="dxa"/>
            <w:vAlign w:val="center"/>
          </w:tcPr>
          <w:p w:rsidR="00733F9D" w:rsidRPr="00F3265D" w:rsidRDefault="00733F9D" w:rsidP="00AC0887">
            <w:pPr>
              <w:pStyle w:val="af0"/>
              <w:ind w:left="0" w:right="0"/>
              <w:jc w:val="center"/>
              <w:rPr>
                <w:b/>
                <w:sz w:val="20"/>
              </w:rPr>
            </w:pPr>
            <w:r w:rsidRPr="00F3265D">
              <w:rPr>
                <w:b/>
                <w:sz w:val="20"/>
              </w:rPr>
              <w:t>замененных</w:t>
            </w:r>
          </w:p>
        </w:tc>
        <w:tc>
          <w:tcPr>
            <w:tcW w:w="990" w:type="dxa"/>
            <w:vAlign w:val="center"/>
          </w:tcPr>
          <w:p w:rsidR="00733F9D" w:rsidRPr="00F3265D" w:rsidRDefault="00733F9D" w:rsidP="00AC0887">
            <w:pPr>
              <w:pStyle w:val="af0"/>
              <w:ind w:left="0" w:right="0"/>
              <w:jc w:val="center"/>
              <w:rPr>
                <w:b/>
                <w:sz w:val="20"/>
              </w:rPr>
            </w:pPr>
            <w:r w:rsidRPr="00F3265D">
              <w:rPr>
                <w:b/>
                <w:sz w:val="20"/>
              </w:rPr>
              <w:t>новых</w:t>
            </w:r>
          </w:p>
        </w:tc>
        <w:tc>
          <w:tcPr>
            <w:tcW w:w="2259" w:type="dxa"/>
            <w:vAlign w:val="center"/>
          </w:tcPr>
          <w:p w:rsidR="00733F9D" w:rsidRPr="00F3265D" w:rsidRDefault="00733F9D" w:rsidP="00AC0887">
            <w:pPr>
              <w:pStyle w:val="af0"/>
              <w:ind w:left="0" w:right="0"/>
              <w:jc w:val="center"/>
              <w:rPr>
                <w:b/>
                <w:sz w:val="20"/>
              </w:rPr>
            </w:pPr>
            <w:r w:rsidRPr="00F3265D">
              <w:rPr>
                <w:b/>
                <w:sz w:val="20"/>
              </w:rPr>
              <w:t>аннулированных</w:t>
            </w:r>
          </w:p>
        </w:tc>
        <w:tc>
          <w:tcPr>
            <w:tcW w:w="992" w:type="dxa"/>
            <w:vMerge/>
            <w:vAlign w:val="center"/>
          </w:tcPr>
          <w:p w:rsidR="00733F9D" w:rsidRPr="00F3265D" w:rsidRDefault="00733F9D" w:rsidP="00AC0887">
            <w:pPr>
              <w:pStyle w:val="af0"/>
              <w:ind w:left="0" w:right="0"/>
              <w:jc w:val="center"/>
              <w:rPr>
                <w:b/>
                <w:sz w:val="20"/>
              </w:rPr>
            </w:pPr>
          </w:p>
        </w:tc>
        <w:tc>
          <w:tcPr>
            <w:tcW w:w="993" w:type="dxa"/>
            <w:vMerge/>
            <w:vAlign w:val="center"/>
          </w:tcPr>
          <w:p w:rsidR="00733F9D" w:rsidRPr="00F3265D" w:rsidRDefault="00733F9D" w:rsidP="00AC0887">
            <w:pPr>
              <w:pStyle w:val="af0"/>
              <w:ind w:left="0" w:right="0"/>
              <w:jc w:val="center"/>
              <w:rPr>
                <w:b/>
                <w:sz w:val="20"/>
              </w:rPr>
            </w:pPr>
          </w:p>
        </w:tc>
        <w:tc>
          <w:tcPr>
            <w:tcW w:w="1275" w:type="dxa"/>
            <w:vMerge/>
            <w:vAlign w:val="center"/>
          </w:tcPr>
          <w:p w:rsidR="00733F9D" w:rsidRPr="00F3265D" w:rsidRDefault="00733F9D" w:rsidP="00AC0887">
            <w:pPr>
              <w:pStyle w:val="af0"/>
              <w:ind w:left="0" w:right="0"/>
              <w:jc w:val="center"/>
              <w:rPr>
                <w:b/>
                <w:sz w:val="20"/>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r w:rsidR="00733F9D" w:rsidRPr="00F3265D" w:rsidTr="00F3464F">
        <w:trPr>
          <w:trHeight w:val="435"/>
        </w:trPr>
        <w:tc>
          <w:tcPr>
            <w:tcW w:w="660" w:type="dxa"/>
          </w:tcPr>
          <w:p w:rsidR="00733F9D" w:rsidRPr="00F3265D" w:rsidRDefault="00733F9D" w:rsidP="00AC0887">
            <w:pPr>
              <w:pStyle w:val="af0"/>
              <w:ind w:left="0" w:right="0"/>
              <w:jc w:val="center"/>
              <w:rPr>
                <w:b/>
                <w:szCs w:val="24"/>
              </w:rPr>
            </w:pPr>
          </w:p>
        </w:tc>
        <w:tc>
          <w:tcPr>
            <w:tcW w:w="1515" w:type="dxa"/>
          </w:tcPr>
          <w:p w:rsidR="00733F9D" w:rsidRPr="00F3265D" w:rsidRDefault="00733F9D" w:rsidP="00AC0887">
            <w:pPr>
              <w:pStyle w:val="af0"/>
              <w:ind w:left="0" w:right="0"/>
              <w:jc w:val="center"/>
              <w:rPr>
                <w:b/>
                <w:szCs w:val="24"/>
              </w:rPr>
            </w:pPr>
          </w:p>
        </w:tc>
        <w:tc>
          <w:tcPr>
            <w:tcW w:w="1785" w:type="dxa"/>
          </w:tcPr>
          <w:p w:rsidR="00733F9D" w:rsidRPr="00F3265D" w:rsidRDefault="00733F9D" w:rsidP="00AC0887">
            <w:pPr>
              <w:pStyle w:val="af0"/>
              <w:ind w:left="0" w:right="0"/>
              <w:jc w:val="center"/>
              <w:rPr>
                <w:b/>
                <w:szCs w:val="24"/>
              </w:rPr>
            </w:pPr>
          </w:p>
        </w:tc>
        <w:tc>
          <w:tcPr>
            <w:tcW w:w="990" w:type="dxa"/>
          </w:tcPr>
          <w:p w:rsidR="00733F9D" w:rsidRPr="00F3265D" w:rsidRDefault="00733F9D" w:rsidP="00AC0887">
            <w:pPr>
              <w:pStyle w:val="af0"/>
              <w:ind w:left="0" w:right="0"/>
              <w:jc w:val="center"/>
              <w:rPr>
                <w:b/>
                <w:szCs w:val="24"/>
              </w:rPr>
            </w:pPr>
          </w:p>
        </w:tc>
        <w:tc>
          <w:tcPr>
            <w:tcW w:w="2259" w:type="dxa"/>
          </w:tcPr>
          <w:p w:rsidR="00733F9D" w:rsidRPr="00F3265D" w:rsidRDefault="00733F9D" w:rsidP="00AC0887">
            <w:pPr>
              <w:pStyle w:val="af0"/>
              <w:ind w:left="0" w:right="0"/>
              <w:jc w:val="center"/>
              <w:rPr>
                <w:b/>
                <w:szCs w:val="24"/>
              </w:rPr>
            </w:pPr>
          </w:p>
        </w:tc>
        <w:tc>
          <w:tcPr>
            <w:tcW w:w="992" w:type="dxa"/>
          </w:tcPr>
          <w:p w:rsidR="00733F9D" w:rsidRPr="00F3265D" w:rsidRDefault="00733F9D" w:rsidP="00AC0887">
            <w:pPr>
              <w:pStyle w:val="af0"/>
              <w:ind w:left="0" w:right="0"/>
              <w:jc w:val="center"/>
              <w:rPr>
                <w:b/>
                <w:szCs w:val="24"/>
              </w:rPr>
            </w:pPr>
          </w:p>
        </w:tc>
        <w:tc>
          <w:tcPr>
            <w:tcW w:w="993" w:type="dxa"/>
          </w:tcPr>
          <w:p w:rsidR="00733F9D" w:rsidRPr="00F3265D" w:rsidRDefault="00733F9D" w:rsidP="00AC0887">
            <w:pPr>
              <w:pStyle w:val="af0"/>
              <w:ind w:left="0" w:right="0"/>
              <w:jc w:val="center"/>
              <w:rPr>
                <w:b/>
                <w:szCs w:val="24"/>
              </w:rPr>
            </w:pPr>
          </w:p>
        </w:tc>
        <w:tc>
          <w:tcPr>
            <w:tcW w:w="1275" w:type="dxa"/>
          </w:tcPr>
          <w:p w:rsidR="00733F9D" w:rsidRPr="00F3265D" w:rsidRDefault="00733F9D" w:rsidP="00AC0887">
            <w:pPr>
              <w:pStyle w:val="af0"/>
              <w:ind w:left="0" w:right="0"/>
              <w:jc w:val="center"/>
              <w:rPr>
                <w:b/>
                <w:szCs w:val="24"/>
              </w:rPr>
            </w:pPr>
          </w:p>
        </w:tc>
      </w:tr>
    </w:tbl>
    <w:p w:rsidR="00733F9D" w:rsidRPr="00F3265D" w:rsidRDefault="00733F9D" w:rsidP="007634C9">
      <w:pPr>
        <w:pStyle w:val="af0"/>
        <w:spacing w:line="360" w:lineRule="auto"/>
        <w:ind w:firstLine="567"/>
        <w:jc w:val="left"/>
        <w:rPr>
          <w:bCs/>
          <w:szCs w:val="24"/>
        </w:rPr>
      </w:pPr>
    </w:p>
    <w:sectPr w:rsidR="00733F9D" w:rsidRPr="00F3265D" w:rsidSect="00C379D5">
      <w:headerReference w:type="default" r:id="rId33"/>
      <w:pgSz w:w="11906" w:h="16838" w:code="9"/>
      <w:pgMar w:top="851" w:right="284" w:bottom="2835" w:left="1134" w:header="57" w:footer="5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F9D" w:rsidRDefault="00733F9D">
      <w:r>
        <w:separator/>
      </w:r>
    </w:p>
  </w:endnote>
  <w:endnote w:type="continuationSeparator" w:id="0">
    <w:p w:rsidR="00733F9D" w:rsidRDefault="00733F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0000000000000000000"/>
    <w:charset w:val="CC"/>
    <w:family w:val="swiss"/>
    <w:notTrueType/>
    <w:pitch w:val="variable"/>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Century Schoolbook">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Pr="004A093F" w:rsidRDefault="00733F9D" w:rsidP="004A093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F9D" w:rsidRDefault="00733F9D">
      <w:r>
        <w:separator/>
      </w:r>
    </w:p>
  </w:footnote>
  <w:footnote w:type="continuationSeparator" w:id="0">
    <w:p w:rsidR="00733F9D" w:rsidRDefault="00733F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pStyle w:val="a6"/>
      <w:framePr w:wrap="around" w:vAnchor="text" w:hAnchor="margin" w:xAlign="right" w:y="1"/>
      <w:rPr>
        <w:rStyle w:val="a8"/>
      </w:rPr>
    </w:pPr>
    <w:r>
      <w:rPr>
        <w:rStyle w:val="a8"/>
      </w:rPr>
      <w:fldChar w:fldCharType="begin"/>
    </w:r>
    <w:r w:rsidR="00733F9D">
      <w:rPr>
        <w:rStyle w:val="a8"/>
      </w:rPr>
      <w:instrText xml:space="preserve">PAGE  </w:instrText>
    </w:r>
    <w:r>
      <w:rPr>
        <w:rStyle w:val="a8"/>
      </w:rPr>
      <w:fldChar w:fldCharType="end"/>
    </w:r>
  </w:p>
  <w:p w:rsidR="00733F9D" w:rsidRDefault="00733F9D" w:rsidP="0036179A">
    <w:pPr>
      <w:pStyle w:val="a6"/>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ind w:right="360" w:firstLine="284"/>
    </w:pPr>
    <w:r>
      <w:rPr>
        <w:noProof/>
      </w:rPr>
      <w:pict>
        <v:group id="_x0000_s2489" style="position:absolute;left:0;text-align:left;margin-left:21.15pt;margin-top:14.2pt;width:559.3pt;height:812.25pt;z-index:251658752;mso-position-horizontal-relative:page" coordorigin="436,284" coordsize="11186,16245">
          <v:rect id="_x0000_s2490" style="position:absolute;left:1134;top:284;width:10488;height:16245;mso-position-vertical-relative:margin" filled="f" strokeweight="1.42pt"/>
          <v:line id="_x0000_s2491" style="position:absolute" from="1707,15679" to="1707,16529" strokeweight="1.42pt"/>
          <v:line id="_x0000_s2492" style="position:absolute" from="1134,16242" to="4819,16242" strokeweight=".7pt"/>
          <v:line id="_x0000_s2493" style="position:absolute" from="1134,15957" to="4819,15957" strokeweight=".7pt"/>
          <v:line id="_x0000_s2494" style="position:absolute;flip:x y" from="1134,15672" to="11622,15674" strokeweight="1.42pt"/>
          <v:line id="_x0000_s2495" style="position:absolute" from="2844,15679" to="2844,16529" strokeweight="1.42pt"/>
          <v:line id="_x0000_s2496" style="position:absolute" from="11052,15679" to="11052,16529" strokeweight="1.42pt"/>
          <v:line id="_x0000_s2497" style="position:absolute" from="450,11684" to="450,13101" strokeweight="1.42pt"/>
          <v:line id="_x0000_s2498" style="position:absolute" from="450,11684" to="1130,11684" strokeweight="1.25pt"/>
          <v:line id="_x0000_s2499" style="position:absolute" from="437,15104" to="1134,15104" strokeweight="1.42pt"/>
          <v:line id="_x0000_s2500" style="position:absolute" from="437,13112" to="1134,13112" strokeweight="1.42pt"/>
          <v:line id="_x0000_s2501" style="position:absolute" from="11055,16073" to="11622,16073" strokeweight="1.42pt"/>
          <v:line id="_x0000_s2502" style="position:absolute" from="1134,11684" to="1134,13101" strokeweight="1.25pt"/>
          <v:line id="_x0000_s2503" style="position:absolute" from="450,13112" to="450,15096" strokeweight="1.42pt"/>
          <v:line id="_x0000_s2504" style="position:absolute" from="1134,13109" to="1134,15093" strokeweight="1.25pt"/>
          <v:line id="_x0000_s2505" style="position:absolute" from="450,15104" to="450,16521" strokeweight="1.42pt"/>
          <v:line id="_x0000_s2506" style="position:absolute" from="735,11684" to="735,13101" strokeweight="1.42pt"/>
          <v:line id="_x0000_s2507" style="position:absolute" from="735,13112" to="735,15096" strokeweight="1.42pt"/>
          <v:line id="_x0000_s2508" style="position:absolute" from="735,15104" to="735,16521" strokeweight="1.42pt"/>
          <v:line id="_x0000_s2509" style="position:absolute" from="1134,15104" to="1134,16521" strokeweight="1.25pt"/>
          <v:line id="_x0000_s2510" style="position:absolute" from="436,16529" to="1133,16529" strokeweight="1.42pt"/>
          <v:rect id="_x0000_s2511" style="position:absolute;left:11052;top:284;width:567;height:397" filled="f" strokeweight=".7pt"/>
          <v:line id="_x0000_s2512" style="position:absolute" from="2274,15674" to="2274,16524" strokeweight="1.42pt"/>
          <v:line id="_x0000_s2513" style="position:absolute" from="3414,15674" to="3414,16524" strokeweight="1.42pt"/>
          <v:line id="_x0000_s2514" style="position:absolute" from="4269,15674" to="4269,16524" strokeweight="1.42pt"/>
          <v:line id="_x0000_s2515" style="position:absolute" from="4839,15674" to="4839,16524" strokeweight="1.42pt"/>
          <v:shapetype id="_x0000_t202" coordsize="21600,21600" o:spt="202" path="m,l,21600r21600,l21600,xe">
            <v:stroke joinstyle="miter"/>
            <v:path gradientshapeok="t" o:connecttype="rect"/>
          </v:shapetype>
          <v:shape id="_x0000_s2516" type="#_x0000_t202" style="position:absolute;left:1134;top:16241;width:567;height:285" filled="f" stroked="f">
            <v:textbox style="mso-next-textbox:#_x0000_s2516" inset="0,.7mm,0,0">
              <w:txbxContent>
                <w:p w:rsidR="00733F9D" w:rsidRPr="003B03A4" w:rsidRDefault="00733F9D" w:rsidP="003B03A4">
                  <w:pPr>
                    <w:pStyle w:val="ae"/>
                    <w:jc w:val="center"/>
                    <w:rPr>
                      <w:noProof/>
                      <w:spacing w:val="-9"/>
                    </w:rPr>
                  </w:pPr>
                  <w:r w:rsidRPr="003B03A4">
                    <w:rPr>
                      <w:noProof/>
                      <w:spacing w:val="-9"/>
                    </w:rPr>
                    <w:t>Изм.</w:t>
                  </w:r>
                </w:p>
              </w:txbxContent>
            </v:textbox>
          </v:shape>
          <v:shape id="_x0000_s2517" type="#_x0000_t202" style="position:absolute;left:2274;top:16241;width:567;height:285" filled="f" stroked="f">
            <v:textbox style="mso-next-textbox:#_x0000_s2517" inset="0,.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518" type="#_x0000_t202" style="position:absolute;left:1707;top:16241;width:567;height:285" filled="f" stroked="f">
            <v:textbox style="mso-next-textbox:#_x0000_s2518" inset=".6mm,.7mm,0,0">
              <w:txbxContent>
                <w:p w:rsidR="00733F9D" w:rsidRPr="003B03A4" w:rsidRDefault="00733F9D" w:rsidP="003B03A4">
                  <w:pPr>
                    <w:pStyle w:val="ae"/>
                    <w:jc w:val="center"/>
                    <w:rPr>
                      <w:noProof/>
                      <w:spacing w:val="-9"/>
                    </w:rPr>
                  </w:pPr>
                  <w:r w:rsidRPr="003B03A4">
                    <w:rPr>
                      <w:noProof/>
                      <w:spacing w:val="-9"/>
                    </w:rPr>
                    <w:t>Кол.уч.</w:t>
                  </w:r>
                </w:p>
              </w:txbxContent>
            </v:textbox>
          </v:shape>
          <v:shape id="_x0000_s2519" type="#_x0000_t202" style="position:absolute;left:2844;top:16241;width:567;height:285" filled="f" stroked="f">
            <v:textbox style="mso-next-textbox:#_x0000_s2519" inset=".6mm,.7mm,0,0">
              <w:txbxContent>
                <w:p w:rsidR="00733F9D" w:rsidRPr="003B03A4" w:rsidRDefault="00733F9D" w:rsidP="003B03A4">
                  <w:pPr>
                    <w:pStyle w:val="ae"/>
                    <w:jc w:val="center"/>
                    <w:rPr>
                      <w:noProof/>
                      <w:spacing w:val="-9"/>
                    </w:rPr>
                  </w:pPr>
                  <w:r w:rsidRPr="003B03A4">
                    <w:rPr>
                      <w:noProof/>
                      <w:spacing w:val="-9"/>
                    </w:rPr>
                    <w:t>№ док.</w:t>
                  </w:r>
                </w:p>
              </w:txbxContent>
            </v:textbox>
          </v:shape>
          <v:shape id="_x0000_s2520" type="#_x0000_t202" style="position:absolute;left:3414;top:16241;width:850;height:285" filled="f" stroked="f">
            <v:textbox style="mso-next-textbox:#_x0000_s2520" inset="0,.7mm,0,0">
              <w:txbxContent>
                <w:p w:rsidR="00733F9D" w:rsidRPr="003B03A4" w:rsidRDefault="00733F9D" w:rsidP="003B03A4">
                  <w:pPr>
                    <w:pStyle w:val="ae"/>
                    <w:jc w:val="center"/>
                    <w:rPr>
                      <w:noProof/>
                      <w:spacing w:val="-9"/>
                    </w:rPr>
                  </w:pPr>
                  <w:r w:rsidRPr="003B03A4">
                    <w:rPr>
                      <w:noProof/>
                      <w:spacing w:val="-9"/>
                    </w:rPr>
                    <w:t>Подпись</w:t>
                  </w:r>
                </w:p>
              </w:txbxContent>
            </v:textbox>
          </v:shape>
          <v:shape id="_x0000_s2521" type="#_x0000_t202" style="position:absolute;left:4269;top:16241;width:567;height:285" filled="f" stroked="f">
            <v:textbox style="mso-next-textbox:#_x0000_s2521" inset="0,.7mm,0,0">
              <w:txbxContent>
                <w:p w:rsidR="00733F9D" w:rsidRPr="003B03A4" w:rsidRDefault="00733F9D" w:rsidP="003B03A4">
                  <w:pPr>
                    <w:pStyle w:val="ae"/>
                    <w:jc w:val="center"/>
                    <w:rPr>
                      <w:noProof/>
                      <w:spacing w:val="-9"/>
                    </w:rPr>
                  </w:pPr>
                  <w:r w:rsidRPr="003B03A4">
                    <w:rPr>
                      <w:noProof/>
                      <w:spacing w:val="-9"/>
                    </w:rPr>
                    <w:t>Дата</w:t>
                  </w:r>
                </w:p>
              </w:txbxContent>
            </v:textbox>
          </v:shape>
          <v:shape id="_x0000_s2522" type="#_x0000_t202" style="position:absolute;left:4839;top:15674;width:6208;height:850" filled="f" stroked="f">
            <v:textbox style="mso-next-textbox:#_x0000_s2522" inset="0,5mm,0,0">
              <w:txbxContent>
                <w:p w:rsidR="00733F9D" w:rsidRPr="00FA46C9" w:rsidRDefault="00733F9D" w:rsidP="00B75A23">
                  <w:pPr>
                    <w:ind w:firstLine="0"/>
                    <w:jc w:val="center"/>
                    <w:rPr>
                      <w:rFonts w:ascii="Arial" w:hAnsi="Arial" w:cs="Arial"/>
                      <w:i/>
                      <w:sz w:val="28"/>
                      <w:szCs w:val="28"/>
                    </w:rPr>
                  </w:pPr>
                  <w:r>
                    <w:rPr>
                      <w:rFonts w:ascii="Arial" w:hAnsi="Arial" w:cs="Arial"/>
                      <w:i/>
                      <w:sz w:val="28"/>
                      <w:szCs w:val="28"/>
                    </w:rPr>
                    <w:t>КВП</w:t>
                  </w:r>
                  <w:r w:rsidRPr="004A3BAF">
                    <w:rPr>
                      <w:rFonts w:ascii="Arial" w:hAnsi="Arial" w:cs="Arial"/>
                      <w:i/>
                      <w:sz w:val="28"/>
                      <w:szCs w:val="28"/>
                    </w:rPr>
                    <w:t>-1</w:t>
                  </w:r>
                  <w:r>
                    <w:rPr>
                      <w:rFonts w:ascii="Arial" w:hAnsi="Arial" w:cs="Arial"/>
                      <w:i/>
                      <w:sz w:val="28"/>
                      <w:szCs w:val="28"/>
                    </w:rPr>
                    <w:t>3-037-ТКР</w:t>
                  </w:r>
                </w:p>
              </w:txbxContent>
            </v:textbox>
          </v:shape>
          <v:shape id="_x0000_s2523" type="#_x0000_t202" style="position:absolute;left:11052;top:15674;width:567;height:399" filled="f" stroked="f">
            <v:textbox style="mso-next-textbox:#_x0000_s2523" inset="0,1.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524" type="#_x0000_t202" style="position:absolute;left:11052;top:16073;width:567;height:456" filled="f" stroked="f">
            <v:textbox style="mso-next-textbox:#_x0000_s2524" inset="0,2mm,0,0">
              <w:txbxContent>
                <w:p w:rsidR="00733F9D" w:rsidRPr="007106B0" w:rsidRDefault="00733F9D" w:rsidP="007106B0">
                  <w:pPr>
                    <w:pStyle w:val="ae"/>
                    <w:jc w:val="center"/>
                    <w:rPr>
                      <w:noProof/>
                      <w:spacing w:val="-9"/>
                      <w:sz w:val="18"/>
                      <w:szCs w:val="18"/>
                    </w:rPr>
                  </w:pPr>
                </w:p>
                <w:p w:rsidR="00733F9D" w:rsidRPr="007106B0" w:rsidRDefault="00733F9D" w:rsidP="007106B0">
                  <w:r>
                    <w:rPr>
                      <w:noProof/>
                      <w:spacing w:val="-9"/>
                      <w:szCs w:val="16"/>
                    </w:rPr>
                    <w:t>5</w:t>
                  </w:r>
                </w:p>
              </w:txbxContent>
            </v:textbox>
          </v:shape>
          <v:shape id="_x0000_s2525" type="#_x0000_t202" style="position:absolute;left:450;top:15104;width:285;height:1417" filled="f" stroked="f">
            <v:textbox style="layout-flow:vertical;mso-layout-flow-alt:bottom-to-top;mso-next-textbox:#_x0000_s2525" inset=".5mm,0,0,0">
              <w:txbxContent>
                <w:p w:rsidR="00733F9D" w:rsidRPr="00AC4D61" w:rsidRDefault="00733F9D" w:rsidP="00716A39">
                  <w:pPr>
                    <w:pStyle w:val="ae"/>
                    <w:jc w:val="center"/>
                    <w:rPr>
                      <w:sz w:val="18"/>
                      <w:szCs w:val="18"/>
                    </w:rPr>
                  </w:pPr>
                  <w:r w:rsidRPr="00716A39">
                    <w:t>Инв</w:t>
                  </w:r>
                  <w:r w:rsidRPr="00AC4D61">
                    <w:rPr>
                      <w:sz w:val="18"/>
                      <w:szCs w:val="18"/>
                      <w:lang w:val="en-US"/>
                    </w:rPr>
                    <w:t xml:space="preserve">. № </w:t>
                  </w:r>
                  <w:r w:rsidRPr="00716A39">
                    <w:t>подл</w:t>
                  </w:r>
                  <w:r w:rsidRPr="00AC4D61">
                    <w:rPr>
                      <w:sz w:val="18"/>
                      <w:szCs w:val="18"/>
                      <w:lang w:val="en-US"/>
                    </w:rPr>
                    <w:t>.</w:t>
                  </w:r>
                </w:p>
              </w:txbxContent>
            </v:textbox>
          </v:shape>
          <v:shape id="_x0000_s2526" type="#_x0000_t202" style="position:absolute;left:450;top:13109;width:285;height:1984" filled="f" stroked="f">
            <v:textbox style="layout-flow:vertical;mso-layout-flow-alt:bottom-to-top;mso-next-textbox:#_x0000_s2526" inset=".5mm,0,0,0">
              <w:txbxContent>
                <w:p w:rsidR="00733F9D" w:rsidRPr="00812BF5" w:rsidRDefault="00733F9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2527" type="#_x0000_t202" style="position:absolute;left:450;top:11684;width:285;height:1417" filled="f" stroked="f">
            <v:textbox style="layout-flow:vertical;mso-layout-flow-alt:bottom-to-top;mso-next-textbox:#_x0000_s2527" inset=".5mm,0,0,0">
              <w:txbxContent>
                <w:p w:rsidR="00733F9D" w:rsidRPr="00812BF5" w:rsidRDefault="00733F9D" w:rsidP="00716A39">
                  <w:pPr>
                    <w:pStyle w:val="ae"/>
                    <w:jc w:val="center"/>
                    <w:rPr>
                      <w:sz w:val="18"/>
                      <w:szCs w:val="18"/>
                    </w:rPr>
                  </w:pPr>
                  <w:r w:rsidRPr="00716A39">
                    <w:t>Взам</w:t>
                  </w:r>
                  <w:r>
                    <w:rPr>
                      <w:sz w:val="18"/>
                      <w:szCs w:val="18"/>
                    </w:rPr>
                    <w:t>. инв</w:t>
                  </w:r>
                  <w:r w:rsidRPr="00716A39">
                    <w:t>.</w:t>
                  </w:r>
                  <w:r>
                    <w:rPr>
                      <w:sz w:val="18"/>
                      <w:szCs w:val="18"/>
                    </w:rPr>
                    <w:t xml:space="preserve"> №</w:t>
                  </w:r>
                </w:p>
              </w:txbxContent>
            </v:textbox>
          </v:shape>
          <v:shape id="_x0000_s2528" type="#_x0000_t202" style="position:absolute;left:735;top:15104;width:397;height:1417" filled="f" stroked="f">
            <v:textbox style="layout-flow:vertical;mso-layout-flow-alt:bottom-to-top;mso-next-textbox:#_x0000_s2528" inset="1.8mm,0,0,0">
              <w:txbxContent>
                <w:p w:rsidR="00733F9D" w:rsidRPr="00DC238F" w:rsidRDefault="00733F9D" w:rsidP="008F0F68">
                  <w:pPr>
                    <w:jc w:val="center"/>
                    <w:rPr>
                      <w:sz w:val="18"/>
                      <w:szCs w:val="18"/>
                    </w:rPr>
                  </w:pPr>
                </w:p>
              </w:txbxContent>
            </v:textbox>
          </v:shape>
          <v:shape id="_x0000_s2529" type="#_x0000_t202" style="position:absolute;left:11052;top:284;width:567;height:397" filled="f" stroked="f">
            <v:textbox style="mso-next-textbox:#_x0000_s2529" inset="0,.7mm,0,0">
              <w:txbxContent>
                <w:p w:rsidR="00733F9D" w:rsidRPr="00F275B0" w:rsidRDefault="00733F9D" w:rsidP="00AC0887">
                  <w:pPr>
                    <w:spacing w:before="60"/>
                    <w:ind w:left="0" w:right="0" w:firstLine="0"/>
                    <w:jc w:val="center"/>
                    <w:rPr>
                      <w:rFonts w:ascii="Arial" w:hAnsi="Arial" w:cs="Arial"/>
                      <w:noProof/>
                      <w:sz w:val="18"/>
                      <w:szCs w:val="18"/>
                    </w:rPr>
                  </w:pPr>
                  <w:r w:rsidRPr="00F275B0">
                    <w:rPr>
                      <w:rFonts w:ascii="Arial" w:hAnsi="Arial" w:cs="Arial"/>
                      <w:noProof/>
                      <w:sz w:val="18"/>
                      <w:szCs w:val="18"/>
                    </w:rPr>
                    <w:t>49</w:t>
                  </w:r>
                </w:p>
              </w:txbxContent>
            </v:textbox>
          </v:shape>
          <w10:wrap anchorx="page"/>
        </v:group>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spacing w:line="240" w:lineRule="auto"/>
      <w:ind w:right="360" w:firstLine="0"/>
      <w:jc w:val="left"/>
    </w:pPr>
    <w:r>
      <w:rPr>
        <w:noProof/>
      </w:rPr>
      <w:pict>
        <v:group id="_x0000_s2530" style="position:absolute;left:0;text-align:left;margin-left:-45.85pt;margin-top:11.35pt;width:570pt;height:812.25pt;z-index:251657728" coordorigin="222,284" coordsize="11400,16245">
          <v:rect id="_x0000_s2531" style="position:absolute;left:1134;top:284;width:10488;height:16245;mso-position-vertical-relative:margin" filled="f" strokeweight="1.42pt"/>
          <v:line id="_x0000_s2532" style="position:absolute" from="1154,16242" to="4839,16242" strokeweight=".7pt"/>
          <v:line id="_x0000_s2533" style="position:absolute;flip:x y" from="1134,15104" to="11622,15106" strokeweight="1.42pt"/>
          <v:line id="_x0000_s2534" style="position:absolute" from="1707,14249" to="1707,15099" strokeweight="1.42pt"/>
          <v:line id="_x0000_s2535" style="position:absolute" from="1154,15957" to="4839,15957" strokeweight=".7pt"/>
          <v:line id="_x0000_s2536" style="position:absolute" from="1154,15672" to="4839,15672" strokeweight=".7pt"/>
          <v:line id="_x0000_s2537" style="position:absolute" from="1154,15387" to="4839,15387" strokeweight=".7pt"/>
          <v:line id="_x0000_s2538" style="position:absolute" from="1134,14819" to="4819,14819" strokeweight=".7pt"/>
          <v:line id="_x0000_s2539" style="position:absolute" from="1134,14534" to="4819,14534" strokeweight=".7pt"/>
          <v:line id="_x0000_s2540" style="position:absolute;flip:x y" from="1134,14249" to="11622,14251" strokeweight="1.42pt"/>
          <v:line id="_x0000_s2541" style="position:absolute" from="2274,14249" to="2274,16517" strokeweight="1.42pt"/>
          <v:line id="_x0000_s2542" style="position:absolute" from="2844,14249" to="2844,15099" strokeweight="1.42pt"/>
          <v:line id="_x0000_s2543" style="position:absolute" from="3414,14249" to="3414,16517" strokeweight="1.42pt"/>
          <v:line id="_x0000_s2544" style="position:absolute" from="4839,14249" to="4839,16517" strokeweight="1.42pt"/>
          <v:line id="_x0000_s2545" style="position:absolute" from="4269,14249" to="4269,16517" strokeweight="1.42pt"/>
          <v:line id="_x0000_s2546" style="position:absolute" from="10482,15104" to="10482,15671" strokeweight="1.42pt"/>
          <v:line id="_x0000_s2547" style="position:absolute" from="8772,15104" to="8772,16521" strokeweight="1.43pt"/>
          <v:line id="_x0000_s2548" style="position:absolute;flip:x y" from="8772,15674" to="11607,15676" strokeweight="1.43pt"/>
          <v:line id="_x0000_s2549" style="position:absolute" from="450,11684" to="450,13101" strokeweight="1.42pt"/>
          <v:line id="_x0000_s2550" style="position:absolute" from="450,11684" to="1130,11684" strokeweight="1.25pt"/>
          <v:line id="_x0000_s2551" style="position:absolute" from="437,15104" to="1134,15104" strokeweight="1.42pt"/>
          <v:line id="_x0000_s2552" style="position:absolute" from="437,13112" to="1134,13112" strokeweight="1.42pt"/>
          <v:line id="_x0000_s2553" style="position:absolute" from="8771,15387" to="11606,15387" strokeweight="1.42pt"/>
          <v:line id="_x0000_s2554" style="position:absolute" from="1134,11684" to="1134,13101" strokeweight="1.25pt"/>
          <v:line id="_x0000_s2555" style="position:absolute" from="450,13112" to="450,15096" strokeweight="1.42pt"/>
          <v:line id="_x0000_s2556" style="position:absolute" from="1134,13109" to="1134,15093" strokeweight="1.25pt"/>
          <v:line id="_x0000_s2557" style="position:absolute" from="450,15104" to="450,16521" strokeweight="1.42pt"/>
          <v:line id="_x0000_s2558" style="position:absolute" from="735,11684" to="735,13101" strokeweight="1.42pt"/>
          <v:line id="_x0000_s2559" style="position:absolute" from="735,13112" to="735,15096" strokeweight="1.42pt"/>
          <v:line id="_x0000_s2560" style="position:absolute" from="735,15104" to="735,16521" strokeweight="1.42pt"/>
          <v:line id="_x0000_s2561" style="position:absolute" from="1134,15104" to="1134,16521" strokeweight="1.25pt"/>
          <v:line id="_x0000_s2562" style="position:absolute" from="436,16529" to="1133,16529" strokeweight="1.42pt"/>
          <v:line id="_x0000_s2563" style="position:absolute" from="9626,15102" to="9626,15669" strokeweight="1.42pt"/>
          <v:group id="_x0000_s2564" style="position:absolute;left:222;top:7979;width:912;height:3705" coordorigin="1533,7979" coordsize="912,3705">
            <v:line id="_x0000_s2565" style="position:absolute" from="2217,10544" to="2217,11678" strokeweight=".7pt"/>
            <v:line id="_x0000_s2566" style="position:absolute" from="1761,10544" to="1761,11678" strokeweight=".7pt"/>
            <v:line id="_x0000_s2567" style="position:absolute" from="2445,10544" to="2445,11678" strokeweight=".7pt"/>
            <v:line id="_x0000_s2568" style="position:absolute" from="1989,10544" to="1989,11678" strokeweight=".7pt"/>
            <v:line id="_x0000_s2569" style="position:absolute" from="1533,10544" to="1533,11678" strokeweight=".7pt"/>
            <v:line id="_x0000_s2570" style="position:absolute" from="1538,10544" to="2445,10544" strokeweight=".7pt"/>
            <v:line id="_x0000_s2571" style="position:absolute" from="1533,9404" to="1533,10538" strokeweight=".7pt"/>
            <v:line id="_x0000_s2572" style="position:absolute" from="1761,9404" to="1761,10538" strokeweight=".7pt"/>
            <v:line id="_x0000_s2573" style="position:absolute" from="1989,9404" to="1989,10538" strokeweight=".7pt"/>
            <v:line id="_x0000_s2574" style="position:absolute" from="2217,9404" to="2217,10538" strokeweight=".7pt"/>
            <v:line id="_x0000_s2575" style="position:absolute" from="2445,9404" to="2445,10538" strokeweight=".7pt"/>
            <v:line id="_x0000_s2576" style="position:absolute" from="1538,9404" to="2445,9404" strokeweight=".7pt"/>
            <v:line id="_x0000_s2577" style="position:absolute" from="1533,8549" to="1533,9399" strokeweight=".7pt"/>
            <v:line id="_x0000_s2578" style="position:absolute" from="1761,8549" to="1761,9399" strokeweight=".7pt"/>
            <v:line id="_x0000_s2579" style="position:absolute" from="1989,8549" to="1989,9399" strokeweight=".7pt"/>
            <v:line id="_x0000_s2580" style="position:absolute" from="2217,8549" to="2217,9399" strokeweight=".7pt"/>
            <v:line id="_x0000_s2581" style="position:absolute" from="2445,8549" to="2445,9399" strokeweight=".7pt"/>
            <v:line id="_x0000_s2582" style="position:absolute" from="1533,8549" to="2440,8549" strokeweight=".7pt"/>
            <v:line id="_x0000_s2583" style="position:absolute" from="1533,7979" to="1533,8546" strokeweight=".7pt"/>
            <v:line id="_x0000_s2584" style="position:absolute" from="1761,7979" to="1761,8546" strokeweight=".7pt"/>
            <v:line id="_x0000_s2585" style="position:absolute" from="1989,7979" to="1989,8546" strokeweight=".7pt"/>
            <v:line id="_x0000_s2586" style="position:absolute" from="2217,7979" to="2217,8546" strokeweight=".7pt"/>
            <v:line id="_x0000_s2587" style="position:absolute" from="2445,7979" to="2445,8546" strokeweight=".7pt"/>
            <v:line id="_x0000_s2588" style="position:absolute" from="1533,7979" to="2440,7979" strokeweight=".7pt"/>
            <v:line id="_x0000_s2589" style="position:absolute" from="1538,11684" to="2445,11684" strokeweight=".7pt"/>
          </v:group>
          <v:rect id="_x0000_s2590" style="position:absolute;left:11052;top:284;width:567;height:397" filled="f" strokeweight=".7pt"/>
          <v:shapetype id="_x0000_t202" coordsize="21600,21600" o:spt="202" path="m,l,21600r21600,l21600,xe">
            <v:stroke joinstyle="miter"/>
            <v:path gradientshapeok="t" o:connecttype="rect"/>
          </v:shapetype>
          <v:shape id="_x0000_s2591" type="#_x0000_t202" style="position:absolute;left:222;top:8036;width:221;height:3591" stroked="f" strokeweight=".7pt">
            <v:textbox style="layout-flow:vertical;mso-layout-flow-alt:bottom-to-top;mso-next-textbox:#_x0000_s2591" inset=".5mm,0,0,0">
              <w:txbxContent>
                <w:p w:rsidR="00733F9D" w:rsidRPr="001F514D" w:rsidRDefault="00733F9D" w:rsidP="00A30941">
                  <w:pPr>
                    <w:pStyle w:val="ae"/>
                  </w:pPr>
                  <w:r w:rsidRPr="001F514D">
                    <w:t>Согласовано</w:t>
                  </w:r>
                </w:p>
                <w:p w:rsidR="00733F9D" w:rsidRPr="004C6215" w:rsidRDefault="00733F9D" w:rsidP="006A5E26">
                  <w:pPr>
                    <w:jc w:val="center"/>
                    <w:rPr>
                      <w:sz w:val="18"/>
                      <w:szCs w:val="18"/>
                    </w:rPr>
                  </w:pPr>
                </w:p>
              </w:txbxContent>
            </v:textbox>
          </v:shape>
          <v:shape id="_x0000_s2592" type="#_x0000_t202" style="position:absolute;left:10482;top:15105;width:1134;height:283" filled="f" stroked="f">
            <v:textbox style="mso-next-textbox:#_x0000_s2592" inset="0,7mm,0,0">
              <w:txbxContent>
                <w:p w:rsidR="00733F9D" w:rsidRDefault="00733F9D" w:rsidP="006A5E26"/>
              </w:txbxContent>
            </v:textbox>
          </v:shape>
          <v:shape id="_x0000_s2593" type="#_x0000_t202" style="position:absolute;left:1134;top:14819;width:567;height:285" filled="f" stroked="f">
            <v:textbox style="mso-next-textbox:#_x0000_s2593" inset="0,.7mm,0,0">
              <w:txbxContent>
                <w:p w:rsidR="00733F9D" w:rsidRPr="001B5FFC" w:rsidRDefault="00733F9D" w:rsidP="004A3BAF">
                  <w:pPr>
                    <w:pStyle w:val="ae"/>
                    <w:jc w:val="center"/>
                  </w:pPr>
                  <w:r w:rsidRPr="004A3BAF">
                    <w:rPr>
                      <w:noProof/>
                      <w:spacing w:val="-9"/>
                    </w:rPr>
                    <w:t>Изм</w:t>
                  </w:r>
                  <w:r w:rsidRPr="009D21DF">
                    <w:t>.</w:t>
                  </w:r>
                </w:p>
              </w:txbxContent>
            </v:textbox>
          </v:shape>
          <v:shape id="_x0000_s2594" type="#_x0000_t202" style="position:absolute;left:2274;top:14819;width:567;height:285" filled="f" stroked="f">
            <v:textbox style="mso-next-textbox:#_x0000_s2594" inset="0,.7mm,0,0">
              <w:txbxContent>
                <w:p w:rsidR="00733F9D" w:rsidRPr="001B5FFC" w:rsidRDefault="00733F9D" w:rsidP="004A3BAF">
                  <w:pPr>
                    <w:pStyle w:val="ae"/>
                    <w:jc w:val="center"/>
                  </w:pPr>
                  <w:r w:rsidRPr="004A3BAF">
                    <w:rPr>
                      <w:noProof/>
                      <w:spacing w:val="-9"/>
                    </w:rPr>
                    <w:t>Лист</w:t>
                  </w:r>
                </w:p>
              </w:txbxContent>
            </v:textbox>
          </v:shape>
          <v:shape id="_x0000_s2595" type="#_x0000_t202" style="position:absolute;left:3414;top:14819;width:850;height:285" filled="f" stroked="f">
            <v:textbox style="mso-next-textbox:#_x0000_s2595" inset="0,.7mm,0,0">
              <w:txbxContent>
                <w:p w:rsidR="00733F9D" w:rsidRPr="001B5FFC" w:rsidRDefault="00733F9D" w:rsidP="004A3BAF">
                  <w:pPr>
                    <w:pStyle w:val="ae"/>
                    <w:jc w:val="center"/>
                  </w:pPr>
                  <w:r w:rsidRPr="004A3BAF">
                    <w:rPr>
                      <w:noProof/>
                      <w:spacing w:val="-9"/>
                    </w:rPr>
                    <w:t>Подпись</w:t>
                  </w:r>
                </w:p>
              </w:txbxContent>
            </v:textbox>
          </v:shape>
          <v:shape id="_x0000_s2596" type="#_x0000_t202" style="position:absolute;left:4269;top:14819;width:567;height:285" filled="f" stroked="f">
            <v:textbox style="mso-next-textbox:#_x0000_s2596" inset="0,.7mm,0,0">
              <w:txbxContent>
                <w:p w:rsidR="00733F9D" w:rsidRPr="001B5FFC" w:rsidRDefault="00733F9D" w:rsidP="004A3BAF">
                  <w:pPr>
                    <w:pStyle w:val="ae"/>
                    <w:jc w:val="center"/>
                  </w:pPr>
                  <w:r w:rsidRPr="004A3BAF">
                    <w:rPr>
                      <w:noProof/>
                      <w:spacing w:val="-9"/>
                    </w:rPr>
                    <w:t>Дата</w:t>
                  </w:r>
                </w:p>
              </w:txbxContent>
            </v:textbox>
          </v:shape>
          <v:shape id="_x0000_s2597" type="#_x0000_t202" style="position:absolute;left:2844;top:14819;width:567;height:285" filled="f" stroked="f">
            <v:textbox style="mso-next-textbox:#_x0000_s2597" inset=".6mm,.7mm,0,0">
              <w:txbxContent>
                <w:p w:rsidR="00733F9D" w:rsidRPr="001B5FFC" w:rsidRDefault="00733F9D" w:rsidP="004A3BAF">
                  <w:pPr>
                    <w:pStyle w:val="ae"/>
                    <w:jc w:val="center"/>
                  </w:pPr>
                  <w:r w:rsidRPr="009D21DF">
                    <w:t>№</w:t>
                  </w:r>
                  <w:r>
                    <w:t xml:space="preserve"> док.</w:t>
                  </w:r>
                </w:p>
              </w:txbxContent>
            </v:textbox>
          </v:shape>
          <v:shape id="_x0000_s2598" type="#_x0000_t202" style="position:absolute;left:1707;top:14819;width:567;height:285" filled="f" stroked="f">
            <v:textbox style="mso-next-textbox:#_x0000_s2598" inset=".6mm,.7mm,0,0">
              <w:txbxContent>
                <w:p w:rsidR="00733F9D" w:rsidRPr="001B5FFC" w:rsidRDefault="00733F9D" w:rsidP="004A3BAF">
                  <w:pPr>
                    <w:pStyle w:val="ae"/>
                    <w:jc w:val="center"/>
                  </w:pPr>
                  <w:r w:rsidRPr="004A3BAF">
                    <w:rPr>
                      <w:noProof/>
                      <w:spacing w:val="-9"/>
                    </w:rPr>
                    <w:t>Кол</w:t>
                  </w:r>
                  <w:r>
                    <w:t>.уч.</w:t>
                  </w:r>
                </w:p>
              </w:txbxContent>
            </v:textbox>
          </v:shape>
          <v:shape id="_x0000_s2599" type="#_x0000_t202" style="position:absolute;left:4269;top:15104;width:567;height:285" filled="f" stroked="f">
            <v:textbox style="mso-next-textbox:#_x0000_s2599" inset=".3mm,1mm,0,0">
              <w:txbxContent>
                <w:p w:rsidR="00733F9D" w:rsidRPr="001B5FFC" w:rsidRDefault="00733F9D" w:rsidP="00185938">
                  <w:pPr>
                    <w:pStyle w:val="ae"/>
                    <w:jc w:val="center"/>
                    <w:rPr>
                      <w:spacing w:val="-4"/>
                      <w:sz w:val="14"/>
                      <w:szCs w:val="14"/>
                    </w:rPr>
                  </w:pPr>
                </w:p>
              </w:txbxContent>
            </v:textbox>
          </v:shape>
          <v:shape id="_x0000_s2600" type="#_x0000_t202" style="position:absolute;left:1134;top:15104;width:1134;height:285" filled="f" stroked="f">
            <v:textbox style="mso-next-textbox:#_x0000_s2600" inset=".7mm,.7mm,0,0">
              <w:txbxContent>
                <w:p w:rsidR="00733F9D" w:rsidRPr="008C1FFB" w:rsidRDefault="00733F9D" w:rsidP="009D21DF">
                  <w:pPr>
                    <w:pStyle w:val="ae"/>
                  </w:pPr>
                </w:p>
              </w:txbxContent>
            </v:textbox>
          </v:shape>
          <v:shape id="_x0000_s2601" type="#_x0000_t202" style="position:absolute;left:1134;top:15389;width:1134;height:285" filled="f" stroked="f">
            <v:textbox style="mso-next-textbox:#_x0000_s2601" inset=".7mm,.7mm,0,0">
              <w:txbxContent>
                <w:p w:rsidR="00733F9D" w:rsidRDefault="00733F9D" w:rsidP="009D21DF">
                  <w:pPr>
                    <w:pStyle w:val="ae"/>
                  </w:pPr>
                </w:p>
              </w:txbxContent>
            </v:textbox>
          </v:shape>
          <v:shape id="_x0000_s2602" type="#_x0000_t202" style="position:absolute;left:1134;top:15674;width:1134;height:285" filled="f" stroked="f">
            <v:textbox style="mso-next-textbox:#_x0000_s2602" inset=".7mm,.7mm,0,0">
              <w:txbxContent>
                <w:p w:rsidR="00733F9D" w:rsidRPr="008C1FFB" w:rsidRDefault="00733F9D" w:rsidP="009D21DF">
                  <w:pPr>
                    <w:pStyle w:val="ae"/>
                  </w:pPr>
                  <w:r>
                    <w:t>Разраб.</w:t>
                  </w:r>
                </w:p>
                <w:p w:rsidR="00733F9D" w:rsidRPr="00E27F8B" w:rsidRDefault="00733F9D" w:rsidP="00E27F8B"/>
              </w:txbxContent>
            </v:textbox>
          </v:shape>
          <v:shape id="_x0000_s2603" type="#_x0000_t202" style="position:absolute;left:1134;top:15959;width:1134;height:285" filled="f" stroked="f">
            <v:textbox style="mso-next-textbox:#_x0000_s2603" inset=".7mm,.7mm,0,0">
              <w:txbxContent>
                <w:p w:rsidR="00733F9D" w:rsidRPr="009D21DF" w:rsidRDefault="00733F9D" w:rsidP="009D21DF">
                  <w:pPr>
                    <w:pStyle w:val="ae"/>
                  </w:pPr>
                  <w:r>
                    <w:rPr>
                      <w:spacing w:val="-4"/>
                    </w:rPr>
                    <w:t>Проверил</w:t>
                  </w:r>
                </w:p>
              </w:txbxContent>
            </v:textbox>
          </v:shape>
          <v:shape id="_x0000_s2604" type="#_x0000_t202" style="position:absolute;left:1134;top:16244;width:1134;height:285" filled="f" stroked="f">
            <v:textbox style="mso-next-textbox:#_x0000_s2604" inset=".7mm,.7mm,0,0">
              <w:txbxContent>
                <w:p w:rsidR="00733F9D" w:rsidRDefault="00733F9D" w:rsidP="009D21DF">
                  <w:pPr>
                    <w:pStyle w:val="ae"/>
                  </w:pPr>
                  <w:r>
                    <w:t>Н.контр.</w:t>
                  </w:r>
                </w:p>
                <w:p w:rsidR="00733F9D" w:rsidRPr="009D21DF" w:rsidRDefault="00733F9D" w:rsidP="009D21DF"/>
              </w:txbxContent>
            </v:textbox>
          </v:shape>
          <v:shape id="_x0000_s2605" type="#_x0000_t202" style="position:absolute;left:2274;top:15104;width:1134;height:285" filled="f" stroked="f">
            <v:textbox style="mso-next-textbox:#_x0000_s2605" inset=".7mm,.7mm,0,0">
              <w:txbxContent>
                <w:p w:rsidR="00733F9D" w:rsidRPr="009D21DF" w:rsidRDefault="00733F9D" w:rsidP="009D21DF">
                  <w:pPr>
                    <w:pStyle w:val="ae"/>
                  </w:pPr>
                </w:p>
                <w:p w:rsidR="00733F9D" w:rsidRPr="00ED42B7" w:rsidRDefault="00733F9D" w:rsidP="00ED42B7"/>
              </w:txbxContent>
            </v:textbox>
          </v:shape>
          <v:shape id="_x0000_s2606" type="#_x0000_t202" style="position:absolute;left:2274;top:15674;width:1134;height:285" filled="f" stroked="f">
            <v:textbox style="mso-next-textbox:#_x0000_s2606" inset=".5mm,.7mm,0,0">
              <w:txbxContent>
                <w:p w:rsidR="00733F9D" w:rsidRPr="000617D2" w:rsidRDefault="00733F9D" w:rsidP="009D21DF">
                  <w:pPr>
                    <w:pStyle w:val="ae"/>
                    <w:rPr>
                      <w:spacing w:val="-9"/>
                    </w:rPr>
                  </w:pPr>
                  <w:r>
                    <w:rPr>
                      <w:spacing w:val="-9"/>
                    </w:rPr>
                    <w:t>Богданов</w:t>
                  </w:r>
                </w:p>
                <w:p w:rsidR="00733F9D" w:rsidRPr="00E27F8B" w:rsidRDefault="00733F9D" w:rsidP="00E27F8B"/>
              </w:txbxContent>
            </v:textbox>
          </v:shape>
          <v:shape id="_x0000_s2607" type="#_x0000_t202" style="position:absolute;left:2274;top:16241;width:1134;height:285" filled="f" stroked="f">
            <v:textbox style="mso-next-textbox:#_x0000_s2607" inset=".5mm,.7mm,0,0">
              <w:txbxContent>
                <w:p w:rsidR="00733F9D" w:rsidRPr="000617D2" w:rsidRDefault="00733F9D" w:rsidP="009D21DF">
                  <w:pPr>
                    <w:pStyle w:val="ae"/>
                    <w:rPr>
                      <w:spacing w:val="-9"/>
                    </w:rPr>
                  </w:pPr>
                  <w:r>
                    <w:rPr>
                      <w:spacing w:val="-9"/>
                    </w:rPr>
                    <w:t>Елисеев</w:t>
                  </w:r>
                </w:p>
                <w:p w:rsidR="00733F9D" w:rsidRPr="00ED42B7" w:rsidRDefault="00733F9D" w:rsidP="00ED42B7"/>
              </w:txbxContent>
            </v:textbox>
          </v:shape>
          <v:shape id="_x0000_s2608" type="#_x0000_t202" style="position:absolute;left:2274;top:15389;width:1134;height:285" filled="f" stroked="f">
            <v:textbox style="mso-next-textbox:#_x0000_s2608" inset=".7mm,.7mm,0,0">
              <w:txbxContent>
                <w:p w:rsidR="00733F9D" w:rsidRPr="009D21DF" w:rsidRDefault="00733F9D" w:rsidP="009D21DF">
                  <w:pPr>
                    <w:pStyle w:val="ae"/>
                  </w:pPr>
                </w:p>
                <w:p w:rsidR="00733F9D" w:rsidRPr="00ED42B7" w:rsidRDefault="00733F9D" w:rsidP="00ED42B7"/>
              </w:txbxContent>
            </v:textbox>
          </v:shape>
          <v:shape id="_x0000_s2609" type="#_x0000_t202" style="position:absolute;left:2274;top:15959;width:1134;height:285" filled="f" stroked="f">
            <v:textbox style="mso-next-textbox:#_x0000_s2609" inset=".7mm,.7mm,0,0">
              <w:txbxContent>
                <w:p w:rsidR="00733F9D" w:rsidRPr="000617D2" w:rsidRDefault="00733F9D" w:rsidP="009D21DF">
                  <w:pPr>
                    <w:pStyle w:val="ae"/>
                    <w:rPr>
                      <w:spacing w:val="-9"/>
                    </w:rPr>
                  </w:pPr>
                  <w:r>
                    <w:rPr>
                      <w:spacing w:val="-9"/>
                    </w:rPr>
                    <w:t>Елисеев</w:t>
                  </w:r>
                </w:p>
                <w:p w:rsidR="00733F9D" w:rsidRPr="000B10D4" w:rsidRDefault="00733F9D" w:rsidP="000B10D4"/>
              </w:txbxContent>
            </v:textbox>
          </v:shape>
          <v:shape id="_x0000_s2610" type="#_x0000_t202" style="position:absolute;left:4269;top:15389;width:567;height:285" filled="f" stroked="f">
            <v:textbox style="mso-next-textbox:#_x0000_s2610" inset=".3mm,1mm,0,0">
              <w:txbxContent>
                <w:p w:rsidR="00733F9D" w:rsidRPr="001B5FFC" w:rsidRDefault="00733F9D" w:rsidP="00185938">
                  <w:pPr>
                    <w:pStyle w:val="ae"/>
                    <w:jc w:val="center"/>
                    <w:rPr>
                      <w:spacing w:val="-4"/>
                      <w:sz w:val="14"/>
                      <w:szCs w:val="14"/>
                    </w:rPr>
                  </w:pPr>
                </w:p>
              </w:txbxContent>
            </v:textbox>
          </v:shape>
          <v:shape id="_x0000_s2611" type="#_x0000_t202" style="position:absolute;left:4269;top:15674;width:567;height:285" filled="f" stroked="f">
            <v:textbox style="mso-next-textbox:#_x0000_s2611" inset=".3mm,1mm,0,0">
              <w:txbxContent>
                <w:p w:rsidR="00733F9D" w:rsidRPr="00185938" w:rsidRDefault="00733F9D" w:rsidP="00185938">
                  <w:pPr>
                    <w:pStyle w:val="ae"/>
                    <w:jc w:val="center"/>
                  </w:pPr>
                  <w:r>
                    <w:t>02.12</w:t>
                  </w:r>
                </w:p>
              </w:txbxContent>
            </v:textbox>
          </v:shape>
          <v:shape id="_x0000_s2612" type="#_x0000_t202" style="position:absolute;left:4269;top:15959;width:567;height:285" filled="f" stroked="f">
            <v:textbox style="mso-next-textbox:#_x0000_s2612" inset=".3mm,1mm,0,0">
              <w:txbxContent>
                <w:p w:rsidR="00733F9D" w:rsidRPr="00185938" w:rsidRDefault="00733F9D" w:rsidP="00185938">
                  <w:pPr>
                    <w:pStyle w:val="ae"/>
                    <w:jc w:val="center"/>
                  </w:pPr>
                  <w:r>
                    <w:t>02.12</w:t>
                  </w:r>
                </w:p>
              </w:txbxContent>
            </v:textbox>
          </v:shape>
          <v:shape id="_x0000_s2613" type="#_x0000_t202" style="position:absolute;left:4269;top:16244;width:567;height:285" filled="f" stroked="f">
            <v:textbox style="mso-next-textbox:#_x0000_s2613" inset=".3mm,1mm,0,0">
              <w:txbxContent>
                <w:p w:rsidR="00733F9D" w:rsidRPr="001B5FFC" w:rsidRDefault="00733F9D" w:rsidP="00185938">
                  <w:pPr>
                    <w:pStyle w:val="ae"/>
                    <w:jc w:val="center"/>
                    <w:rPr>
                      <w:spacing w:val="-4"/>
                      <w:sz w:val="14"/>
                      <w:szCs w:val="14"/>
                    </w:rPr>
                  </w:pPr>
                  <w:r>
                    <w:t>02.12</w:t>
                  </w:r>
                </w:p>
              </w:txbxContent>
            </v:textbox>
          </v:shape>
          <v:shape id="_x0000_s2614" type="#_x0000_t202" style="position:absolute;left:4839;top:15104;width:3940;height:1417" filled="f" stroked="f">
            <v:textbox style="mso-next-textbox:#_x0000_s2614" inset="0,10mm,0,0">
              <w:txbxContent>
                <w:p w:rsidR="00733F9D" w:rsidRPr="00185938" w:rsidRDefault="00733F9D" w:rsidP="008604C6">
                  <w:pPr>
                    <w:ind w:firstLine="0"/>
                    <w:jc w:val="center"/>
                    <w:rPr>
                      <w:rFonts w:ascii="Arial" w:hAnsi="Arial" w:cs="Arial"/>
                    </w:rPr>
                  </w:pPr>
                  <w:r w:rsidRPr="00185938">
                    <w:rPr>
                      <w:rFonts w:ascii="Arial" w:hAnsi="Arial" w:cs="Arial"/>
                      <w:bCs/>
                      <w:i/>
                      <w:noProof/>
                      <w:sz w:val="20"/>
                    </w:rPr>
                    <w:t>Таблица регистрации изменений</w:t>
                  </w:r>
                </w:p>
              </w:txbxContent>
            </v:textbox>
          </v:shape>
          <v:shape id="_x0000_s2615" type="#_x0000_t202" style="position:absolute;left:4839;top:14249;width:6775;height:850" filled="f" stroked="f">
            <v:textbox style="mso-next-textbox:#_x0000_s2615" inset="0,5mm,0,0">
              <w:txbxContent>
                <w:p w:rsidR="00733F9D" w:rsidRPr="004A3BAF" w:rsidRDefault="00733F9D" w:rsidP="004A3BAF">
                  <w:pPr>
                    <w:ind w:firstLine="0"/>
                    <w:jc w:val="center"/>
                    <w:rPr>
                      <w:rFonts w:ascii="Arial" w:hAnsi="Arial" w:cs="Arial"/>
                      <w:i/>
                      <w:sz w:val="28"/>
                      <w:szCs w:val="28"/>
                    </w:rPr>
                  </w:pPr>
                  <w:r>
                    <w:rPr>
                      <w:rFonts w:ascii="Arial" w:hAnsi="Arial" w:cs="Arial"/>
                      <w:i/>
                      <w:sz w:val="28"/>
                      <w:szCs w:val="28"/>
                    </w:rPr>
                    <w:t>КВП</w:t>
                  </w:r>
                  <w:r w:rsidRPr="004A3BAF">
                    <w:rPr>
                      <w:rFonts w:ascii="Arial" w:hAnsi="Arial" w:cs="Arial"/>
                      <w:i/>
                      <w:sz w:val="28"/>
                      <w:szCs w:val="28"/>
                    </w:rPr>
                    <w:t>-11-0</w:t>
                  </w:r>
                  <w:r>
                    <w:rPr>
                      <w:rFonts w:ascii="Arial" w:hAnsi="Arial" w:cs="Arial"/>
                      <w:i/>
                      <w:sz w:val="28"/>
                      <w:szCs w:val="28"/>
                    </w:rPr>
                    <w:t>83-ТКР1-РИ</w:t>
                  </w:r>
                </w:p>
              </w:txbxContent>
            </v:textbox>
          </v:shape>
          <v:shape id="_x0000_s2616" type="#_x0000_t202" style="position:absolute;left:8772;top:15104;width:850;height:285" filled="f" stroked="f">
            <v:textbox style="mso-next-textbox:#_x0000_s2616" inset="0,.7mm,0,0">
              <w:txbxContent>
                <w:p w:rsidR="00733F9D" w:rsidRPr="009D21DF" w:rsidRDefault="00733F9D" w:rsidP="007E11BA">
                  <w:pPr>
                    <w:pStyle w:val="ae"/>
                    <w:jc w:val="center"/>
                    <w:rPr>
                      <w:noProof/>
                    </w:rPr>
                  </w:pPr>
                  <w:r>
                    <w:rPr>
                      <w:sz w:val="18"/>
                      <w:szCs w:val="18"/>
                    </w:rPr>
                    <w:t>Стадия</w:t>
                  </w:r>
                </w:p>
              </w:txbxContent>
            </v:textbox>
          </v:shape>
          <v:shape id="_x0000_s2617" type="#_x0000_t202" style="position:absolute;left:9627;top:15104;width:850;height:285" filled="f" stroked="f">
            <v:textbox style="mso-next-textbox:#_x0000_s2617" inset="0,.7mm,0,0">
              <w:txbxContent>
                <w:p w:rsidR="00733F9D" w:rsidRPr="009D21DF" w:rsidRDefault="00733F9D" w:rsidP="007E11BA">
                  <w:pPr>
                    <w:pStyle w:val="ae"/>
                    <w:jc w:val="center"/>
                    <w:rPr>
                      <w:noProof/>
                    </w:rPr>
                  </w:pPr>
                  <w:r>
                    <w:rPr>
                      <w:sz w:val="18"/>
                      <w:szCs w:val="18"/>
                    </w:rPr>
                    <w:t>Лист</w:t>
                  </w:r>
                </w:p>
              </w:txbxContent>
            </v:textbox>
          </v:shape>
          <v:shape id="_x0000_s2618" type="#_x0000_t202" style="position:absolute;left:10482;top:15104;width:1134;height:285" filled="f" stroked="f">
            <v:textbox style="mso-next-textbox:#_x0000_s2618" inset="0,.7mm,0,0">
              <w:txbxContent>
                <w:p w:rsidR="00733F9D" w:rsidRPr="00777388" w:rsidRDefault="00733F9D" w:rsidP="007E11BA">
                  <w:pPr>
                    <w:pStyle w:val="ae"/>
                    <w:jc w:val="center"/>
                    <w:rPr>
                      <w:noProof/>
                      <w:sz w:val="18"/>
                      <w:szCs w:val="18"/>
                    </w:rPr>
                  </w:pPr>
                  <w:r w:rsidRPr="00777388">
                    <w:rPr>
                      <w:noProof/>
                      <w:sz w:val="18"/>
                      <w:szCs w:val="18"/>
                    </w:rPr>
                    <w:t>Листов</w:t>
                  </w:r>
                </w:p>
              </w:txbxContent>
            </v:textbox>
          </v:shape>
          <v:shape id="_x0000_s2619" type="#_x0000_t202" style="position:absolute;left:10482;top:15389;width:1134;height:285" filled="f" stroked="f">
            <v:textbox style="mso-next-textbox:#_x0000_s2619" inset="0,1mm,0,0">
              <w:txbxContent>
                <w:p w:rsidR="00733F9D" w:rsidRPr="00777388" w:rsidRDefault="00544E71" w:rsidP="007E11BA">
                  <w:pPr>
                    <w:pStyle w:val="ae"/>
                    <w:jc w:val="center"/>
                    <w:rPr>
                      <w:noProof/>
                      <w:sz w:val="18"/>
                      <w:szCs w:val="18"/>
                    </w:rPr>
                  </w:pPr>
                  <w:fldSimple w:instr=" SECTIONPAGES   \* MERGEFORMAT ">
                    <w:r w:rsidR="00733F9D" w:rsidRPr="00B75A23">
                      <w:rPr>
                        <w:noProof/>
                        <w:sz w:val="18"/>
                        <w:szCs w:val="18"/>
                      </w:rPr>
                      <w:t>1</w:t>
                    </w:r>
                  </w:fldSimple>
                </w:p>
              </w:txbxContent>
            </v:textbox>
          </v:shape>
          <v:shape id="_x0000_s2620" type="#_x0000_t202" style="position:absolute;left:9627;top:15389;width:850;height:285" filled="f" stroked="f">
            <v:textbox style="mso-next-textbox:#_x0000_s2620" inset="0,1mm,0,0">
              <w:txbxContent>
                <w:p w:rsidR="00733F9D" w:rsidRPr="00777388" w:rsidRDefault="00733F9D" w:rsidP="007E11BA">
                  <w:pPr>
                    <w:pStyle w:val="ae"/>
                    <w:jc w:val="center"/>
                    <w:rPr>
                      <w:noProof/>
                      <w:sz w:val="18"/>
                      <w:szCs w:val="18"/>
                    </w:rPr>
                  </w:pPr>
                  <w:r w:rsidRPr="00777388">
                    <w:rPr>
                      <w:noProof/>
                      <w:sz w:val="18"/>
                      <w:szCs w:val="18"/>
                    </w:rPr>
                    <w:t>1</w:t>
                  </w:r>
                </w:p>
              </w:txbxContent>
            </v:textbox>
          </v:shape>
          <v:shape id="_x0000_s2621" type="#_x0000_t202" style="position:absolute;left:8772;top:15389;width:850;height:285" filled="f" stroked="f">
            <v:textbox style="mso-next-textbox:#_x0000_s2621" inset="0,1mm,0,0">
              <w:txbxContent>
                <w:p w:rsidR="00733F9D" w:rsidRPr="00777388" w:rsidRDefault="00733F9D" w:rsidP="007E11BA">
                  <w:pPr>
                    <w:pStyle w:val="ae"/>
                    <w:jc w:val="center"/>
                    <w:rPr>
                      <w:sz w:val="18"/>
                      <w:szCs w:val="18"/>
                    </w:rPr>
                  </w:pPr>
                  <w:r>
                    <w:rPr>
                      <w:noProof/>
                      <w:sz w:val="18"/>
                      <w:szCs w:val="18"/>
                    </w:rPr>
                    <w:t>П</w:t>
                  </w:r>
                </w:p>
              </w:txbxContent>
            </v:textbox>
          </v:shape>
          <v:shape id="_x0000_s2622" type="#_x0000_t202" style="position:absolute;left:8772;top:15674;width:2835;height:850" filled="f" stroked="f">
            <v:textbox style="mso-next-textbox:#_x0000_s2622" inset="0,5mm,0,0">
              <w:txbxContent>
                <w:p w:rsidR="00733F9D" w:rsidRPr="00156DCB" w:rsidRDefault="00733F9D" w:rsidP="00156DCB">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2623" type="#_x0000_t202" style="position:absolute;left:450;top:15104;width:285;height:1417" filled="f" stroked="f">
            <v:textbox style="layout-flow:vertical;mso-layout-flow-alt:bottom-to-top;mso-next-textbox:#_x0000_s2623" inset=".5mm,0,0,0">
              <w:txbxContent>
                <w:p w:rsidR="00733F9D" w:rsidRPr="0099722F" w:rsidRDefault="00733F9D" w:rsidP="00A30941">
                  <w:pPr>
                    <w:pStyle w:val="ae"/>
                    <w:jc w:val="center"/>
                  </w:pPr>
                  <w:r w:rsidRPr="0099722F">
                    <w:t>Инв. № подл.</w:t>
                  </w:r>
                </w:p>
              </w:txbxContent>
            </v:textbox>
          </v:shape>
          <v:shape id="_x0000_s2624" type="#_x0000_t202" style="position:absolute;left:735;top:15104;width:397;height:1417" filled="f" stroked="f">
            <v:textbox style="layout-flow:vertical;mso-layout-flow-alt:bottom-to-top;mso-next-textbox:#_x0000_s2624" inset="1.8mm,0,0,0">
              <w:txbxContent>
                <w:p w:rsidR="00733F9D" w:rsidRPr="0099722F" w:rsidRDefault="00733F9D" w:rsidP="00A30941">
                  <w:pPr>
                    <w:jc w:val="center"/>
                    <w:rPr>
                      <w:sz w:val="18"/>
                      <w:szCs w:val="18"/>
                    </w:rPr>
                  </w:pPr>
                </w:p>
              </w:txbxContent>
            </v:textbox>
          </v:shape>
          <v:shape id="_x0000_s2625" type="#_x0000_t202" style="position:absolute;left:450;top:13109;width:285;height:1984" filled="f" stroked="f">
            <v:textbox style="layout-flow:vertical;mso-layout-flow-alt:bottom-to-top;mso-next-textbox:#_x0000_s2625" inset=".5mm,0,0,0">
              <w:txbxContent>
                <w:p w:rsidR="00733F9D" w:rsidRPr="0099722F" w:rsidRDefault="00733F9D" w:rsidP="00A30941">
                  <w:pPr>
                    <w:pStyle w:val="ae"/>
                    <w:jc w:val="center"/>
                  </w:pPr>
                  <w:r>
                    <w:t>Подпись и дата</w:t>
                  </w:r>
                </w:p>
              </w:txbxContent>
            </v:textbox>
          </v:shape>
          <v:shape id="_x0000_s2626" type="#_x0000_t202" style="position:absolute;left:450;top:11684;width:285;height:1417" filled="f" stroked="f">
            <v:textbox style="layout-flow:vertical;mso-layout-flow-alt:bottom-to-top;mso-next-textbox:#_x0000_s2626" inset=".5mm,0,0,0">
              <w:txbxContent>
                <w:p w:rsidR="00733F9D" w:rsidRPr="0099722F" w:rsidRDefault="00733F9D" w:rsidP="00A30941">
                  <w:pPr>
                    <w:pStyle w:val="ae"/>
                    <w:jc w:val="center"/>
                  </w:pPr>
                  <w:r>
                    <w:t>Взам. инв. №</w:t>
                  </w:r>
                </w:p>
              </w:txbxContent>
            </v:textbox>
          </v:shape>
          <v:shape id="_x0000_s2627" type="#_x0000_t202" style="position:absolute;left:11052;top:284;width:567;height:397" filled="f" stroked="f">
            <v:textbox style="mso-next-textbox:#_x0000_s2627" inset="0,.7mm,0,0">
              <w:txbxContent>
                <w:p w:rsidR="00733F9D" w:rsidRPr="0058780B" w:rsidRDefault="00544E71" w:rsidP="00AC0887">
                  <w:pPr>
                    <w:spacing w:before="60"/>
                    <w:ind w:left="0" w:right="0" w:firstLine="0"/>
                    <w:jc w:val="center"/>
                    <w:rPr>
                      <w:noProof/>
                      <w:sz w:val="18"/>
                      <w:szCs w:val="18"/>
                    </w:rPr>
                  </w:pPr>
                  <w:r w:rsidRPr="0058780B">
                    <w:rPr>
                      <w:noProof/>
                      <w:sz w:val="18"/>
                      <w:szCs w:val="18"/>
                    </w:rPr>
                    <w:fldChar w:fldCharType="begin"/>
                  </w:r>
                  <w:r w:rsidR="00733F9D" w:rsidRPr="0058780B">
                    <w:rPr>
                      <w:noProof/>
                      <w:sz w:val="18"/>
                      <w:szCs w:val="18"/>
                    </w:rPr>
                    <w:instrText xml:space="preserve"> PAGE </w:instrText>
                  </w:r>
                  <w:r w:rsidRPr="0058780B">
                    <w:rPr>
                      <w:noProof/>
                      <w:sz w:val="18"/>
                      <w:szCs w:val="18"/>
                    </w:rPr>
                    <w:fldChar w:fldCharType="separate"/>
                  </w:r>
                  <w:r w:rsidR="00733F9D">
                    <w:rPr>
                      <w:noProof/>
                      <w:sz w:val="18"/>
                      <w:szCs w:val="18"/>
                    </w:rPr>
                    <w:t>65</w:t>
                  </w:r>
                  <w:r w:rsidRPr="0058780B">
                    <w:rPr>
                      <w:noProof/>
                      <w:sz w:val="18"/>
                      <w:szCs w:val="18"/>
                    </w:rPr>
                    <w:fldChar w:fldCharType="end"/>
                  </w:r>
                </w:p>
                <w:p w:rsidR="00733F9D" w:rsidRPr="007F5893" w:rsidRDefault="00733F9D" w:rsidP="008C664D">
                  <w:pPr>
                    <w:spacing w:before="60"/>
                    <w:ind w:firstLine="0"/>
                    <w:jc w:val="center"/>
                    <w:rPr>
                      <w:noProof/>
                      <w:sz w:val="18"/>
                      <w:szCs w:val="18"/>
                    </w:rPr>
                  </w:pPr>
                </w:p>
              </w:txbxContent>
            </v:textbox>
          </v:shape>
          <v:line id="_x0000_s2628" style="position:absolute" from="222,7982" to="222,11684"/>
        </v:group>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ind w:right="360" w:firstLine="284"/>
    </w:pPr>
    <w:r>
      <w:rPr>
        <w:noProof/>
      </w:rPr>
      <w:pict>
        <v:group id="_x0000_s2629" style="position:absolute;left:0;text-align:left;margin-left:21.15pt;margin-top:14.2pt;width:559.3pt;height:812.25pt;z-index:251662848;mso-position-horizontal-relative:page" coordorigin="436,284" coordsize="11186,16245">
          <v:rect id="_x0000_s2630" style="position:absolute;left:1134;top:284;width:10488;height:16245;mso-position-vertical-relative:margin" filled="f" strokeweight="1.42pt"/>
          <v:line id="_x0000_s2631" style="position:absolute" from="1707,15679" to="1707,16529" strokeweight="1.42pt"/>
          <v:line id="_x0000_s2632" style="position:absolute" from="1134,16242" to="4819,16242" strokeweight=".7pt"/>
          <v:line id="_x0000_s2633" style="position:absolute" from="1134,15957" to="4819,15957" strokeweight=".7pt"/>
          <v:line id="_x0000_s2634" style="position:absolute;flip:x y" from="1134,15672" to="11622,15674" strokeweight="1.42pt"/>
          <v:line id="_x0000_s2635" style="position:absolute" from="2844,15679" to="2844,16529" strokeweight="1.42pt"/>
          <v:line id="_x0000_s2636" style="position:absolute" from="11052,15679" to="11052,16529" strokeweight="1.42pt"/>
          <v:line id="_x0000_s2637" style="position:absolute" from="450,11684" to="450,13101" strokeweight="1.42pt"/>
          <v:line id="_x0000_s2638" style="position:absolute" from="450,11684" to="1130,11684" strokeweight="1.25pt"/>
          <v:line id="_x0000_s2639" style="position:absolute" from="437,15104" to="1134,15104" strokeweight="1.42pt"/>
          <v:line id="_x0000_s2640" style="position:absolute" from="437,13112" to="1134,13112" strokeweight="1.42pt"/>
          <v:line id="_x0000_s2641" style="position:absolute" from="11055,16073" to="11622,16073" strokeweight="1.42pt"/>
          <v:line id="_x0000_s2642" style="position:absolute" from="1134,11684" to="1134,13101" strokeweight="1.25pt"/>
          <v:line id="_x0000_s2643" style="position:absolute" from="450,13112" to="450,15096" strokeweight="1.42pt"/>
          <v:line id="_x0000_s2644" style="position:absolute" from="1134,13109" to="1134,15093" strokeweight="1.25pt"/>
          <v:line id="_x0000_s2645" style="position:absolute" from="450,15104" to="450,16521" strokeweight="1.42pt"/>
          <v:line id="_x0000_s2646" style="position:absolute" from="735,11684" to="735,13101" strokeweight="1.42pt"/>
          <v:line id="_x0000_s2647" style="position:absolute" from="735,13112" to="735,15096" strokeweight="1.42pt"/>
          <v:line id="_x0000_s2648" style="position:absolute" from="735,15104" to="735,16521" strokeweight="1.42pt"/>
          <v:line id="_x0000_s2649" style="position:absolute" from="1134,15104" to="1134,16521" strokeweight="1.25pt"/>
          <v:line id="_x0000_s2650" style="position:absolute" from="436,16529" to="1133,16529" strokeweight="1.42pt"/>
          <v:rect id="_x0000_s2651" style="position:absolute;left:11052;top:284;width:567;height:397" filled="f" strokeweight=".7pt"/>
          <v:line id="_x0000_s2652" style="position:absolute" from="2274,15674" to="2274,16524" strokeweight="1.42pt"/>
          <v:line id="_x0000_s2653" style="position:absolute" from="3414,15674" to="3414,16524" strokeweight="1.42pt"/>
          <v:line id="_x0000_s2654" style="position:absolute" from="4269,15674" to="4269,16524" strokeweight="1.42pt"/>
          <v:line id="_x0000_s2655" style="position:absolute" from="4839,15674" to="4839,16524" strokeweight="1.42pt"/>
          <v:shapetype id="_x0000_t202" coordsize="21600,21600" o:spt="202" path="m,l,21600r21600,l21600,xe">
            <v:stroke joinstyle="miter"/>
            <v:path gradientshapeok="t" o:connecttype="rect"/>
          </v:shapetype>
          <v:shape id="_x0000_s2656" type="#_x0000_t202" style="position:absolute;left:1134;top:16241;width:567;height:285" filled="f" stroked="f">
            <v:textbox style="mso-next-textbox:#_x0000_s2656" inset="0,.7mm,0,0">
              <w:txbxContent>
                <w:p w:rsidR="00733F9D" w:rsidRPr="003B03A4" w:rsidRDefault="00733F9D" w:rsidP="003B03A4">
                  <w:pPr>
                    <w:pStyle w:val="ae"/>
                    <w:jc w:val="center"/>
                    <w:rPr>
                      <w:noProof/>
                      <w:spacing w:val="-9"/>
                    </w:rPr>
                  </w:pPr>
                  <w:r w:rsidRPr="003B03A4">
                    <w:rPr>
                      <w:noProof/>
                      <w:spacing w:val="-9"/>
                    </w:rPr>
                    <w:t>Изм.</w:t>
                  </w:r>
                </w:p>
              </w:txbxContent>
            </v:textbox>
          </v:shape>
          <v:shape id="_x0000_s2657" type="#_x0000_t202" style="position:absolute;left:2274;top:16241;width:567;height:285" filled="f" stroked="f">
            <v:textbox style="mso-next-textbox:#_x0000_s2657" inset="0,.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658" type="#_x0000_t202" style="position:absolute;left:1707;top:16241;width:567;height:285" filled="f" stroked="f">
            <v:textbox style="mso-next-textbox:#_x0000_s2658" inset=".6mm,.7mm,0,0">
              <w:txbxContent>
                <w:p w:rsidR="00733F9D" w:rsidRPr="003B03A4" w:rsidRDefault="00733F9D" w:rsidP="003B03A4">
                  <w:pPr>
                    <w:pStyle w:val="ae"/>
                    <w:jc w:val="center"/>
                    <w:rPr>
                      <w:noProof/>
                      <w:spacing w:val="-9"/>
                    </w:rPr>
                  </w:pPr>
                  <w:r w:rsidRPr="003B03A4">
                    <w:rPr>
                      <w:noProof/>
                      <w:spacing w:val="-9"/>
                    </w:rPr>
                    <w:t>Кол.уч.</w:t>
                  </w:r>
                </w:p>
              </w:txbxContent>
            </v:textbox>
          </v:shape>
          <v:shape id="_x0000_s2659" type="#_x0000_t202" style="position:absolute;left:2844;top:16241;width:567;height:285" filled="f" stroked="f">
            <v:textbox style="mso-next-textbox:#_x0000_s2659" inset=".6mm,.7mm,0,0">
              <w:txbxContent>
                <w:p w:rsidR="00733F9D" w:rsidRPr="003B03A4" w:rsidRDefault="00733F9D" w:rsidP="003B03A4">
                  <w:pPr>
                    <w:pStyle w:val="ae"/>
                    <w:jc w:val="center"/>
                    <w:rPr>
                      <w:noProof/>
                      <w:spacing w:val="-9"/>
                    </w:rPr>
                  </w:pPr>
                  <w:r w:rsidRPr="003B03A4">
                    <w:rPr>
                      <w:noProof/>
                      <w:spacing w:val="-9"/>
                    </w:rPr>
                    <w:t>№ док.</w:t>
                  </w:r>
                </w:p>
              </w:txbxContent>
            </v:textbox>
          </v:shape>
          <v:shape id="_x0000_s2660" type="#_x0000_t202" style="position:absolute;left:3414;top:16241;width:850;height:285" filled="f" stroked="f">
            <v:textbox style="mso-next-textbox:#_x0000_s2660" inset="0,.7mm,0,0">
              <w:txbxContent>
                <w:p w:rsidR="00733F9D" w:rsidRPr="003B03A4" w:rsidRDefault="00733F9D" w:rsidP="003B03A4">
                  <w:pPr>
                    <w:pStyle w:val="ae"/>
                    <w:jc w:val="center"/>
                    <w:rPr>
                      <w:noProof/>
                      <w:spacing w:val="-9"/>
                    </w:rPr>
                  </w:pPr>
                  <w:r w:rsidRPr="003B03A4">
                    <w:rPr>
                      <w:noProof/>
                      <w:spacing w:val="-9"/>
                    </w:rPr>
                    <w:t>Подпись</w:t>
                  </w:r>
                </w:p>
              </w:txbxContent>
            </v:textbox>
          </v:shape>
          <v:shape id="_x0000_s2661" type="#_x0000_t202" style="position:absolute;left:4269;top:16241;width:567;height:285" filled="f" stroked="f">
            <v:textbox style="mso-next-textbox:#_x0000_s2661" inset="0,.7mm,0,0">
              <w:txbxContent>
                <w:p w:rsidR="00733F9D" w:rsidRPr="003B03A4" w:rsidRDefault="00733F9D" w:rsidP="003B03A4">
                  <w:pPr>
                    <w:pStyle w:val="ae"/>
                    <w:jc w:val="center"/>
                    <w:rPr>
                      <w:noProof/>
                      <w:spacing w:val="-9"/>
                    </w:rPr>
                  </w:pPr>
                  <w:r w:rsidRPr="003B03A4">
                    <w:rPr>
                      <w:noProof/>
                      <w:spacing w:val="-9"/>
                    </w:rPr>
                    <w:t>Дата</w:t>
                  </w:r>
                </w:p>
              </w:txbxContent>
            </v:textbox>
          </v:shape>
          <v:shape id="_x0000_s2662" type="#_x0000_t202" style="position:absolute;left:4839;top:15674;width:6208;height:850" filled="f" stroked="f">
            <v:textbox style="mso-next-textbox:#_x0000_s2662" inset="0,5mm,0,0">
              <w:txbxContent>
                <w:p w:rsidR="00733F9D" w:rsidRPr="00FA46C9" w:rsidRDefault="00733F9D" w:rsidP="00B75A23">
                  <w:pPr>
                    <w:ind w:firstLine="0"/>
                    <w:jc w:val="center"/>
                    <w:rPr>
                      <w:rFonts w:ascii="Arial" w:hAnsi="Arial" w:cs="Arial"/>
                      <w:i/>
                      <w:sz w:val="28"/>
                      <w:szCs w:val="28"/>
                    </w:rPr>
                  </w:pPr>
                  <w:r>
                    <w:rPr>
                      <w:rFonts w:ascii="Arial" w:hAnsi="Arial" w:cs="Arial"/>
                      <w:i/>
                      <w:sz w:val="28"/>
                      <w:szCs w:val="28"/>
                    </w:rPr>
                    <w:t>КВП</w:t>
                  </w:r>
                  <w:r w:rsidRPr="004A3BAF">
                    <w:rPr>
                      <w:rFonts w:ascii="Arial" w:hAnsi="Arial" w:cs="Arial"/>
                      <w:i/>
                      <w:sz w:val="28"/>
                      <w:szCs w:val="28"/>
                    </w:rPr>
                    <w:t>-1</w:t>
                  </w:r>
                  <w:r>
                    <w:rPr>
                      <w:rFonts w:ascii="Arial" w:hAnsi="Arial" w:cs="Arial"/>
                      <w:i/>
                      <w:sz w:val="28"/>
                      <w:szCs w:val="28"/>
                    </w:rPr>
                    <w:t>3-037-ТКР-РИ</w:t>
                  </w:r>
                </w:p>
              </w:txbxContent>
            </v:textbox>
          </v:shape>
          <v:shape id="_x0000_s2663" type="#_x0000_t202" style="position:absolute;left:11052;top:15674;width:567;height:399" filled="f" stroked="f">
            <v:textbox style="mso-next-textbox:#_x0000_s2663" inset="0,1.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664" type="#_x0000_t202" style="position:absolute;left:11052;top:16073;width:567;height:456" filled="f" stroked="f">
            <v:textbox style="mso-next-textbox:#_x0000_s2664" inset="0,2mm,0,0">
              <w:txbxContent>
                <w:p w:rsidR="00733F9D" w:rsidRPr="007106B0" w:rsidRDefault="00733F9D" w:rsidP="007106B0">
                  <w:pPr>
                    <w:pStyle w:val="ae"/>
                    <w:jc w:val="center"/>
                    <w:rPr>
                      <w:noProof/>
                      <w:spacing w:val="-9"/>
                      <w:sz w:val="18"/>
                      <w:szCs w:val="18"/>
                    </w:rPr>
                  </w:pPr>
                </w:p>
                <w:p w:rsidR="00733F9D" w:rsidRPr="007106B0" w:rsidRDefault="00733F9D" w:rsidP="007106B0">
                  <w:r>
                    <w:rPr>
                      <w:noProof/>
                      <w:spacing w:val="-9"/>
                      <w:szCs w:val="16"/>
                    </w:rPr>
                    <w:t>5</w:t>
                  </w:r>
                </w:p>
              </w:txbxContent>
            </v:textbox>
          </v:shape>
          <v:shape id="_x0000_s2665" type="#_x0000_t202" style="position:absolute;left:450;top:15104;width:285;height:1417" filled="f" stroked="f">
            <v:textbox style="layout-flow:vertical;mso-layout-flow-alt:bottom-to-top;mso-next-textbox:#_x0000_s2665" inset=".5mm,0,0,0">
              <w:txbxContent>
                <w:p w:rsidR="00733F9D" w:rsidRPr="00AC4D61" w:rsidRDefault="00733F9D" w:rsidP="00716A39">
                  <w:pPr>
                    <w:pStyle w:val="ae"/>
                    <w:jc w:val="center"/>
                    <w:rPr>
                      <w:sz w:val="18"/>
                      <w:szCs w:val="18"/>
                    </w:rPr>
                  </w:pPr>
                  <w:r w:rsidRPr="00716A39">
                    <w:t>Инв</w:t>
                  </w:r>
                  <w:r w:rsidRPr="00AC4D61">
                    <w:rPr>
                      <w:sz w:val="18"/>
                      <w:szCs w:val="18"/>
                      <w:lang w:val="en-US"/>
                    </w:rPr>
                    <w:t xml:space="preserve">. № </w:t>
                  </w:r>
                  <w:r w:rsidRPr="00716A39">
                    <w:t>подл</w:t>
                  </w:r>
                  <w:r w:rsidRPr="00AC4D61">
                    <w:rPr>
                      <w:sz w:val="18"/>
                      <w:szCs w:val="18"/>
                      <w:lang w:val="en-US"/>
                    </w:rPr>
                    <w:t>.</w:t>
                  </w:r>
                </w:p>
              </w:txbxContent>
            </v:textbox>
          </v:shape>
          <v:shape id="_x0000_s2666" type="#_x0000_t202" style="position:absolute;left:450;top:13109;width:285;height:1984" filled="f" stroked="f">
            <v:textbox style="layout-flow:vertical;mso-layout-flow-alt:bottom-to-top;mso-next-textbox:#_x0000_s2666" inset=".5mm,0,0,0">
              <w:txbxContent>
                <w:p w:rsidR="00733F9D" w:rsidRPr="00812BF5" w:rsidRDefault="00733F9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2667" type="#_x0000_t202" style="position:absolute;left:450;top:11684;width:285;height:1417" filled="f" stroked="f">
            <v:textbox style="layout-flow:vertical;mso-layout-flow-alt:bottom-to-top;mso-next-textbox:#_x0000_s2667" inset=".5mm,0,0,0">
              <w:txbxContent>
                <w:p w:rsidR="00733F9D" w:rsidRPr="00812BF5" w:rsidRDefault="00733F9D" w:rsidP="00716A39">
                  <w:pPr>
                    <w:pStyle w:val="ae"/>
                    <w:jc w:val="center"/>
                    <w:rPr>
                      <w:sz w:val="18"/>
                      <w:szCs w:val="18"/>
                    </w:rPr>
                  </w:pPr>
                  <w:r w:rsidRPr="00716A39">
                    <w:t>Взам</w:t>
                  </w:r>
                  <w:r>
                    <w:rPr>
                      <w:sz w:val="18"/>
                      <w:szCs w:val="18"/>
                    </w:rPr>
                    <w:t>. инв</w:t>
                  </w:r>
                  <w:r w:rsidRPr="00716A39">
                    <w:t>.</w:t>
                  </w:r>
                  <w:r>
                    <w:rPr>
                      <w:sz w:val="18"/>
                      <w:szCs w:val="18"/>
                    </w:rPr>
                    <w:t xml:space="preserve"> №</w:t>
                  </w:r>
                </w:p>
              </w:txbxContent>
            </v:textbox>
          </v:shape>
          <v:shape id="_x0000_s2668" type="#_x0000_t202" style="position:absolute;left:735;top:15104;width:397;height:1417" filled="f" stroked="f">
            <v:textbox style="layout-flow:vertical;mso-layout-flow-alt:bottom-to-top;mso-next-textbox:#_x0000_s2668" inset="1.8mm,0,0,0">
              <w:txbxContent>
                <w:p w:rsidR="00733F9D" w:rsidRPr="00DC238F" w:rsidRDefault="00733F9D" w:rsidP="008F0F68">
                  <w:pPr>
                    <w:jc w:val="center"/>
                    <w:rPr>
                      <w:sz w:val="18"/>
                      <w:szCs w:val="18"/>
                    </w:rPr>
                  </w:pPr>
                </w:p>
              </w:txbxContent>
            </v:textbox>
          </v:shape>
          <v:shape id="_x0000_s2669" type="#_x0000_t202" style="position:absolute;left:11052;top:284;width:567;height:397" filled="f" stroked="f">
            <v:textbox style="mso-next-textbox:#_x0000_s2669" inset="0,.7mm,0,0">
              <w:txbxContent>
                <w:p w:rsidR="00733F9D" w:rsidRPr="00F275B0" w:rsidRDefault="00733F9D" w:rsidP="00AC0887">
                  <w:pPr>
                    <w:spacing w:before="60"/>
                    <w:ind w:left="0" w:right="0" w:firstLine="0"/>
                    <w:jc w:val="center"/>
                    <w:rPr>
                      <w:rFonts w:ascii="Arial" w:hAnsi="Arial" w:cs="Arial"/>
                      <w:noProof/>
                      <w:sz w:val="18"/>
                      <w:szCs w:val="18"/>
                    </w:rPr>
                  </w:pPr>
                  <w:r w:rsidRPr="00F275B0">
                    <w:rPr>
                      <w:rFonts w:ascii="Arial" w:hAnsi="Arial" w:cs="Arial"/>
                      <w:noProof/>
                      <w:sz w:val="18"/>
                      <w:szCs w:val="18"/>
                    </w:rPr>
                    <w:t>62</w:t>
                  </w:r>
                </w:p>
              </w:txbxContent>
            </v:textbox>
          </v:shape>
          <w10:wrap anchorx="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
      <w:rPr>
        <w:noProof/>
      </w:rPr>
      <w:pict>
        <v:group id="_x0000_s2049" style="position:absolute;left:0;text-align:left;margin-left:-49.1pt;margin-top:11.35pt;width:559.3pt;height:812.25pt;z-index:251653632" coordorigin="436,284" coordsize="11186,16245">
          <v:rect id="_x0000_s2050" style="position:absolute;left:1134;top:284;width:10488;height:16245;mso-position-vertical-relative:margin" filled="f" strokeweight="1.42pt"/>
          <v:line id="_x0000_s2051" style="position:absolute" from="450,11684" to="450,13101" strokeweight="1.42pt"/>
          <v:line id="_x0000_s2052" style="position:absolute" from="450,11684" to="1130,11684" strokeweight="1.25pt"/>
          <v:line id="_x0000_s2053" style="position:absolute" from="437,15104" to="1134,15104" strokeweight="1.42pt"/>
          <v:line id="_x0000_s2054" style="position:absolute" from="437,13112" to="1134,13112" strokeweight="1.42pt"/>
          <v:line id="_x0000_s2055" style="position:absolute" from="1134,11684" to="1134,13101" strokeweight="1.25pt"/>
          <v:line id="_x0000_s2056" style="position:absolute" from="450,13112" to="450,15096" strokeweight="1.42pt"/>
          <v:line id="_x0000_s2057" style="position:absolute" from="1134,13109" to="1134,15093" strokeweight="1.25pt"/>
          <v:line id="_x0000_s2058" style="position:absolute" from="450,15104" to="450,16521" strokeweight="1.42pt"/>
          <v:line id="_x0000_s2059" style="position:absolute" from="735,11684" to="735,13101" strokeweight="1.42pt"/>
          <v:line id="_x0000_s2060" style="position:absolute" from="735,13112" to="735,15096" strokeweight="1.42pt"/>
          <v:line id="_x0000_s2061" style="position:absolute" from="735,15104" to="735,16521" strokeweight="1.42pt"/>
          <v:line id="_x0000_s2062" style="position:absolute" from="1134,15104" to="1134,16521" strokeweight="1.25pt"/>
          <v:line id="_x0000_s2063" style="position:absolute" from="436,16529" to="1133,16529" strokeweight="1.42pt"/>
          <v:shapetype id="_x0000_t202" coordsize="21600,21600" o:spt="202" path="m,l,21600r21600,l21600,xe">
            <v:stroke joinstyle="miter"/>
            <v:path gradientshapeok="t" o:connecttype="rect"/>
          </v:shapetype>
          <v:shape id="_x0000_s2064" type="#_x0000_t202" style="position:absolute;left:450;top:15104;width:285;height:1417" filled="f" stroked="f">
            <v:textbox style="layout-flow:vertical;mso-layout-flow-alt:bottom-to-top;mso-next-textbox:#_x0000_s2064" inset=".5mm,0,0,0">
              <w:txbxContent>
                <w:p w:rsidR="00733F9D" w:rsidRPr="00AC4D61" w:rsidRDefault="00733F9D" w:rsidP="00FC29DF">
                  <w:pPr>
                    <w:ind w:firstLine="0"/>
                    <w:jc w:val="left"/>
                    <w:rPr>
                      <w:sz w:val="18"/>
                      <w:szCs w:val="18"/>
                    </w:rPr>
                  </w:pPr>
                  <w:r w:rsidRPr="00AC4D61">
                    <w:rPr>
                      <w:sz w:val="18"/>
                      <w:szCs w:val="18"/>
                      <w:lang w:val="en-US"/>
                    </w:rPr>
                    <w:t>Инв. № подл.</w:t>
                  </w:r>
                </w:p>
              </w:txbxContent>
            </v:textbox>
          </v:shape>
          <v:shape id="_x0000_s2065" type="#_x0000_t202" style="position:absolute;left:450;top:13109;width:285;height:1984" filled="f" stroked="f">
            <v:textbox style="layout-flow:vertical;mso-layout-flow-alt:bottom-to-top;mso-next-textbox:#_x0000_s2065" inset=".5mm,0,0,0">
              <w:txbxContent>
                <w:p w:rsidR="00733F9D" w:rsidRPr="00812BF5" w:rsidRDefault="00733F9D" w:rsidP="00FC29DF">
                  <w:pPr>
                    <w:ind w:firstLine="0"/>
                    <w:jc w:val="center"/>
                    <w:rPr>
                      <w:sz w:val="18"/>
                      <w:szCs w:val="18"/>
                    </w:rPr>
                  </w:pPr>
                  <w:r>
                    <w:rPr>
                      <w:sz w:val="18"/>
                      <w:szCs w:val="18"/>
                    </w:rPr>
                    <w:t>Подпись и дата</w:t>
                  </w:r>
                </w:p>
              </w:txbxContent>
            </v:textbox>
          </v:shape>
          <v:shape id="_x0000_s2066" type="#_x0000_t202" style="position:absolute;left:450;top:11684;width:285;height:1417" filled="f" stroked="f">
            <v:textbox style="layout-flow:vertical;mso-layout-flow-alt:bottom-to-top;mso-next-textbox:#_x0000_s2066" inset=".5mm,0,0,0">
              <w:txbxContent>
                <w:p w:rsidR="00733F9D" w:rsidRPr="00812BF5" w:rsidRDefault="00733F9D" w:rsidP="00FC29DF">
                  <w:pPr>
                    <w:ind w:firstLine="0"/>
                    <w:jc w:val="center"/>
                    <w:rPr>
                      <w:sz w:val="18"/>
                      <w:szCs w:val="18"/>
                    </w:rPr>
                  </w:pPr>
                  <w:r>
                    <w:rPr>
                      <w:sz w:val="18"/>
                      <w:szCs w:val="18"/>
                    </w:rPr>
                    <w:t>Взам. инв. №</w:t>
                  </w:r>
                </w:p>
              </w:txbxContent>
            </v:textbox>
          </v:shape>
          <v:shape id="_x0000_s2067" type="#_x0000_t202" style="position:absolute;left:735;top:15104;width:397;height:1417" filled="f" stroked="f">
            <v:textbox style="layout-flow:vertical;mso-layout-flow-alt:bottom-to-top;mso-next-textbox:#_x0000_s2067" inset="1.8mm,0,0,0">
              <w:txbxContent>
                <w:p w:rsidR="00733F9D" w:rsidRPr="00F47485" w:rsidRDefault="00733F9D" w:rsidP="00F47485">
                  <w:pPr>
                    <w:rPr>
                      <w:szCs w:val="18"/>
                    </w:rPr>
                  </w:pPr>
                </w:p>
              </w:txbxContent>
            </v:textbox>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pPr>
      <w:spacing w:line="240" w:lineRule="auto"/>
      <w:ind w:firstLine="0"/>
      <w:jc w:val="left"/>
    </w:pPr>
    <w:r>
      <w:rPr>
        <w:noProof/>
      </w:rPr>
      <w:pict>
        <v:rect id="_x0000_s2068" style="position:absolute;left:0;text-align:left;margin-left:-14.2pt;margin-top:15.35pt;width:518.7pt;height:802.45pt;z-index:251652608" filled="f" strokecolor="#036" strokeweight="10pt">
          <v:stroke linestyle="thickBetweenThin"/>
          <v:textbox inset=".5mm,0"/>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ind w:right="360" w:firstLine="284"/>
    </w:pPr>
    <w:r>
      <w:rPr>
        <w:noProof/>
      </w:rPr>
      <w:pict>
        <v:group id="_x0000_s2069" style="position:absolute;left:0;text-align:left;margin-left:21.15pt;margin-top:14.2pt;width:559.3pt;height:812.25pt;z-index:251654656;mso-position-horizontal-relative:page" coordorigin="436,284" coordsize="11186,16245">
          <v:rect id="_x0000_s2070" style="position:absolute;left:1134;top:284;width:10488;height:16245;mso-position-vertical-relative:margin" filled="f" strokeweight="1.42pt"/>
          <v:line id="_x0000_s2071" style="position:absolute" from="1707,15679" to="1707,16529" strokeweight="1.42pt"/>
          <v:line id="_x0000_s2072" style="position:absolute" from="1134,16242" to="4819,16242" strokeweight=".7pt"/>
          <v:line id="_x0000_s2073" style="position:absolute" from="1134,15957" to="4819,15957" strokeweight=".7pt"/>
          <v:line id="_x0000_s2074" style="position:absolute;flip:x y" from="1134,15672" to="11622,15674" strokeweight="1.42pt"/>
          <v:line id="_x0000_s2075" style="position:absolute" from="2844,15679" to="2844,16529" strokeweight="1.42pt"/>
          <v:line id="_x0000_s2076" style="position:absolute" from="11052,15679" to="11052,16529" strokeweight="1.42pt"/>
          <v:line id="_x0000_s2077" style="position:absolute" from="450,11684" to="450,13101" strokeweight="1.42pt"/>
          <v:line id="_x0000_s2078" style="position:absolute" from="450,11684" to="1130,11684" strokeweight="1.25pt"/>
          <v:line id="_x0000_s2079" style="position:absolute" from="437,15104" to="1134,15104" strokeweight="1.42pt"/>
          <v:line id="_x0000_s2080" style="position:absolute" from="437,13112" to="1134,13112" strokeweight="1.42pt"/>
          <v:line id="_x0000_s2081" style="position:absolute" from="11055,16073" to="11622,16073" strokeweight="1.42pt"/>
          <v:line id="_x0000_s2082" style="position:absolute" from="1134,11684" to="1134,13101" strokeweight="1.25pt"/>
          <v:line id="_x0000_s2083" style="position:absolute" from="450,13112" to="450,15096" strokeweight="1.42pt"/>
          <v:line id="_x0000_s2084" style="position:absolute" from="1134,13109" to="1134,15093" strokeweight="1.25pt"/>
          <v:line id="_x0000_s2085" style="position:absolute" from="450,15104" to="450,16521" strokeweight="1.42pt"/>
          <v:line id="_x0000_s2086" style="position:absolute" from="735,11684" to="735,13101" strokeweight="1.42pt"/>
          <v:line id="_x0000_s2087" style="position:absolute" from="735,13112" to="735,15096" strokeweight="1.42pt"/>
          <v:line id="_x0000_s2088" style="position:absolute" from="735,15104" to="735,16521" strokeweight="1.42pt"/>
          <v:line id="_x0000_s2089" style="position:absolute" from="1134,15104" to="1134,16521" strokeweight="1.25pt"/>
          <v:line id="_x0000_s2090" style="position:absolute" from="436,16529" to="1133,16529" strokeweight="1.42pt"/>
          <v:rect id="_x0000_s2091" style="position:absolute;left:11052;top:284;width:567;height:397" filled="f" strokeweight=".7pt"/>
          <v:line id="_x0000_s2092" style="position:absolute" from="2274,15674" to="2274,16524" strokeweight="1.42pt"/>
          <v:line id="_x0000_s2093" style="position:absolute" from="3414,15674" to="3414,16524" strokeweight="1.42pt"/>
          <v:line id="_x0000_s2094" style="position:absolute" from="4269,15674" to="4269,16524" strokeweight="1.42pt"/>
          <v:line id="_x0000_s2095" style="position:absolute" from="4839,15674" to="4839,16524" strokeweight="1.42pt"/>
          <v:shapetype id="_x0000_t202" coordsize="21600,21600" o:spt="202" path="m,l,21600r21600,l21600,xe">
            <v:stroke joinstyle="miter"/>
            <v:path gradientshapeok="t" o:connecttype="rect"/>
          </v:shapetype>
          <v:shape id="_x0000_s2096" type="#_x0000_t202" style="position:absolute;left:1134;top:16241;width:567;height:285" filled="f" stroked="f">
            <v:textbox style="mso-next-textbox:#_x0000_s2096" inset="0,.7mm,0,0">
              <w:txbxContent>
                <w:p w:rsidR="00733F9D" w:rsidRPr="003B03A4" w:rsidRDefault="00733F9D" w:rsidP="003B03A4">
                  <w:pPr>
                    <w:pStyle w:val="ae"/>
                    <w:jc w:val="center"/>
                    <w:rPr>
                      <w:noProof/>
                      <w:spacing w:val="-9"/>
                    </w:rPr>
                  </w:pPr>
                  <w:r w:rsidRPr="003B03A4">
                    <w:rPr>
                      <w:noProof/>
                      <w:spacing w:val="-9"/>
                    </w:rPr>
                    <w:t>Изм.</w:t>
                  </w:r>
                </w:p>
              </w:txbxContent>
            </v:textbox>
          </v:shape>
          <v:shape id="_x0000_s2097" type="#_x0000_t202" style="position:absolute;left:2274;top:16241;width:567;height:285" filled="f" stroked="f">
            <v:textbox style="mso-next-textbox:#_x0000_s2097" inset="0,.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098" type="#_x0000_t202" style="position:absolute;left:1707;top:16241;width:567;height:285" filled="f" stroked="f">
            <v:textbox style="mso-next-textbox:#_x0000_s2098" inset=".6mm,.7mm,0,0">
              <w:txbxContent>
                <w:p w:rsidR="00733F9D" w:rsidRPr="003B03A4" w:rsidRDefault="00733F9D" w:rsidP="003B03A4">
                  <w:pPr>
                    <w:pStyle w:val="ae"/>
                    <w:jc w:val="center"/>
                    <w:rPr>
                      <w:noProof/>
                      <w:spacing w:val="-9"/>
                    </w:rPr>
                  </w:pPr>
                  <w:r w:rsidRPr="003B03A4">
                    <w:rPr>
                      <w:noProof/>
                      <w:spacing w:val="-9"/>
                    </w:rPr>
                    <w:t>Кол.уч.</w:t>
                  </w:r>
                </w:p>
              </w:txbxContent>
            </v:textbox>
          </v:shape>
          <v:shape id="_x0000_s2099" type="#_x0000_t202" style="position:absolute;left:2844;top:16241;width:567;height:285" filled="f" stroked="f">
            <v:textbox style="mso-next-textbox:#_x0000_s2099" inset=".6mm,.7mm,0,0">
              <w:txbxContent>
                <w:p w:rsidR="00733F9D" w:rsidRPr="003B03A4" w:rsidRDefault="00733F9D" w:rsidP="003B03A4">
                  <w:pPr>
                    <w:pStyle w:val="ae"/>
                    <w:jc w:val="center"/>
                    <w:rPr>
                      <w:noProof/>
                      <w:spacing w:val="-9"/>
                    </w:rPr>
                  </w:pPr>
                  <w:r w:rsidRPr="003B03A4">
                    <w:rPr>
                      <w:noProof/>
                      <w:spacing w:val="-9"/>
                    </w:rPr>
                    <w:t>№ док.</w:t>
                  </w:r>
                </w:p>
              </w:txbxContent>
            </v:textbox>
          </v:shape>
          <v:shape id="_x0000_s2100" type="#_x0000_t202" style="position:absolute;left:3414;top:16241;width:850;height:285" filled="f" stroked="f">
            <v:textbox style="mso-next-textbox:#_x0000_s2100" inset="0,.7mm,0,0">
              <w:txbxContent>
                <w:p w:rsidR="00733F9D" w:rsidRPr="003B03A4" w:rsidRDefault="00733F9D" w:rsidP="003B03A4">
                  <w:pPr>
                    <w:pStyle w:val="ae"/>
                    <w:jc w:val="center"/>
                    <w:rPr>
                      <w:noProof/>
                      <w:spacing w:val="-9"/>
                    </w:rPr>
                  </w:pPr>
                  <w:r w:rsidRPr="003B03A4">
                    <w:rPr>
                      <w:noProof/>
                      <w:spacing w:val="-9"/>
                    </w:rPr>
                    <w:t>Подпись</w:t>
                  </w:r>
                </w:p>
              </w:txbxContent>
            </v:textbox>
          </v:shape>
          <v:shape id="_x0000_s2101" type="#_x0000_t202" style="position:absolute;left:4269;top:16241;width:567;height:285" filled="f" stroked="f">
            <v:textbox style="mso-next-textbox:#_x0000_s2101" inset="0,.7mm,0,0">
              <w:txbxContent>
                <w:p w:rsidR="00733F9D" w:rsidRPr="003B03A4" w:rsidRDefault="00733F9D" w:rsidP="003B03A4">
                  <w:pPr>
                    <w:pStyle w:val="ae"/>
                    <w:jc w:val="center"/>
                    <w:rPr>
                      <w:noProof/>
                      <w:spacing w:val="-9"/>
                    </w:rPr>
                  </w:pPr>
                  <w:r w:rsidRPr="003B03A4">
                    <w:rPr>
                      <w:noProof/>
                      <w:spacing w:val="-9"/>
                    </w:rPr>
                    <w:t>Дата</w:t>
                  </w:r>
                </w:p>
              </w:txbxContent>
            </v:textbox>
          </v:shape>
          <v:shape id="_x0000_s2102" type="#_x0000_t202" style="position:absolute;left:4839;top:15674;width:6208;height:850" filled="f" stroked="f">
            <v:textbox style="mso-next-textbox:#_x0000_s2102" inset="0,5mm,0,0">
              <w:txbxContent>
                <w:p w:rsidR="00733F9D" w:rsidRPr="00006192" w:rsidRDefault="00733F9D" w:rsidP="004A3BAF">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3-037</w:t>
                  </w:r>
                  <w:r w:rsidRPr="004A3BAF">
                    <w:rPr>
                      <w:rFonts w:ascii="Arial" w:hAnsi="Arial" w:cs="Arial"/>
                      <w:i/>
                      <w:sz w:val="28"/>
                      <w:szCs w:val="28"/>
                    </w:rPr>
                    <w:t>-</w:t>
                  </w:r>
                  <w:r>
                    <w:rPr>
                      <w:rFonts w:ascii="Arial" w:hAnsi="Arial" w:cs="Arial"/>
                      <w:i/>
                      <w:sz w:val="28"/>
                      <w:szCs w:val="28"/>
                    </w:rPr>
                    <w:t>ТКР-</w:t>
                  </w:r>
                  <w:r w:rsidRPr="004A3BAF">
                    <w:rPr>
                      <w:rFonts w:ascii="Arial" w:hAnsi="Arial" w:cs="Arial"/>
                      <w:i/>
                      <w:sz w:val="28"/>
                      <w:szCs w:val="28"/>
                    </w:rPr>
                    <w:t>С</w:t>
                  </w:r>
                </w:p>
              </w:txbxContent>
            </v:textbox>
          </v:shape>
          <v:shape id="_x0000_s2103" type="#_x0000_t202" style="position:absolute;left:11052;top:15674;width:567;height:399" filled="f" stroked="f">
            <v:textbox style="mso-next-textbox:#_x0000_s2103" inset="0,1.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104" type="#_x0000_t202" style="position:absolute;left:11052;top:16073;width:567;height:456" filled="f" stroked="f">
            <v:textbox style="mso-next-textbox:#_x0000_s2104" inset="0,2mm,0,0">
              <w:txbxContent>
                <w:p w:rsidR="00733F9D" w:rsidRPr="00F9775A" w:rsidRDefault="00544E71" w:rsidP="003B03A4">
                  <w:pPr>
                    <w:pStyle w:val="ae"/>
                    <w:jc w:val="center"/>
                    <w:rPr>
                      <w:noProof/>
                      <w:spacing w:val="-9"/>
                      <w:sz w:val="24"/>
                      <w:szCs w:val="24"/>
                    </w:rPr>
                  </w:pPr>
                  <w:r w:rsidRPr="00F9775A">
                    <w:rPr>
                      <w:noProof/>
                      <w:spacing w:val="-9"/>
                      <w:sz w:val="24"/>
                      <w:szCs w:val="24"/>
                    </w:rPr>
                    <w:fldChar w:fldCharType="begin"/>
                  </w:r>
                  <w:r w:rsidR="00733F9D" w:rsidRPr="00F9775A">
                    <w:rPr>
                      <w:noProof/>
                      <w:spacing w:val="-9"/>
                      <w:sz w:val="24"/>
                      <w:szCs w:val="24"/>
                    </w:rPr>
                    <w:instrText>=</w:instrText>
                  </w:r>
                  <w:r w:rsidRPr="00F9775A">
                    <w:rPr>
                      <w:noProof/>
                      <w:spacing w:val="-9"/>
                      <w:sz w:val="24"/>
                      <w:szCs w:val="24"/>
                    </w:rPr>
                    <w:fldChar w:fldCharType="begin"/>
                  </w:r>
                  <w:r w:rsidR="00733F9D" w:rsidRPr="00F9775A">
                    <w:rPr>
                      <w:noProof/>
                      <w:spacing w:val="-9"/>
                      <w:sz w:val="24"/>
                      <w:szCs w:val="24"/>
                    </w:rPr>
                    <w:instrText xml:space="preserve"> PAGE </w:instrText>
                  </w:r>
                  <w:r w:rsidRPr="00F9775A">
                    <w:rPr>
                      <w:noProof/>
                      <w:spacing w:val="-9"/>
                      <w:sz w:val="24"/>
                      <w:szCs w:val="24"/>
                    </w:rPr>
                    <w:fldChar w:fldCharType="separate"/>
                  </w:r>
                  <w:r w:rsidR="00995211">
                    <w:rPr>
                      <w:noProof/>
                      <w:spacing w:val="-9"/>
                      <w:sz w:val="24"/>
                      <w:szCs w:val="24"/>
                    </w:rPr>
                    <w:instrText>3</w:instrText>
                  </w:r>
                  <w:r w:rsidRPr="00F9775A">
                    <w:rPr>
                      <w:noProof/>
                      <w:spacing w:val="-9"/>
                      <w:sz w:val="24"/>
                      <w:szCs w:val="24"/>
                    </w:rPr>
                    <w:fldChar w:fldCharType="end"/>
                  </w:r>
                  <w:r w:rsidR="00733F9D" w:rsidRPr="00F9775A">
                    <w:rPr>
                      <w:noProof/>
                      <w:spacing w:val="-9"/>
                      <w:sz w:val="24"/>
                      <w:szCs w:val="24"/>
                    </w:rPr>
                    <w:instrText>-</w:instrText>
                  </w:r>
                  <w:r w:rsidRPr="00F9775A">
                    <w:rPr>
                      <w:noProof/>
                      <w:spacing w:val="-9"/>
                      <w:sz w:val="24"/>
                      <w:szCs w:val="24"/>
                    </w:rPr>
                    <w:fldChar w:fldCharType="begin"/>
                  </w:r>
                  <w:r w:rsidR="00733F9D" w:rsidRPr="00F9775A">
                    <w:rPr>
                      <w:noProof/>
                      <w:spacing w:val="-9"/>
                      <w:sz w:val="24"/>
                      <w:szCs w:val="24"/>
                    </w:rPr>
                    <w:instrText xml:space="preserve"> PAGEREF  содержание \# "0" \* Arabic  \* MERGEFORMAT </w:instrText>
                  </w:r>
                  <w:r w:rsidRPr="00F9775A">
                    <w:rPr>
                      <w:noProof/>
                      <w:spacing w:val="-9"/>
                      <w:sz w:val="24"/>
                      <w:szCs w:val="24"/>
                    </w:rPr>
                    <w:fldChar w:fldCharType="separate"/>
                  </w:r>
                  <w:r w:rsidR="00995211">
                    <w:rPr>
                      <w:noProof/>
                      <w:spacing w:val="-9"/>
                      <w:sz w:val="24"/>
                      <w:szCs w:val="24"/>
                    </w:rPr>
                    <w:instrText>2</w:instrText>
                  </w:r>
                  <w:r w:rsidRPr="00F9775A">
                    <w:rPr>
                      <w:noProof/>
                      <w:spacing w:val="-9"/>
                      <w:sz w:val="24"/>
                      <w:szCs w:val="24"/>
                    </w:rPr>
                    <w:fldChar w:fldCharType="end"/>
                  </w:r>
                  <w:r w:rsidR="00733F9D" w:rsidRPr="00F9775A">
                    <w:rPr>
                      <w:noProof/>
                      <w:spacing w:val="-9"/>
                      <w:sz w:val="24"/>
                      <w:szCs w:val="24"/>
                    </w:rPr>
                    <w:instrText>+1</w:instrText>
                  </w:r>
                  <w:r w:rsidRPr="00F9775A">
                    <w:rPr>
                      <w:noProof/>
                      <w:spacing w:val="-9"/>
                      <w:sz w:val="24"/>
                      <w:szCs w:val="24"/>
                    </w:rPr>
                    <w:fldChar w:fldCharType="separate"/>
                  </w:r>
                  <w:r w:rsidR="00995211">
                    <w:rPr>
                      <w:noProof/>
                      <w:spacing w:val="-9"/>
                      <w:sz w:val="24"/>
                      <w:szCs w:val="24"/>
                    </w:rPr>
                    <w:t>2</w:t>
                  </w:r>
                  <w:r w:rsidRPr="00F9775A">
                    <w:rPr>
                      <w:noProof/>
                      <w:spacing w:val="-9"/>
                      <w:sz w:val="24"/>
                      <w:szCs w:val="24"/>
                    </w:rPr>
                    <w:fldChar w:fldCharType="end"/>
                  </w:r>
                </w:p>
              </w:txbxContent>
            </v:textbox>
          </v:shape>
          <v:shape id="_x0000_s2105" type="#_x0000_t202" style="position:absolute;left:450;top:15104;width:285;height:1417" filled="f" stroked="f">
            <v:textbox style="layout-flow:vertical;mso-layout-flow-alt:bottom-to-top;mso-next-textbox:#_x0000_s2105" inset=".5mm,0,0,0">
              <w:txbxContent>
                <w:p w:rsidR="00733F9D" w:rsidRPr="00AC4D61" w:rsidRDefault="00733F9D" w:rsidP="00716A39">
                  <w:pPr>
                    <w:pStyle w:val="ae"/>
                    <w:jc w:val="center"/>
                    <w:rPr>
                      <w:sz w:val="18"/>
                      <w:szCs w:val="18"/>
                    </w:rPr>
                  </w:pPr>
                  <w:r w:rsidRPr="00716A39">
                    <w:t>Инв</w:t>
                  </w:r>
                  <w:r w:rsidRPr="00AC4D61">
                    <w:rPr>
                      <w:sz w:val="18"/>
                      <w:szCs w:val="18"/>
                      <w:lang w:val="en-US"/>
                    </w:rPr>
                    <w:t xml:space="preserve">. № </w:t>
                  </w:r>
                  <w:r w:rsidRPr="00716A39">
                    <w:t>подл</w:t>
                  </w:r>
                  <w:r w:rsidRPr="00AC4D61">
                    <w:rPr>
                      <w:sz w:val="18"/>
                      <w:szCs w:val="18"/>
                      <w:lang w:val="en-US"/>
                    </w:rPr>
                    <w:t>.</w:t>
                  </w:r>
                </w:p>
              </w:txbxContent>
            </v:textbox>
          </v:shape>
          <v:shape id="_x0000_s2106" type="#_x0000_t202" style="position:absolute;left:450;top:13109;width:285;height:1984" filled="f" stroked="f">
            <v:textbox style="layout-flow:vertical;mso-layout-flow-alt:bottom-to-top;mso-next-textbox:#_x0000_s2106" inset=".5mm,0,0,0">
              <w:txbxContent>
                <w:p w:rsidR="00733F9D" w:rsidRPr="00812BF5" w:rsidRDefault="00733F9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2107" type="#_x0000_t202" style="position:absolute;left:450;top:11684;width:285;height:1417" filled="f" stroked="f">
            <v:textbox style="layout-flow:vertical;mso-layout-flow-alt:bottom-to-top;mso-next-textbox:#_x0000_s2107" inset=".5mm,0,0,0">
              <w:txbxContent>
                <w:p w:rsidR="00733F9D" w:rsidRPr="00812BF5" w:rsidRDefault="00733F9D" w:rsidP="00716A39">
                  <w:pPr>
                    <w:pStyle w:val="ae"/>
                    <w:jc w:val="center"/>
                    <w:rPr>
                      <w:sz w:val="18"/>
                      <w:szCs w:val="18"/>
                    </w:rPr>
                  </w:pPr>
                  <w:r w:rsidRPr="00716A39">
                    <w:t>Взам</w:t>
                  </w:r>
                  <w:r>
                    <w:rPr>
                      <w:sz w:val="18"/>
                      <w:szCs w:val="18"/>
                    </w:rPr>
                    <w:t>. инв</w:t>
                  </w:r>
                  <w:r w:rsidRPr="00716A39">
                    <w:t>.</w:t>
                  </w:r>
                  <w:r>
                    <w:rPr>
                      <w:sz w:val="18"/>
                      <w:szCs w:val="18"/>
                    </w:rPr>
                    <w:t xml:space="preserve"> №</w:t>
                  </w:r>
                </w:p>
              </w:txbxContent>
            </v:textbox>
          </v:shape>
          <v:shape id="_x0000_s2108" type="#_x0000_t202" style="position:absolute;left:735;top:15104;width:397;height:1417" filled="f" stroked="f">
            <v:textbox style="layout-flow:vertical;mso-layout-flow-alt:bottom-to-top;mso-next-textbox:#_x0000_s2108" inset="1.8mm,0,0,0">
              <w:txbxContent>
                <w:p w:rsidR="00733F9D" w:rsidRPr="00DC238F" w:rsidRDefault="00733F9D" w:rsidP="008F0F68">
                  <w:pPr>
                    <w:jc w:val="center"/>
                    <w:rPr>
                      <w:sz w:val="18"/>
                      <w:szCs w:val="18"/>
                    </w:rPr>
                  </w:pPr>
                </w:p>
              </w:txbxContent>
            </v:textbox>
          </v:shape>
          <v:shape id="_x0000_s2109" type="#_x0000_t202" style="position:absolute;left:11052;top:284;width:567;height:397" filled="f" stroked="f">
            <v:textbox style="mso-next-textbox:#_x0000_s2109" inset="0,.7mm,0,0">
              <w:txbxContent>
                <w:p w:rsidR="00733F9D" w:rsidRPr="00FA5297" w:rsidRDefault="00544E71" w:rsidP="00F9775A">
                  <w:pPr>
                    <w:spacing w:before="60"/>
                    <w:ind w:left="0" w:right="0" w:firstLine="0"/>
                    <w:jc w:val="center"/>
                    <w:rPr>
                      <w:rFonts w:ascii="Arial" w:hAnsi="Arial" w:cs="Arial"/>
                      <w:noProof/>
                      <w:sz w:val="18"/>
                      <w:szCs w:val="18"/>
                    </w:rPr>
                  </w:pPr>
                  <w:r w:rsidRPr="00FA5297">
                    <w:rPr>
                      <w:rFonts w:ascii="Arial" w:hAnsi="Arial" w:cs="Arial"/>
                      <w:noProof/>
                      <w:sz w:val="18"/>
                      <w:szCs w:val="18"/>
                    </w:rPr>
                    <w:fldChar w:fldCharType="begin"/>
                  </w:r>
                  <w:r w:rsidR="00733F9D" w:rsidRPr="00FA5297">
                    <w:rPr>
                      <w:rFonts w:ascii="Arial" w:hAnsi="Arial" w:cs="Arial"/>
                      <w:noProof/>
                      <w:sz w:val="18"/>
                      <w:szCs w:val="18"/>
                    </w:rPr>
                    <w:instrText xml:space="preserve"> PAGE </w:instrText>
                  </w:r>
                  <w:r w:rsidRPr="00FA5297">
                    <w:rPr>
                      <w:rFonts w:ascii="Arial" w:hAnsi="Arial" w:cs="Arial"/>
                      <w:noProof/>
                      <w:sz w:val="18"/>
                      <w:szCs w:val="18"/>
                    </w:rPr>
                    <w:fldChar w:fldCharType="separate"/>
                  </w:r>
                  <w:r w:rsidR="00995211">
                    <w:rPr>
                      <w:rFonts w:ascii="Arial" w:hAnsi="Arial" w:cs="Arial"/>
                      <w:noProof/>
                      <w:sz w:val="18"/>
                      <w:szCs w:val="18"/>
                    </w:rPr>
                    <w:t>3</w:t>
                  </w:r>
                  <w:r w:rsidRPr="00FA5297">
                    <w:rPr>
                      <w:rFonts w:ascii="Arial" w:hAnsi="Arial" w:cs="Arial"/>
                      <w:noProof/>
                      <w:sz w:val="18"/>
                      <w:szCs w:val="18"/>
                    </w:rPr>
                    <w:fldChar w:fldCharType="end"/>
                  </w:r>
                </w:p>
              </w:txbxContent>
            </v:textbox>
          </v:shape>
          <w10:wrap anchorx="page"/>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spacing w:line="240" w:lineRule="auto"/>
      <w:ind w:right="360" w:firstLine="0"/>
      <w:jc w:val="left"/>
    </w:pPr>
    <w:r>
      <w:rPr>
        <w:noProof/>
      </w:rPr>
      <w:pict>
        <v:group id="_x0000_s2110" style="position:absolute;left:0;text-align:left;margin-left:-45.85pt;margin-top:11.35pt;width:570pt;height:812.25pt;z-index:251659776" coordorigin="222,284" coordsize="11400,16245">
          <v:rect id="_x0000_s2111" style="position:absolute;left:1134;top:284;width:10488;height:16245;mso-position-vertical-relative:margin" filled="f" strokeweight="1.42pt"/>
          <v:line id="_x0000_s2112" style="position:absolute" from="1154,16242" to="4839,16242" strokeweight=".7pt"/>
          <v:line id="_x0000_s2113" style="position:absolute;flip:x y" from="1134,15104" to="11622,15106" strokeweight="1.42pt"/>
          <v:line id="_x0000_s2114" style="position:absolute" from="1707,14249" to="1707,15099" strokeweight="1.42pt"/>
          <v:line id="_x0000_s2115" style="position:absolute" from="1154,15957" to="4839,15957" strokeweight=".7pt"/>
          <v:line id="_x0000_s2116" style="position:absolute" from="1154,15672" to="4839,15672" strokeweight=".7pt"/>
          <v:line id="_x0000_s2117" style="position:absolute" from="1154,15387" to="4839,15387" strokeweight=".7pt"/>
          <v:line id="_x0000_s2118" style="position:absolute" from="1134,14819" to="4819,14819" strokeweight=".7pt"/>
          <v:line id="_x0000_s2119" style="position:absolute" from="1134,14534" to="4819,14534" strokeweight=".7pt"/>
          <v:line id="_x0000_s2120" style="position:absolute;flip:x y" from="1134,14249" to="11622,14251" strokeweight="1.42pt"/>
          <v:line id="_x0000_s2121" style="position:absolute" from="2274,14249" to="2274,16517" strokeweight="1.42pt"/>
          <v:line id="_x0000_s2122" style="position:absolute" from="2844,14249" to="2844,15099" strokeweight="1.42pt"/>
          <v:line id="_x0000_s2123" style="position:absolute" from="3414,14249" to="3414,16517" strokeweight="1.42pt"/>
          <v:line id="_x0000_s2124" style="position:absolute" from="4839,14249" to="4839,16517" strokeweight="1.42pt"/>
          <v:line id="_x0000_s2125" style="position:absolute" from="4269,14249" to="4269,16517" strokeweight="1.42pt"/>
          <v:line id="_x0000_s2126" style="position:absolute" from="10482,15104" to="10482,15671" strokeweight="1.42pt"/>
          <v:line id="_x0000_s2127" style="position:absolute" from="8772,15104" to="8772,16521" strokeweight="1.43pt"/>
          <v:line id="_x0000_s2128" style="position:absolute;flip:x y" from="8772,15674" to="11607,15676" strokeweight="1.43pt"/>
          <v:line id="_x0000_s2129" style="position:absolute" from="450,11684" to="450,13101" strokeweight="1.42pt"/>
          <v:line id="_x0000_s2130" style="position:absolute" from="450,11684" to="1130,11684" strokeweight="1.25pt"/>
          <v:line id="_x0000_s2131" style="position:absolute" from="437,15104" to="1134,15104" strokeweight="1.42pt"/>
          <v:line id="_x0000_s2132" style="position:absolute" from="437,13112" to="1134,13112" strokeweight="1.42pt"/>
          <v:line id="_x0000_s2133" style="position:absolute" from="8771,15387" to="11606,15387" strokeweight="1.42pt"/>
          <v:line id="_x0000_s2134" style="position:absolute" from="1134,11684" to="1134,13101" strokeweight="1.25pt"/>
          <v:line id="_x0000_s2135" style="position:absolute" from="450,13112" to="450,15096" strokeweight="1.42pt"/>
          <v:line id="_x0000_s2136" style="position:absolute" from="1134,13109" to="1134,15093" strokeweight="1.25pt"/>
          <v:line id="_x0000_s2137" style="position:absolute" from="450,15104" to="450,16521" strokeweight="1.42pt"/>
          <v:line id="_x0000_s2138" style="position:absolute" from="735,11684" to="735,13101" strokeweight="1.42pt"/>
          <v:line id="_x0000_s2139" style="position:absolute" from="735,13112" to="735,15096" strokeweight="1.42pt"/>
          <v:line id="_x0000_s2140" style="position:absolute" from="735,15104" to="735,16521" strokeweight="1.42pt"/>
          <v:line id="_x0000_s2141" style="position:absolute" from="1134,15104" to="1134,16521" strokeweight="1.25pt"/>
          <v:line id="_x0000_s2142" style="position:absolute" from="436,16529" to="1133,16529" strokeweight="1.42pt"/>
          <v:line id="_x0000_s2143" style="position:absolute" from="9626,15102" to="9626,15669" strokeweight="1.42pt"/>
          <v:group id="_x0000_s2144" style="position:absolute;left:222;top:7979;width:912;height:3705" coordorigin="1533,7979" coordsize="912,3705">
            <v:line id="_x0000_s2145" style="position:absolute" from="2217,10544" to="2217,11678" strokeweight=".7pt"/>
            <v:line id="_x0000_s2146" style="position:absolute" from="1761,10544" to="1761,11678" strokeweight=".7pt"/>
            <v:line id="_x0000_s2147" style="position:absolute" from="2445,10544" to="2445,11678" strokeweight=".7pt"/>
            <v:line id="_x0000_s2148" style="position:absolute" from="1989,10544" to="1989,11678" strokeweight=".7pt"/>
            <v:line id="_x0000_s2149" style="position:absolute" from="1533,10544" to="1533,11678" strokeweight=".7pt"/>
            <v:line id="_x0000_s2150" style="position:absolute" from="1538,10544" to="2445,10544" strokeweight=".7pt"/>
            <v:line id="_x0000_s2151" style="position:absolute" from="1533,9404" to="1533,10538" strokeweight=".7pt"/>
            <v:line id="_x0000_s2152" style="position:absolute" from="1761,9404" to="1761,10538" strokeweight=".7pt"/>
            <v:line id="_x0000_s2153" style="position:absolute" from="1989,9404" to="1989,10538" strokeweight=".7pt"/>
            <v:line id="_x0000_s2154" style="position:absolute" from="2217,9404" to="2217,10538" strokeweight=".7pt"/>
            <v:line id="_x0000_s2155" style="position:absolute" from="2445,9404" to="2445,10538" strokeweight=".7pt"/>
            <v:line id="_x0000_s2156" style="position:absolute" from="1538,9404" to="2445,9404" strokeweight=".7pt"/>
            <v:line id="_x0000_s2157" style="position:absolute" from="1533,8549" to="1533,9399" strokeweight=".7pt"/>
            <v:line id="_x0000_s2158" style="position:absolute" from="1761,8549" to="1761,9399" strokeweight=".7pt"/>
            <v:line id="_x0000_s2159" style="position:absolute" from="1989,8549" to="1989,9399" strokeweight=".7pt"/>
            <v:line id="_x0000_s2160" style="position:absolute" from="2217,8549" to="2217,9399" strokeweight=".7pt"/>
            <v:line id="_x0000_s2161" style="position:absolute" from="2445,8549" to="2445,9399" strokeweight=".7pt"/>
            <v:line id="_x0000_s2162" style="position:absolute" from="1533,8549" to="2440,8549" strokeweight=".7pt"/>
            <v:line id="_x0000_s2163" style="position:absolute" from="1533,7979" to="1533,8546" strokeweight=".7pt"/>
            <v:line id="_x0000_s2164" style="position:absolute" from="1761,7979" to="1761,8546" strokeweight=".7pt"/>
            <v:line id="_x0000_s2165" style="position:absolute" from="1989,7979" to="1989,8546" strokeweight=".7pt"/>
            <v:line id="_x0000_s2166" style="position:absolute" from="2217,7979" to="2217,8546" strokeweight=".7pt"/>
            <v:line id="_x0000_s2167" style="position:absolute" from="2445,7979" to="2445,8546" strokeweight=".7pt"/>
            <v:line id="_x0000_s2168" style="position:absolute" from="1533,7979" to="2440,7979" strokeweight=".7pt"/>
            <v:line id="_x0000_s2169" style="position:absolute" from="1538,11684" to="2445,11684" strokeweight=".7pt"/>
          </v:group>
          <v:rect id="_x0000_s2170" style="position:absolute;left:11052;top:284;width:567;height:397" filled="f" strokeweight=".7pt"/>
          <v:shapetype id="_x0000_t202" coordsize="21600,21600" o:spt="202" path="m,l,21600r21600,l21600,xe">
            <v:stroke joinstyle="miter"/>
            <v:path gradientshapeok="t" o:connecttype="rect"/>
          </v:shapetype>
          <v:shape id="_x0000_s2171" type="#_x0000_t202" style="position:absolute;left:222;top:8036;width:221;height:3591" stroked="f" strokeweight=".7pt">
            <v:textbox style="layout-flow:vertical;mso-layout-flow-alt:bottom-to-top;mso-next-textbox:#_x0000_s2171" inset=".5mm,0,0,0">
              <w:txbxContent>
                <w:p w:rsidR="00733F9D" w:rsidRPr="001F514D" w:rsidRDefault="00733F9D" w:rsidP="00641EB8">
                  <w:pPr>
                    <w:pStyle w:val="ae"/>
                  </w:pPr>
                  <w:r w:rsidRPr="001F514D">
                    <w:t>Согласовано</w:t>
                  </w:r>
                </w:p>
                <w:p w:rsidR="00733F9D" w:rsidRPr="004C6215" w:rsidRDefault="00733F9D" w:rsidP="00641EB8">
                  <w:pPr>
                    <w:jc w:val="center"/>
                    <w:rPr>
                      <w:sz w:val="18"/>
                      <w:szCs w:val="18"/>
                    </w:rPr>
                  </w:pPr>
                </w:p>
              </w:txbxContent>
            </v:textbox>
          </v:shape>
          <v:shape id="_x0000_s2172" type="#_x0000_t202" style="position:absolute;left:10482;top:15105;width:1134;height:283" filled="f" stroked="f">
            <v:textbox style="mso-next-textbox:#_x0000_s2172" inset="0,7mm,0,0">
              <w:txbxContent>
                <w:p w:rsidR="00733F9D" w:rsidRDefault="00733F9D" w:rsidP="00641EB8"/>
              </w:txbxContent>
            </v:textbox>
          </v:shape>
          <v:shape id="_x0000_s2173" type="#_x0000_t202" style="position:absolute;left:1134;top:14819;width:567;height:285" filled="f" stroked="f">
            <v:textbox style="mso-next-textbox:#_x0000_s2173" inset="0,.7mm,0,0">
              <w:txbxContent>
                <w:p w:rsidR="00733F9D" w:rsidRPr="001B5FFC" w:rsidRDefault="00733F9D" w:rsidP="004A3BAF">
                  <w:pPr>
                    <w:pStyle w:val="ae"/>
                    <w:jc w:val="center"/>
                  </w:pPr>
                  <w:r w:rsidRPr="004A3BAF">
                    <w:rPr>
                      <w:noProof/>
                      <w:spacing w:val="-9"/>
                    </w:rPr>
                    <w:t>Изм</w:t>
                  </w:r>
                  <w:r w:rsidRPr="009D21DF">
                    <w:t>.</w:t>
                  </w:r>
                </w:p>
              </w:txbxContent>
            </v:textbox>
          </v:shape>
          <v:shape id="_x0000_s2174" type="#_x0000_t202" style="position:absolute;left:2274;top:14819;width:567;height:285" filled="f" stroked="f">
            <v:textbox style="mso-next-textbox:#_x0000_s2174" inset="0,.7mm,0,0">
              <w:txbxContent>
                <w:p w:rsidR="00733F9D" w:rsidRPr="001B5FFC" w:rsidRDefault="00733F9D" w:rsidP="004A3BAF">
                  <w:pPr>
                    <w:pStyle w:val="ae"/>
                    <w:jc w:val="center"/>
                  </w:pPr>
                  <w:r w:rsidRPr="004A3BAF">
                    <w:rPr>
                      <w:noProof/>
                      <w:spacing w:val="-9"/>
                    </w:rPr>
                    <w:t>Лист</w:t>
                  </w:r>
                </w:p>
              </w:txbxContent>
            </v:textbox>
          </v:shape>
          <v:shape id="_x0000_s2175" type="#_x0000_t202" style="position:absolute;left:3414;top:14819;width:850;height:285" filled="f" stroked="f">
            <v:textbox style="mso-next-textbox:#_x0000_s2175" inset="0,.7mm,0,0">
              <w:txbxContent>
                <w:p w:rsidR="00733F9D" w:rsidRPr="001B5FFC" w:rsidRDefault="00733F9D" w:rsidP="004A3BAF">
                  <w:pPr>
                    <w:pStyle w:val="ae"/>
                    <w:jc w:val="center"/>
                  </w:pPr>
                  <w:r w:rsidRPr="004A3BAF">
                    <w:rPr>
                      <w:noProof/>
                      <w:spacing w:val="-9"/>
                    </w:rPr>
                    <w:t>Подпись</w:t>
                  </w:r>
                </w:p>
              </w:txbxContent>
            </v:textbox>
          </v:shape>
          <v:shape id="_x0000_s2176" type="#_x0000_t202" style="position:absolute;left:4269;top:14819;width:567;height:285" filled="f" stroked="f">
            <v:textbox style="mso-next-textbox:#_x0000_s2176" inset="0,.7mm,0,0">
              <w:txbxContent>
                <w:p w:rsidR="00733F9D" w:rsidRPr="001B5FFC" w:rsidRDefault="00733F9D" w:rsidP="004A3BAF">
                  <w:pPr>
                    <w:pStyle w:val="ae"/>
                    <w:jc w:val="center"/>
                  </w:pPr>
                  <w:r w:rsidRPr="004A3BAF">
                    <w:rPr>
                      <w:noProof/>
                      <w:spacing w:val="-9"/>
                    </w:rPr>
                    <w:t>Дата</w:t>
                  </w:r>
                </w:p>
              </w:txbxContent>
            </v:textbox>
          </v:shape>
          <v:shape id="_x0000_s2177" type="#_x0000_t202" style="position:absolute;left:2844;top:14819;width:567;height:285" filled="f" stroked="f">
            <v:textbox style="mso-next-textbox:#_x0000_s2177" inset=".6mm,.7mm,0,0">
              <w:txbxContent>
                <w:p w:rsidR="00733F9D" w:rsidRPr="001B5FFC" w:rsidRDefault="00733F9D" w:rsidP="004A3BAF">
                  <w:pPr>
                    <w:pStyle w:val="ae"/>
                    <w:jc w:val="center"/>
                  </w:pPr>
                  <w:r w:rsidRPr="009D21DF">
                    <w:t>№</w:t>
                  </w:r>
                  <w:r>
                    <w:t xml:space="preserve"> док.</w:t>
                  </w:r>
                </w:p>
              </w:txbxContent>
            </v:textbox>
          </v:shape>
          <v:shape id="_x0000_s2178" type="#_x0000_t202" style="position:absolute;left:1707;top:14819;width:567;height:285" filled="f" stroked="f">
            <v:textbox style="mso-next-textbox:#_x0000_s2178" inset=".6mm,.7mm,0,0">
              <w:txbxContent>
                <w:p w:rsidR="00733F9D" w:rsidRPr="001B5FFC" w:rsidRDefault="00733F9D" w:rsidP="004A3BAF">
                  <w:pPr>
                    <w:pStyle w:val="ae"/>
                    <w:jc w:val="center"/>
                  </w:pPr>
                  <w:r w:rsidRPr="004A3BAF">
                    <w:rPr>
                      <w:noProof/>
                      <w:spacing w:val="-9"/>
                    </w:rPr>
                    <w:t>Кол</w:t>
                  </w:r>
                  <w:r>
                    <w:t>.уч.</w:t>
                  </w:r>
                </w:p>
              </w:txbxContent>
            </v:textbox>
          </v:shape>
          <v:shape id="_x0000_s2179" type="#_x0000_t202" style="position:absolute;left:4269;top:15104;width:567;height:285" filled="f" stroked="f">
            <v:textbox style="mso-next-textbox:#_x0000_s2179" inset=".3mm,1mm,0,0">
              <w:txbxContent>
                <w:p w:rsidR="00733F9D" w:rsidRPr="001B5FFC" w:rsidRDefault="00733F9D" w:rsidP="00641EB8">
                  <w:pPr>
                    <w:pStyle w:val="ae"/>
                    <w:jc w:val="center"/>
                    <w:rPr>
                      <w:spacing w:val="-4"/>
                      <w:sz w:val="14"/>
                      <w:szCs w:val="14"/>
                    </w:rPr>
                  </w:pPr>
                  <w:r>
                    <w:t>08.13</w:t>
                  </w:r>
                </w:p>
              </w:txbxContent>
            </v:textbox>
          </v:shape>
          <v:shape id="_x0000_s2180" type="#_x0000_t202" style="position:absolute;left:1134;top:15104;width:1134;height:285" filled="f" stroked="f">
            <v:textbox style="mso-next-textbox:#_x0000_s2180" inset=".7mm,.7mm,0,0">
              <w:txbxContent>
                <w:p w:rsidR="00733F9D" w:rsidRPr="008C1FFB" w:rsidRDefault="00733F9D" w:rsidP="00641EB8">
                  <w:pPr>
                    <w:pStyle w:val="ae"/>
                  </w:pPr>
                  <w:r>
                    <w:t>Нач.отдела</w:t>
                  </w:r>
                </w:p>
              </w:txbxContent>
            </v:textbox>
          </v:shape>
          <v:shape id="_x0000_s2181" type="#_x0000_t202" style="position:absolute;left:1134;top:15389;width:1134;height:285" filled="f" stroked="f">
            <v:textbox style="mso-next-textbox:#_x0000_s2181" inset=".7mm,.7mm,0,0">
              <w:txbxContent>
                <w:p w:rsidR="00733F9D" w:rsidRPr="008C1FFB" w:rsidRDefault="00733F9D" w:rsidP="005C17B6">
                  <w:pPr>
                    <w:pStyle w:val="ae"/>
                  </w:pPr>
                  <w:r>
                    <w:t>Разраб.</w:t>
                  </w:r>
                </w:p>
                <w:p w:rsidR="00733F9D" w:rsidRPr="005C17B6" w:rsidRDefault="00733F9D" w:rsidP="005C17B6"/>
              </w:txbxContent>
            </v:textbox>
          </v:shape>
          <v:shape id="_x0000_s2182" type="#_x0000_t202" style="position:absolute;left:1134;top:15674;width:1134;height:285" filled="f" stroked="f">
            <v:textbox style="mso-next-textbox:#_x0000_s2182" inset=".7mm,.7mm,0,0">
              <w:txbxContent>
                <w:p w:rsidR="00733F9D" w:rsidRPr="008C1FFB" w:rsidRDefault="00733F9D" w:rsidP="00641EB8">
                  <w:pPr>
                    <w:pStyle w:val="ae"/>
                  </w:pPr>
                  <w:r>
                    <w:t>Проверил</w:t>
                  </w:r>
                </w:p>
                <w:p w:rsidR="00733F9D" w:rsidRPr="00E27F8B" w:rsidRDefault="00733F9D" w:rsidP="00641EB8"/>
              </w:txbxContent>
            </v:textbox>
          </v:shape>
          <v:shape id="_x0000_s2183" type="#_x0000_t202" style="position:absolute;left:1134;top:15959;width:1134;height:285" filled="f" stroked="f">
            <v:textbox style="mso-next-textbox:#_x0000_s2183" inset=".7mm,.7mm,0,0">
              <w:txbxContent>
                <w:p w:rsidR="00733F9D" w:rsidRPr="009D21DF" w:rsidRDefault="00733F9D" w:rsidP="00641EB8">
                  <w:pPr>
                    <w:pStyle w:val="ae"/>
                  </w:pPr>
                </w:p>
              </w:txbxContent>
            </v:textbox>
          </v:shape>
          <v:shape id="_x0000_s2184" type="#_x0000_t202" style="position:absolute;left:1134;top:16244;width:1134;height:285" filled="f" stroked="f">
            <v:textbox style="mso-next-textbox:#_x0000_s2184" inset=".7mm,.7mm,0,0">
              <w:txbxContent>
                <w:p w:rsidR="00733F9D" w:rsidRDefault="00733F9D" w:rsidP="00641EB8">
                  <w:pPr>
                    <w:pStyle w:val="ae"/>
                  </w:pPr>
                  <w:r>
                    <w:t>Н.контр.</w:t>
                  </w:r>
                </w:p>
                <w:p w:rsidR="00733F9D" w:rsidRPr="009D21DF" w:rsidRDefault="00733F9D" w:rsidP="00641EB8"/>
              </w:txbxContent>
            </v:textbox>
          </v:shape>
          <v:shape id="_x0000_s2185" type="#_x0000_t202" style="position:absolute;left:2274;top:15104;width:1134;height:285" filled="f" stroked="f">
            <v:textbox style="mso-next-textbox:#_x0000_s2185" inset=".7mm,.7mm,0,0">
              <w:txbxContent>
                <w:p w:rsidR="00733F9D" w:rsidRPr="009D21DF" w:rsidRDefault="00733F9D" w:rsidP="00641EB8">
                  <w:pPr>
                    <w:pStyle w:val="ae"/>
                  </w:pPr>
                  <w:r>
                    <w:t>Кириленков</w:t>
                  </w:r>
                </w:p>
                <w:p w:rsidR="00733F9D" w:rsidRPr="00ED42B7" w:rsidRDefault="00733F9D" w:rsidP="00641EB8"/>
              </w:txbxContent>
            </v:textbox>
          </v:shape>
          <v:shape id="_x0000_s2186" type="#_x0000_t202" style="position:absolute;left:2274;top:15674;width:1134;height:285" filled="f" stroked="f">
            <v:textbox style="mso-next-textbox:#_x0000_s2186" inset=".5mm,.7mm,0,0">
              <w:txbxContent>
                <w:p w:rsidR="00733F9D" w:rsidRPr="000617D2" w:rsidRDefault="00733F9D" w:rsidP="00641EB8">
                  <w:pPr>
                    <w:pStyle w:val="ae"/>
                    <w:rPr>
                      <w:spacing w:val="-9"/>
                    </w:rPr>
                  </w:pPr>
                  <w:r>
                    <w:t>Богданов</w:t>
                  </w:r>
                </w:p>
                <w:p w:rsidR="00733F9D" w:rsidRPr="00E27F8B" w:rsidRDefault="00733F9D" w:rsidP="00641EB8"/>
              </w:txbxContent>
            </v:textbox>
          </v:shape>
          <v:shape id="_x0000_s2187" type="#_x0000_t202" style="position:absolute;left:2274;top:16241;width:1134;height:285" filled="f" stroked="f">
            <v:textbox style="mso-next-textbox:#_x0000_s2187" inset=".5mm,.7mm,0,0">
              <w:txbxContent>
                <w:p w:rsidR="00733F9D" w:rsidRPr="000617D2" w:rsidRDefault="00733F9D" w:rsidP="00641EB8">
                  <w:pPr>
                    <w:pStyle w:val="ae"/>
                    <w:rPr>
                      <w:spacing w:val="-9"/>
                    </w:rPr>
                  </w:pPr>
                  <w:r>
                    <w:rPr>
                      <w:spacing w:val="-9"/>
                    </w:rPr>
                    <w:t>Елисеев</w:t>
                  </w:r>
                </w:p>
                <w:p w:rsidR="00733F9D" w:rsidRPr="00ED42B7" w:rsidRDefault="00733F9D" w:rsidP="00641EB8"/>
              </w:txbxContent>
            </v:textbox>
          </v:shape>
          <v:shape id="_x0000_s2188" type="#_x0000_t202" style="position:absolute;left:2274;top:15389;width:1134;height:285" filled="f" stroked="f">
            <v:textbox style="mso-next-textbox:#_x0000_s2188" inset=".7mm,.7mm,0,0">
              <w:txbxContent>
                <w:p w:rsidR="00733F9D" w:rsidRPr="000617D2" w:rsidRDefault="00733F9D" w:rsidP="005C17B6">
                  <w:pPr>
                    <w:pStyle w:val="ae"/>
                    <w:rPr>
                      <w:spacing w:val="-9"/>
                    </w:rPr>
                  </w:pPr>
                  <w:r>
                    <w:t>Дектерева</w:t>
                  </w:r>
                </w:p>
                <w:p w:rsidR="00733F9D" w:rsidRPr="00ED42B7" w:rsidRDefault="00733F9D" w:rsidP="00641EB8"/>
              </w:txbxContent>
            </v:textbox>
          </v:shape>
          <v:shape id="_x0000_s2189" type="#_x0000_t202" style="position:absolute;left:2274;top:15959;width:1134;height:285" filled="f" stroked="f">
            <v:textbox style="mso-next-textbox:#_x0000_s2189" inset=".7mm,.7mm,0,0">
              <w:txbxContent>
                <w:p w:rsidR="00733F9D" w:rsidRPr="000B10D4" w:rsidRDefault="00733F9D" w:rsidP="00E1061C">
                  <w:pPr>
                    <w:pStyle w:val="ae"/>
                  </w:pPr>
                </w:p>
              </w:txbxContent>
            </v:textbox>
          </v:shape>
          <v:shape id="_x0000_s2190" type="#_x0000_t202" style="position:absolute;left:4269;top:15389;width:567;height:285" filled="f" stroked="f">
            <v:textbox style="mso-next-textbox:#_x0000_s2190" inset=".3mm,1mm,0,0">
              <w:txbxContent>
                <w:p w:rsidR="00733F9D" w:rsidRPr="001B5FFC" w:rsidRDefault="00733F9D" w:rsidP="00641EB8">
                  <w:pPr>
                    <w:pStyle w:val="ae"/>
                    <w:jc w:val="center"/>
                    <w:rPr>
                      <w:spacing w:val="-4"/>
                      <w:sz w:val="14"/>
                      <w:szCs w:val="14"/>
                    </w:rPr>
                  </w:pPr>
                  <w:r>
                    <w:t>08.13</w:t>
                  </w:r>
                </w:p>
                <w:p w:rsidR="00733F9D" w:rsidRPr="001479E2" w:rsidRDefault="00733F9D" w:rsidP="00641EB8">
                  <w:pPr>
                    <w:rPr>
                      <w:szCs w:val="14"/>
                    </w:rPr>
                  </w:pPr>
                </w:p>
              </w:txbxContent>
            </v:textbox>
          </v:shape>
          <v:shape id="_x0000_s2191" type="#_x0000_t202" style="position:absolute;left:4269;top:15674;width:567;height:285" filled="f" stroked="f">
            <v:textbox style="mso-next-textbox:#_x0000_s2191" inset=".3mm,1mm,0,0">
              <w:txbxContent>
                <w:p w:rsidR="00733F9D" w:rsidRPr="001B5FFC" w:rsidRDefault="00733F9D" w:rsidP="00641EB8">
                  <w:pPr>
                    <w:pStyle w:val="ae"/>
                    <w:jc w:val="center"/>
                    <w:rPr>
                      <w:spacing w:val="-4"/>
                      <w:sz w:val="14"/>
                      <w:szCs w:val="14"/>
                    </w:rPr>
                  </w:pPr>
                  <w:r>
                    <w:t>08.13</w:t>
                  </w:r>
                </w:p>
                <w:p w:rsidR="00733F9D" w:rsidRPr="001479E2" w:rsidRDefault="00733F9D" w:rsidP="00641EB8">
                  <w:pPr>
                    <w:rPr>
                      <w:szCs w:val="14"/>
                    </w:rPr>
                  </w:pPr>
                </w:p>
              </w:txbxContent>
            </v:textbox>
          </v:shape>
          <v:shape id="_x0000_s2192" type="#_x0000_t202" style="position:absolute;left:4269;top:15959;width:567;height:285" filled="f" stroked="f">
            <v:textbox style="mso-next-textbox:#_x0000_s2192" inset=".3mm,1mm,0,0">
              <w:txbxContent>
                <w:p w:rsidR="00733F9D" w:rsidRPr="001479E2" w:rsidRDefault="00733F9D" w:rsidP="00641EB8">
                  <w:pPr>
                    <w:rPr>
                      <w:szCs w:val="14"/>
                    </w:rPr>
                  </w:pPr>
                </w:p>
              </w:txbxContent>
            </v:textbox>
          </v:shape>
          <v:shape id="_x0000_s2193" type="#_x0000_t202" style="position:absolute;left:4269;top:16244;width:567;height:285" filled="f" stroked="f">
            <v:textbox style="mso-next-textbox:#_x0000_s2193" inset=".3mm,1mm,0,0">
              <w:txbxContent>
                <w:p w:rsidR="00733F9D" w:rsidRPr="001B5FFC" w:rsidRDefault="00733F9D" w:rsidP="00641EB8">
                  <w:pPr>
                    <w:pStyle w:val="ae"/>
                    <w:jc w:val="center"/>
                    <w:rPr>
                      <w:spacing w:val="-4"/>
                      <w:sz w:val="14"/>
                      <w:szCs w:val="14"/>
                    </w:rPr>
                  </w:pPr>
                  <w:r>
                    <w:t>08.13</w:t>
                  </w:r>
                </w:p>
                <w:p w:rsidR="00733F9D" w:rsidRPr="001479E2" w:rsidRDefault="00733F9D" w:rsidP="00641EB8">
                  <w:pPr>
                    <w:rPr>
                      <w:szCs w:val="14"/>
                    </w:rPr>
                  </w:pPr>
                </w:p>
              </w:txbxContent>
            </v:textbox>
          </v:shape>
          <v:shape id="_x0000_s2194" type="#_x0000_t202" style="position:absolute;left:4839;top:15104;width:3940;height:1417" filled="f" stroked="f">
            <v:textbox style="mso-next-textbox:#_x0000_s2194" inset="0,10mm,0,0">
              <w:txbxContent>
                <w:p w:rsidR="00733F9D" w:rsidRPr="007E11BA" w:rsidRDefault="00733F9D" w:rsidP="00641EB8">
                  <w:pPr>
                    <w:pStyle w:val="ae"/>
                    <w:jc w:val="center"/>
                    <w:rPr>
                      <w:sz w:val="20"/>
                    </w:rPr>
                  </w:pPr>
                  <w:r>
                    <w:rPr>
                      <w:noProof/>
                      <w:sz w:val="20"/>
                    </w:rPr>
                    <w:t>Содержание тома 3</w:t>
                  </w:r>
                </w:p>
              </w:txbxContent>
            </v:textbox>
          </v:shape>
          <v:shape id="_x0000_s2195" type="#_x0000_t202" style="position:absolute;left:4839;top:14249;width:6775;height:850" filled="f" stroked="f">
            <v:textbox style="mso-next-textbox:#_x0000_s2195" inset="0,5mm,0,0">
              <w:txbxContent>
                <w:p w:rsidR="00733F9D" w:rsidRPr="004A3BAF" w:rsidRDefault="00733F9D" w:rsidP="00641EB8">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2</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-ТКР-С</w:t>
                  </w:r>
                </w:p>
              </w:txbxContent>
            </v:textbox>
          </v:shape>
          <v:shape id="_x0000_s2196" type="#_x0000_t202" style="position:absolute;left:8772;top:15104;width:850;height:285" filled="f" stroked="f">
            <v:textbox style="mso-next-textbox:#_x0000_s2196" inset="0,.7mm,0,0">
              <w:txbxContent>
                <w:p w:rsidR="00733F9D" w:rsidRPr="009D21DF" w:rsidRDefault="00733F9D" w:rsidP="00641EB8">
                  <w:pPr>
                    <w:pStyle w:val="ae"/>
                    <w:jc w:val="center"/>
                    <w:rPr>
                      <w:noProof/>
                    </w:rPr>
                  </w:pPr>
                  <w:r>
                    <w:rPr>
                      <w:sz w:val="18"/>
                      <w:szCs w:val="18"/>
                    </w:rPr>
                    <w:t>Стадия</w:t>
                  </w:r>
                </w:p>
              </w:txbxContent>
            </v:textbox>
          </v:shape>
          <v:shape id="_x0000_s2197" type="#_x0000_t202" style="position:absolute;left:9627;top:15104;width:850;height:285" filled="f" stroked="f">
            <v:textbox style="mso-next-textbox:#_x0000_s2197" inset="0,.7mm,0,0">
              <w:txbxContent>
                <w:p w:rsidR="00733F9D" w:rsidRPr="009D21DF" w:rsidRDefault="00733F9D" w:rsidP="00641EB8">
                  <w:pPr>
                    <w:pStyle w:val="ae"/>
                    <w:jc w:val="center"/>
                    <w:rPr>
                      <w:noProof/>
                    </w:rPr>
                  </w:pPr>
                  <w:r>
                    <w:rPr>
                      <w:sz w:val="18"/>
                      <w:szCs w:val="18"/>
                    </w:rPr>
                    <w:t>Лист</w:t>
                  </w:r>
                </w:p>
              </w:txbxContent>
            </v:textbox>
          </v:shape>
          <v:shape id="_x0000_s2198" type="#_x0000_t202" style="position:absolute;left:10482;top:15104;width:1134;height:285" filled="f" stroked="f">
            <v:textbox style="mso-next-textbox:#_x0000_s2198" inset="0,.7mm,0,0">
              <w:txbxContent>
                <w:p w:rsidR="00733F9D" w:rsidRPr="00777388" w:rsidRDefault="00733F9D" w:rsidP="00641EB8">
                  <w:pPr>
                    <w:pStyle w:val="ae"/>
                    <w:jc w:val="center"/>
                    <w:rPr>
                      <w:noProof/>
                      <w:sz w:val="18"/>
                      <w:szCs w:val="18"/>
                    </w:rPr>
                  </w:pPr>
                  <w:r w:rsidRPr="00777388">
                    <w:rPr>
                      <w:noProof/>
                      <w:sz w:val="18"/>
                      <w:szCs w:val="18"/>
                    </w:rPr>
                    <w:t>Листов</w:t>
                  </w:r>
                </w:p>
              </w:txbxContent>
            </v:textbox>
          </v:shape>
          <v:shape id="_x0000_s2199" type="#_x0000_t202" style="position:absolute;left:10482;top:15389;width:1134;height:285" filled="f" stroked="f">
            <v:textbox style="mso-next-textbox:#_x0000_s2199" inset="0,1mm,0,0">
              <w:txbxContent>
                <w:p w:rsidR="00733F9D" w:rsidRPr="00777388" w:rsidRDefault="00544E71" w:rsidP="00641EB8">
                  <w:pPr>
                    <w:pStyle w:val="ae"/>
                    <w:jc w:val="center"/>
                    <w:rPr>
                      <w:noProof/>
                      <w:sz w:val="18"/>
                      <w:szCs w:val="18"/>
                    </w:rPr>
                  </w:pPr>
                  <w:fldSimple w:instr=" SECTIONPAGES   \* MERGEFORMAT ">
                    <w:r w:rsidR="00995211" w:rsidRPr="00995211">
                      <w:rPr>
                        <w:noProof/>
                        <w:sz w:val="18"/>
                        <w:szCs w:val="18"/>
                      </w:rPr>
                      <w:t>2</w:t>
                    </w:r>
                  </w:fldSimple>
                </w:p>
                <w:p w:rsidR="00733F9D" w:rsidRPr="00641EB8" w:rsidRDefault="00733F9D" w:rsidP="00641EB8">
                  <w:pPr>
                    <w:rPr>
                      <w:szCs w:val="18"/>
                    </w:rPr>
                  </w:pPr>
                </w:p>
              </w:txbxContent>
            </v:textbox>
          </v:shape>
          <v:shape id="_x0000_s2200" type="#_x0000_t202" style="position:absolute;left:9627;top:15389;width:850;height:285" filled="f" stroked="f">
            <v:textbox style="mso-next-textbox:#_x0000_s2200" inset="0,1mm,0,0">
              <w:txbxContent>
                <w:p w:rsidR="00733F9D" w:rsidRPr="00777388" w:rsidRDefault="00733F9D" w:rsidP="00641EB8">
                  <w:pPr>
                    <w:pStyle w:val="ae"/>
                    <w:jc w:val="center"/>
                    <w:rPr>
                      <w:noProof/>
                      <w:sz w:val="18"/>
                      <w:szCs w:val="18"/>
                    </w:rPr>
                  </w:pPr>
                  <w:r w:rsidRPr="00777388">
                    <w:rPr>
                      <w:noProof/>
                      <w:sz w:val="18"/>
                      <w:szCs w:val="18"/>
                    </w:rPr>
                    <w:t>1</w:t>
                  </w:r>
                </w:p>
              </w:txbxContent>
            </v:textbox>
          </v:shape>
          <v:shape id="_x0000_s2201" type="#_x0000_t202" style="position:absolute;left:8772;top:15389;width:850;height:285" filled="f" stroked="f">
            <v:textbox style="mso-next-textbox:#_x0000_s2201" inset="0,1mm,0,0">
              <w:txbxContent>
                <w:p w:rsidR="00733F9D" w:rsidRPr="000A31DC" w:rsidRDefault="00733F9D" w:rsidP="00641EB8">
                  <w:pPr>
                    <w:pStyle w:val="ae"/>
                    <w:jc w:val="center"/>
                    <w:rPr>
                      <w:sz w:val="18"/>
                      <w:szCs w:val="18"/>
                    </w:rPr>
                  </w:pPr>
                  <w:r>
                    <w:rPr>
                      <w:noProof/>
                      <w:sz w:val="18"/>
                      <w:szCs w:val="18"/>
                    </w:rPr>
                    <w:t>П</w:t>
                  </w:r>
                </w:p>
                <w:p w:rsidR="00733F9D" w:rsidRPr="006C6079" w:rsidRDefault="00733F9D" w:rsidP="00641EB8">
                  <w:pPr>
                    <w:rPr>
                      <w:szCs w:val="18"/>
                    </w:rPr>
                  </w:pPr>
                </w:p>
              </w:txbxContent>
            </v:textbox>
          </v:shape>
          <v:shape id="_x0000_s2202" type="#_x0000_t202" style="position:absolute;left:8772;top:15674;width:2835;height:850" filled="f" stroked="f">
            <v:textbox style="mso-next-textbox:#_x0000_s2202" inset="0,5mm,0,0">
              <w:txbxContent>
                <w:p w:rsidR="00733F9D" w:rsidRPr="00777388" w:rsidRDefault="00733F9D" w:rsidP="00641EB8">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2203" type="#_x0000_t202" style="position:absolute;left:450;top:15104;width:285;height:1417" filled="f" stroked="f">
            <v:textbox style="layout-flow:vertical;mso-layout-flow-alt:bottom-to-top;mso-next-textbox:#_x0000_s2203" inset=".5mm,0,0,0">
              <w:txbxContent>
                <w:p w:rsidR="00733F9D" w:rsidRPr="0099722F" w:rsidRDefault="00733F9D" w:rsidP="00641EB8">
                  <w:pPr>
                    <w:pStyle w:val="ae"/>
                    <w:jc w:val="center"/>
                  </w:pPr>
                  <w:r w:rsidRPr="0099722F">
                    <w:t>Инв. № подл.</w:t>
                  </w:r>
                </w:p>
              </w:txbxContent>
            </v:textbox>
          </v:shape>
          <v:shape id="_x0000_s2204" type="#_x0000_t202" style="position:absolute;left:735;top:15104;width:397;height:1417" filled="f" stroked="f">
            <v:textbox style="layout-flow:vertical;mso-layout-flow-alt:bottom-to-top;mso-next-textbox:#_x0000_s2204" inset="1.8mm,0,0,0">
              <w:txbxContent>
                <w:p w:rsidR="00733F9D" w:rsidRPr="0099722F" w:rsidRDefault="00733F9D" w:rsidP="00641EB8">
                  <w:pPr>
                    <w:jc w:val="center"/>
                    <w:rPr>
                      <w:sz w:val="18"/>
                      <w:szCs w:val="18"/>
                    </w:rPr>
                  </w:pPr>
                </w:p>
              </w:txbxContent>
            </v:textbox>
          </v:shape>
          <v:shape id="_x0000_s2205" type="#_x0000_t202" style="position:absolute;left:450;top:13109;width:285;height:1984" filled="f" stroked="f">
            <v:textbox style="layout-flow:vertical;mso-layout-flow-alt:bottom-to-top;mso-next-textbox:#_x0000_s2205" inset=".5mm,0,0,0">
              <w:txbxContent>
                <w:p w:rsidR="00733F9D" w:rsidRPr="0099722F" w:rsidRDefault="00733F9D" w:rsidP="00641EB8">
                  <w:pPr>
                    <w:pStyle w:val="ae"/>
                    <w:jc w:val="center"/>
                  </w:pPr>
                  <w:r>
                    <w:t>Подпись и дата</w:t>
                  </w:r>
                </w:p>
              </w:txbxContent>
            </v:textbox>
          </v:shape>
          <v:shape id="_x0000_s2206" type="#_x0000_t202" style="position:absolute;left:450;top:11684;width:285;height:1417" filled="f" stroked="f">
            <v:textbox style="layout-flow:vertical;mso-layout-flow-alt:bottom-to-top;mso-next-textbox:#_x0000_s2206" inset=".5mm,0,0,0">
              <w:txbxContent>
                <w:p w:rsidR="00733F9D" w:rsidRPr="0099722F" w:rsidRDefault="00733F9D" w:rsidP="00641EB8">
                  <w:pPr>
                    <w:pStyle w:val="ae"/>
                    <w:jc w:val="center"/>
                  </w:pPr>
                  <w:r>
                    <w:t>Взам. инв. №</w:t>
                  </w:r>
                </w:p>
              </w:txbxContent>
            </v:textbox>
          </v:shape>
          <v:shape id="_x0000_s2207" type="#_x0000_t202" style="position:absolute;left:11052;top:284;width:567;height:397" filled="f" stroked="f">
            <v:textbox style="mso-next-textbox:#_x0000_s2207" inset="0,.7mm,0,0">
              <w:txbxContent>
                <w:p w:rsidR="00733F9D" w:rsidRPr="00FA5297" w:rsidRDefault="00544E71" w:rsidP="00F9775A">
                  <w:pPr>
                    <w:spacing w:before="60"/>
                    <w:ind w:left="0" w:right="0" w:firstLine="0"/>
                    <w:jc w:val="center"/>
                    <w:rPr>
                      <w:rFonts w:ascii="Arial" w:hAnsi="Arial" w:cs="Arial"/>
                      <w:noProof/>
                      <w:sz w:val="18"/>
                      <w:szCs w:val="18"/>
                    </w:rPr>
                  </w:pPr>
                  <w:r w:rsidRPr="00FA5297">
                    <w:rPr>
                      <w:rFonts w:ascii="Arial" w:hAnsi="Arial" w:cs="Arial"/>
                      <w:noProof/>
                      <w:sz w:val="18"/>
                      <w:szCs w:val="18"/>
                    </w:rPr>
                    <w:fldChar w:fldCharType="begin"/>
                  </w:r>
                  <w:r w:rsidR="00733F9D" w:rsidRPr="00FA5297">
                    <w:rPr>
                      <w:rFonts w:ascii="Arial" w:hAnsi="Arial" w:cs="Arial"/>
                      <w:noProof/>
                      <w:sz w:val="18"/>
                      <w:szCs w:val="18"/>
                    </w:rPr>
                    <w:instrText xml:space="preserve"> PAGE </w:instrText>
                  </w:r>
                  <w:r w:rsidRPr="00FA5297">
                    <w:rPr>
                      <w:rFonts w:ascii="Arial" w:hAnsi="Arial" w:cs="Arial"/>
                      <w:noProof/>
                      <w:sz w:val="18"/>
                      <w:szCs w:val="18"/>
                    </w:rPr>
                    <w:fldChar w:fldCharType="separate"/>
                  </w:r>
                  <w:r w:rsidR="00995211">
                    <w:rPr>
                      <w:rFonts w:ascii="Arial" w:hAnsi="Arial" w:cs="Arial"/>
                      <w:noProof/>
                      <w:sz w:val="18"/>
                      <w:szCs w:val="18"/>
                    </w:rPr>
                    <w:t>2</w:t>
                  </w:r>
                  <w:r w:rsidRPr="00FA5297">
                    <w:rPr>
                      <w:rFonts w:ascii="Arial" w:hAnsi="Arial" w:cs="Arial"/>
                      <w:noProof/>
                      <w:sz w:val="18"/>
                      <w:szCs w:val="18"/>
                    </w:rPr>
                    <w:fldChar w:fldCharType="end"/>
                  </w:r>
                </w:p>
                <w:p w:rsidR="00733F9D" w:rsidRPr="00803B03" w:rsidRDefault="00733F9D" w:rsidP="00641EB8">
                  <w:pPr>
                    <w:rPr>
                      <w:szCs w:val="18"/>
                    </w:rPr>
                  </w:pPr>
                </w:p>
              </w:txbxContent>
            </v:textbox>
          </v:shape>
          <v:line id="_x0000_s2208" style="position:absolute" from="222,7982" to="222,11684"/>
        </v:group>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ind w:right="360" w:firstLine="284"/>
    </w:pPr>
    <w:r>
      <w:rPr>
        <w:noProof/>
      </w:rPr>
      <w:pict>
        <v:group id="_x0000_s2209" style="position:absolute;left:0;text-align:left;margin-left:21.15pt;margin-top:14.2pt;width:559.3pt;height:812.25pt;z-index:251656704;mso-position-horizontal-relative:page" coordorigin="436,284" coordsize="11186,16245">
          <v:rect id="_x0000_s2210" style="position:absolute;left:1134;top:284;width:10488;height:16245;mso-position-vertical-relative:margin" filled="f" strokeweight="1.42pt"/>
          <v:line id="_x0000_s2211" style="position:absolute" from="1707,15679" to="1707,16529" strokeweight="1.42pt"/>
          <v:line id="_x0000_s2212" style="position:absolute" from="1134,16242" to="4819,16242" strokeweight=".7pt"/>
          <v:line id="_x0000_s2213" style="position:absolute" from="1134,15957" to="4819,15957" strokeweight=".7pt"/>
          <v:line id="_x0000_s2214" style="position:absolute;flip:x y" from="1134,15672" to="11622,15674" strokeweight="1.42pt"/>
          <v:line id="_x0000_s2215" style="position:absolute" from="2844,15679" to="2844,16529" strokeweight="1.42pt"/>
          <v:line id="_x0000_s2216" style="position:absolute" from="11052,15679" to="11052,16529" strokeweight="1.42pt"/>
          <v:line id="_x0000_s2217" style="position:absolute" from="450,11684" to="450,13101" strokeweight="1.42pt"/>
          <v:line id="_x0000_s2218" style="position:absolute" from="450,11684" to="1130,11684" strokeweight="1.25pt"/>
          <v:line id="_x0000_s2219" style="position:absolute" from="437,15104" to="1134,15104" strokeweight="1.42pt"/>
          <v:line id="_x0000_s2220" style="position:absolute" from="437,13112" to="1134,13112" strokeweight="1.42pt"/>
          <v:line id="_x0000_s2221" style="position:absolute" from="11055,16073" to="11622,16073" strokeweight="1.42pt"/>
          <v:line id="_x0000_s2222" style="position:absolute" from="1134,11684" to="1134,13101" strokeweight="1.25pt"/>
          <v:line id="_x0000_s2223" style="position:absolute" from="450,13112" to="450,15096" strokeweight="1.42pt"/>
          <v:line id="_x0000_s2224" style="position:absolute" from="1134,13109" to="1134,15093" strokeweight="1.25pt"/>
          <v:line id="_x0000_s2225" style="position:absolute" from="450,15104" to="450,16521" strokeweight="1.42pt"/>
          <v:line id="_x0000_s2226" style="position:absolute" from="735,11684" to="735,13101" strokeweight="1.42pt"/>
          <v:line id="_x0000_s2227" style="position:absolute" from="735,13112" to="735,15096" strokeweight="1.42pt"/>
          <v:line id="_x0000_s2228" style="position:absolute" from="735,15104" to="735,16521" strokeweight="1.42pt"/>
          <v:line id="_x0000_s2229" style="position:absolute" from="1134,15104" to="1134,16521" strokeweight="1.25pt"/>
          <v:line id="_x0000_s2230" style="position:absolute" from="436,16529" to="1133,16529" strokeweight="1.42pt"/>
          <v:rect id="_x0000_s2231" style="position:absolute;left:11052;top:284;width:567;height:397" filled="f" strokeweight=".7pt"/>
          <v:line id="_x0000_s2232" style="position:absolute" from="2274,15674" to="2274,16524" strokeweight="1.42pt"/>
          <v:line id="_x0000_s2233" style="position:absolute" from="3414,15674" to="3414,16524" strokeweight="1.42pt"/>
          <v:line id="_x0000_s2234" style="position:absolute" from="4269,15674" to="4269,16524" strokeweight="1.42pt"/>
          <v:line id="_x0000_s2235" style="position:absolute" from="4839,15674" to="4839,16524" strokeweight="1.42pt"/>
          <v:shapetype id="_x0000_t202" coordsize="21600,21600" o:spt="202" path="m,l,21600r21600,l21600,xe">
            <v:stroke joinstyle="miter"/>
            <v:path gradientshapeok="t" o:connecttype="rect"/>
          </v:shapetype>
          <v:shape id="_x0000_s2236" type="#_x0000_t202" style="position:absolute;left:1134;top:16241;width:567;height:285" filled="f" stroked="f">
            <v:textbox style="mso-next-textbox:#_x0000_s2236" inset="0,.7mm,0,0">
              <w:txbxContent>
                <w:p w:rsidR="00733F9D" w:rsidRPr="003B03A4" w:rsidRDefault="00733F9D" w:rsidP="003B03A4">
                  <w:pPr>
                    <w:pStyle w:val="ae"/>
                    <w:jc w:val="center"/>
                    <w:rPr>
                      <w:noProof/>
                      <w:spacing w:val="-9"/>
                    </w:rPr>
                  </w:pPr>
                  <w:r w:rsidRPr="003B03A4">
                    <w:rPr>
                      <w:noProof/>
                      <w:spacing w:val="-9"/>
                    </w:rPr>
                    <w:t>Изм.</w:t>
                  </w:r>
                </w:p>
              </w:txbxContent>
            </v:textbox>
          </v:shape>
          <v:shape id="_x0000_s2237" type="#_x0000_t202" style="position:absolute;left:2274;top:16241;width:567;height:285" filled="f" stroked="f">
            <v:textbox style="mso-next-textbox:#_x0000_s2237" inset="0,.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238" type="#_x0000_t202" style="position:absolute;left:1707;top:16241;width:567;height:285" filled="f" stroked="f">
            <v:textbox style="mso-next-textbox:#_x0000_s2238" inset=".6mm,.7mm,0,0">
              <w:txbxContent>
                <w:p w:rsidR="00733F9D" w:rsidRPr="003B03A4" w:rsidRDefault="00733F9D" w:rsidP="003B03A4">
                  <w:pPr>
                    <w:pStyle w:val="ae"/>
                    <w:jc w:val="center"/>
                    <w:rPr>
                      <w:noProof/>
                      <w:spacing w:val="-9"/>
                    </w:rPr>
                  </w:pPr>
                  <w:r w:rsidRPr="003B03A4">
                    <w:rPr>
                      <w:noProof/>
                      <w:spacing w:val="-9"/>
                    </w:rPr>
                    <w:t>Кол.уч.</w:t>
                  </w:r>
                </w:p>
              </w:txbxContent>
            </v:textbox>
          </v:shape>
          <v:shape id="_x0000_s2239" type="#_x0000_t202" style="position:absolute;left:2844;top:16241;width:567;height:285" filled="f" stroked="f">
            <v:textbox style="mso-next-textbox:#_x0000_s2239" inset=".6mm,.7mm,0,0">
              <w:txbxContent>
                <w:p w:rsidR="00733F9D" w:rsidRPr="003B03A4" w:rsidRDefault="00733F9D" w:rsidP="003B03A4">
                  <w:pPr>
                    <w:pStyle w:val="ae"/>
                    <w:jc w:val="center"/>
                    <w:rPr>
                      <w:noProof/>
                      <w:spacing w:val="-9"/>
                    </w:rPr>
                  </w:pPr>
                  <w:r w:rsidRPr="003B03A4">
                    <w:rPr>
                      <w:noProof/>
                      <w:spacing w:val="-9"/>
                    </w:rPr>
                    <w:t>№ док.</w:t>
                  </w:r>
                </w:p>
              </w:txbxContent>
            </v:textbox>
          </v:shape>
          <v:shape id="_x0000_s2240" type="#_x0000_t202" style="position:absolute;left:3414;top:16241;width:850;height:285" filled="f" stroked="f">
            <v:textbox style="mso-next-textbox:#_x0000_s2240" inset="0,.7mm,0,0">
              <w:txbxContent>
                <w:p w:rsidR="00733F9D" w:rsidRPr="003B03A4" w:rsidRDefault="00733F9D" w:rsidP="003B03A4">
                  <w:pPr>
                    <w:pStyle w:val="ae"/>
                    <w:jc w:val="center"/>
                    <w:rPr>
                      <w:noProof/>
                      <w:spacing w:val="-9"/>
                    </w:rPr>
                  </w:pPr>
                  <w:r w:rsidRPr="003B03A4">
                    <w:rPr>
                      <w:noProof/>
                      <w:spacing w:val="-9"/>
                    </w:rPr>
                    <w:t>Подпись</w:t>
                  </w:r>
                </w:p>
              </w:txbxContent>
            </v:textbox>
          </v:shape>
          <v:shape id="_x0000_s2241" type="#_x0000_t202" style="position:absolute;left:4269;top:16241;width:567;height:285" filled="f" stroked="f">
            <v:textbox style="mso-next-textbox:#_x0000_s2241" inset="0,.7mm,0,0">
              <w:txbxContent>
                <w:p w:rsidR="00733F9D" w:rsidRPr="003B03A4" w:rsidRDefault="00733F9D" w:rsidP="003B03A4">
                  <w:pPr>
                    <w:pStyle w:val="ae"/>
                    <w:jc w:val="center"/>
                    <w:rPr>
                      <w:noProof/>
                      <w:spacing w:val="-9"/>
                    </w:rPr>
                  </w:pPr>
                  <w:r w:rsidRPr="003B03A4">
                    <w:rPr>
                      <w:noProof/>
                      <w:spacing w:val="-9"/>
                    </w:rPr>
                    <w:t>Дата</w:t>
                  </w:r>
                </w:p>
              </w:txbxContent>
            </v:textbox>
          </v:shape>
          <v:shape id="_x0000_s2242" type="#_x0000_t202" style="position:absolute;left:4839;top:15674;width:6208;height:850" filled="f" stroked="f">
            <v:textbox style="mso-next-textbox:#_x0000_s2242" inset="0,5mm,0,0">
              <w:txbxContent>
                <w:p w:rsidR="00733F9D" w:rsidRPr="00006192" w:rsidRDefault="00733F9D" w:rsidP="00E77EFA">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2</w:t>
                  </w:r>
                  <w:r w:rsidRPr="00006192">
                    <w:rPr>
                      <w:rFonts w:ascii="Arial" w:hAnsi="Arial" w:cs="Arial"/>
                      <w:i/>
                      <w:sz w:val="28"/>
                      <w:szCs w:val="28"/>
                    </w:rPr>
                    <w:t>-0</w:t>
                  </w:r>
                  <w:r>
                    <w:rPr>
                      <w:rFonts w:ascii="Arial" w:hAnsi="Arial" w:cs="Arial"/>
                      <w:i/>
                      <w:sz w:val="28"/>
                      <w:szCs w:val="28"/>
                    </w:rPr>
                    <w:t>39</w:t>
                  </w:r>
                  <w:r w:rsidRPr="004A3BAF">
                    <w:rPr>
                      <w:rFonts w:ascii="Arial" w:hAnsi="Arial" w:cs="Arial"/>
                      <w:i/>
                      <w:sz w:val="28"/>
                      <w:szCs w:val="28"/>
                    </w:rPr>
                    <w:t>-С</w:t>
                  </w:r>
                  <w:r>
                    <w:rPr>
                      <w:rFonts w:ascii="Arial" w:hAnsi="Arial" w:cs="Arial"/>
                      <w:i/>
                      <w:sz w:val="28"/>
                      <w:szCs w:val="28"/>
                    </w:rPr>
                    <w:t>П</w:t>
                  </w:r>
                </w:p>
                <w:p w:rsidR="00733F9D" w:rsidRPr="00E77EFA" w:rsidRDefault="00733F9D" w:rsidP="00E77EFA">
                  <w:pPr>
                    <w:rPr>
                      <w:szCs w:val="24"/>
                    </w:rPr>
                  </w:pPr>
                </w:p>
              </w:txbxContent>
            </v:textbox>
          </v:shape>
          <v:shape id="_x0000_s2243" type="#_x0000_t202" style="position:absolute;left:11052;top:15674;width:567;height:399" filled="f" stroked="f">
            <v:textbox style="mso-next-textbox:#_x0000_s2243" inset="0,1.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244" type="#_x0000_t202" style="position:absolute;left:11052;top:16073;width:567;height:456" filled="f" stroked="f">
            <v:textbox style="mso-next-textbox:#_x0000_s2244" inset="0,2mm,0,0">
              <w:txbxContent>
                <w:p w:rsidR="00733F9D" w:rsidRPr="00F9775A" w:rsidRDefault="00544E71" w:rsidP="003B03A4">
                  <w:pPr>
                    <w:pStyle w:val="ae"/>
                    <w:jc w:val="center"/>
                    <w:rPr>
                      <w:noProof/>
                      <w:spacing w:val="-9"/>
                      <w:sz w:val="24"/>
                      <w:szCs w:val="24"/>
                    </w:rPr>
                  </w:pPr>
                  <w:r w:rsidRPr="00F9775A">
                    <w:rPr>
                      <w:noProof/>
                      <w:spacing w:val="-9"/>
                      <w:sz w:val="24"/>
                      <w:szCs w:val="24"/>
                    </w:rPr>
                    <w:fldChar w:fldCharType="begin"/>
                  </w:r>
                  <w:r w:rsidR="00733F9D" w:rsidRPr="00F9775A">
                    <w:rPr>
                      <w:noProof/>
                      <w:spacing w:val="-9"/>
                      <w:sz w:val="24"/>
                      <w:szCs w:val="24"/>
                    </w:rPr>
                    <w:instrText>=</w:instrText>
                  </w:r>
                  <w:r w:rsidRPr="00F9775A">
                    <w:rPr>
                      <w:noProof/>
                      <w:spacing w:val="-9"/>
                      <w:sz w:val="24"/>
                      <w:szCs w:val="24"/>
                    </w:rPr>
                    <w:fldChar w:fldCharType="begin"/>
                  </w:r>
                  <w:r w:rsidR="00733F9D" w:rsidRPr="00F9775A">
                    <w:rPr>
                      <w:noProof/>
                      <w:spacing w:val="-9"/>
                      <w:sz w:val="24"/>
                      <w:szCs w:val="24"/>
                    </w:rPr>
                    <w:instrText xml:space="preserve"> PAGE </w:instrText>
                  </w:r>
                  <w:r w:rsidRPr="00F9775A">
                    <w:rPr>
                      <w:noProof/>
                      <w:spacing w:val="-9"/>
                      <w:sz w:val="24"/>
                      <w:szCs w:val="24"/>
                    </w:rPr>
                    <w:fldChar w:fldCharType="separate"/>
                  </w:r>
                  <w:r w:rsidR="00733F9D">
                    <w:rPr>
                      <w:noProof/>
                      <w:spacing w:val="-9"/>
                      <w:sz w:val="24"/>
                      <w:szCs w:val="24"/>
                    </w:rPr>
                    <w:instrText>5</w:instrText>
                  </w:r>
                  <w:r w:rsidRPr="00F9775A">
                    <w:rPr>
                      <w:noProof/>
                      <w:spacing w:val="-9"/>
                      <w:sz w:val="24"/>
                      <w:szCs w:val="24"/>
                    </w:rPr>
                    <w:fldChar w:fldCharType="end"/>
                  </w:r>
                  <w:r w:rsidR="00733F9D" w:rsidRPr="00F9775A">
                    <w:rPr>
                      <w:noProof/>
                      <w:spacing w:val="-9"/>
                      <w:sz w:val="24"/>
                      <w:szCs w:val="24"/>
                    </w:rPr>
                    <w:instrText>-</w:instrText>
                  </w:r>
                  <w:r w:rsidRPr="00F9775A">
                    <w:rPr>
                      <w:noProof/>
                      <w:spacing w:val="-9"/>
                      <w:sz w:val="24"/>
                      <w:szCs w:val="24"/>
                    </w:rPr>
                    <w:fldChar w:fldCharType="begin"/>
                  </w:r>
                  <w:r w:rsidR="00733F9D" w:rsidRPr="00F9775A">
                    <w:rPr>
                      <w:noProof/>
                      <w:spacing w:val="-9"/>
                      <w:sz w:val="24"/>
                      <w:szCs w:val="24"/>
                    </w:rPr>
                    <w:instrText xml:space="preserve"> PAGEREF  состав_проекта \# "0" \* Arabic  \* MERGEFORMAT </w:instrText>
                  </w:r>
                  <w:r w:rsidRPr="00F9775A">
                    <w:rPr>
                      <w:noProof/>
                      <w:spacing w:val="-9"/>
                      <w:sz w:val="24"/>
                      <w:szCs w:val="24"/>
                    </w:rPr>
                    <w:fldChar w:fldCharType="separate"/>
                  </w:r>
                  <w:r w:rsidR="00733F9D">
                    <w:rPr>
                      <w:noProof/>
                      <w:spacing w:val="-9"/>
                      <w:sz w:val="24"/>
                      <w:szCs w:val="24"/>
                    </w:rPr>
                    <w:instrText>5</w:instrText>
                  </w:r>
                  <w:r w:rsidRPr="00F9775A">
                    <w:rPr>
                      <w:noProof/>
                      <w:spacing w:val="-9"/>
                      <w:sz w:val="24"/>
                      <w:szCs w:val="24"/>
                    </w:rPr>
                    <w:fldChar w:fldCharType="end"/>
                  </w:r>
                  <w:r w:rsidR="00733F9D" w:rsidRPr="00F9775A">
                    <w:rPr>
                      <w:noProof/>
                      <w:spacing w:val="-9"/>
                      <w:sz w:val="24"/>
                      <w:szCs w:val="24"/>
                    </w:rPr>
                    <w:instrText>+1</w:instrText>
                  </w:r>
                  <w:r w:rsidRPr="00F9775A">
                    <w:rPr>
                      <w:noProof/>
                      <w:spacing w:val="-9"/>
                      <w:sz w:val="24"/>
                      <w:szCs w:val="24"/>
                    </w:rPr>
                    <w:fldChar w:fldCharType="separate"/>
                  </w:r>
                  <w:r w:rsidR="00733F9D">
                    <w:rPr>
                      <w:noProof/>
                      <w:spacing w:val="-9"/>
                      <w:sz w:val="24"/>
                      <w:szCs w:val="24"/>
                    </w:rPr>
                    <w:t>1</w:t>
                  </w:r>
                  <w:r w:rsidRPr="00F9775A">
                    <w:rPr>
                      <w:noProof/>
                      <w:spacing w:val="-9"/>
                      <w:sz w:val="24"/>
                      <w:szCs w:val="24"/>
                    </w:rPr>
                    <w:fldChar w:fldCharType="end"/>
                  </w:r>
                </w:p>
              </w:txbxContent>
            </v:textbox>
          </v:shape>
          <v:shape id="_x0000_s2245" type="#_x0000_t202" style="position:absolute;left:450;top:15104;width:285;height:1417" filled="f" stroked="f">
            <v:textbox style="layout-flow:vertical;mso-layout-flow-alt:bottom-to-top;mso-next-textbox:#_x0000_s2245" inset=".5mm,0,0,0">
              <w:txbxContent>
                <w:p w:rsidR="00733F9D" w:rsidRPr="00AC4D61" w:rsidRDefault="00733F9D" w:rsidP="00716A39">
                  <w:pPr>
                    <w:pStyle w:val="ae"/>
                    <w:jc w:val="center"/>
                    <w:rPr>
                      <w:sz w:val="18"/>
                      <w:szCs w:val="18"/>
                    </w:rPr>
                  </w:pPr>
                  <w:r w:rsidRPr="00716A39">
                    <w:t>Инв</w:t>
                  </w:r>
                  <w:r w:rsidRPr="00AC4D61">
                    <w:rPr>
                      <w:sz w:val="18"/>
                      <w:szCs w:val="18"/>
                      <w:lang w:val="en-US"/>
                    </w:rPr>
                    <w:t xml:space="preserve">. № </w:t>
                  </w:r>
                  <w:r w:rsidRPr="00716A39">
                    <w:t>подл</w:t>
                  </w:r>
                  <w:r w:rsidRPr="00AC4D61">
                    <w:rPr>
                      <w:sz w:val="18"/>
                      <w:szCs w:val="18"/>
                      <w:lang w:val="en-US"/>
                    </w:rPr>
                    <w:t>.</w:t>
                  </w:r>
                </w:p>
              </w:txbxContent>
            </v:textbox>
          </v:shape>
          <v:shape id="_x0000_s2246" type="#_x0000_t202" style="position:absolute;left:450;top:13109;width:285;height:1984" filled="f" stroked="f">
            <v:textbox style="layout-flow:vertical;mso-layout-flow-alt:bottom-to-top;mso-next-textbox:#_x0000_s2246" inset=".5mm,0,0,0">
              <w:txbxContent>
                <w:p w:rsidR="00733F9D" w:rsidRPr="00812BF5" w:rsidRDefault="00733F9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2247" type="#_x0000_t202" style="position:absolute;left:450;top:11684;width:285;height:1417" filled="f" stroked="f">
            <v:textbox style="layout-flow:vertical;mso-layout-flow-alt:bottom-to-top;mso-next-textbox:#_x0000_s2247" inset=".5mm,0,0,0">
              <w:txbxContent>
                <w:p w:rsidR="00733F9D" w:rsidRPr="00812BF5" w:rsidRDefault="00733F9D" w:rsidP="00716A39">
                  <w:pPr>
                    <w:pStyle w:val="ae"/>
                    <w:jc w:val="center"/>
                    <w:rPr>
                      <w:sz w:val="18"/>
                      <w:szCs w:val="18"/>
                    </w:rPr>
                  </w:pPr>
                  <w:r w:rsidRPr="00716A39">
                    <w:t>Взам</w:t>
                  </w:r>
                  <w:r>
                    <w:rPr>
                      <w:sz w:val="18"/>
                      <w:szCs w:val="18"/>
                    </w:rPr>
                    <w:t>. инв</w:t>
                  </w:r>
                  <w:r w:rsidRPr="00716A39">
                    <w:t>.</w:t>
                  </w:r>
                  <w:r>
                    <w:rPr>
                      <w:sz w:val="18"/>
                      <w:szCs w:val="18"/>
                    </w:rPr>
                    <w:t xml:space="preserve"> №</w:t>
                  </w:r>
                </w:p>
              </w:txbxContent>
            </v:textbox>
          </v:shape>
          <v:shape id="_x0000_s2248" type="#_x0000_t202" style="position:absolute;left:735;top:15104;width:397;height:1417" filled="f" stroked="f">
            <v:textbox style="layout-flow:vertical;mso-layout-flow-alt:bottom-to-top;mso-next-textbox:#_x0000_s2248" inset="1.8mm,0,0,0">
              <w:txbxContent>
                <w:p w:rsidR="00733F9D" w:rsidRPr="00DC238F" w:rsidRDefault="00733F9D" w:rsidP="008F0F68">
                  <w:pPr>
                    <w:jc w:val="center"/>
                    <w:rPr>
                      <w:sz w:val="18"/>
                      <w:szCs w:val="18"/>
                    </w:rPr>
                  </w:pPr>
                </w:p>
              </w:txbxContent>
            </v:textbox>
          </v:shape>
          <v:shape id="_x0000_s2249" type="#_x0000_t202" style="position:absolute;left:11052;top:284;width:567;height:397" filled="f" stroked="f">
            <v:textbox style="mso-next-textbox:#_x0000_s2249" inset="0,.7mm,0,0">
              <w:txbxContent>
                <w:p w:rsidR="00733F9D" w:rsidRPr="00F9775A" w:rsidRDefault="00544E71" w:rsidP="00F9775A">
                  <w:pPr>
                    <w:spacing w:before="60"/>
                    <w:ind w:left="0" w:right="0" w:firstLine="0"/>
                    <w:jc w:val="center"/>
                    <w:rPr>
                      <w:rFonts w:ascii="Arial" w:hAnsi="Arial" w:cs="Arial"/>
                      <w:noProof/>
                      <w:sz w:val="18"/>
                      <w:szCs w:val="18"/>
                    </w:rPr>
                  </w:pPr>
                  <w:r w:rsidRPr="00F9775A">
                    <w:rPr>
                      <w:rFonts w:ascii="Arial" w:hAnsi="Arial" w:cs="Arial"/>
                      <w:noProof/>
                      <w:sz w:val="18"/>
                      <w:szCs w:val="18"/>
                    </w:rPr>
                    <w:fldChar w:fldCharType="begin"/>
                  </w:r>
                  <w:r w:rsidR="00733F9D" w:rsidRPr="00F9775A">
                    <w:rPr>
                      <w:rFonts w:ascii="Arial" w:hAnsi="Arial" w:cs="Arial"/>
                      <w:noProof/>
                      <w:sz w:val="18"/>
                      <w:szCs w:val="18"/>
                    </w:rPr>
                    <w:instrText xml:space="preserve"> PAGE </w:instrText>
                  </w:r>
                  <w:r w:rsidRPr="00F9775A">
                    <w:rPr>
                      <w:rFonts w:ascii="Arial" w:hAnsi="Arial" w:cs="Arial"/>
                      <w:noProof/>
                      <w:sz w:val="18"/>
                      <w:szCs w:val="18"/>
                    </w:rPr>
                    <w:fldChar w:fldCharType="separate"/>
                  </w:r>
                  <w:r w:rsidR="00733F9D">
                    <w:rPr>
                      <w:rFonts w:ascii="Arial" w:hAnsi="Arial" w:cs="Arial"/>
                      <w:noProof/>
                      <w:sz w:val="18"/>
                      <w:szCs w:val="18"/>
                    </w:rPr>
                    <w:t>5</w:t>
                  </w:r>
                  <w:r w:rsidRPr="00F9775A">
                    <w:rPr>
                      <w:rFonts w:ascii="Arial" w:hAnsi="Arial" w:cs="Arial"/>
                      <w:noProof/>
                      <w:sz w:val="18"/>
                      <w:szCs w:val="18"/>
                    </w:rPr>
                    <w:fldChar w:fldCharType="end"/>
                  </w:r>
                </w:p>
              </w:txbxContent>
            </v:textbox>
          </v:shape>
          <w10:wrap anchorx="pag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spacing w:line="240" w:lineRule="auto"/>
      <w:ind w:right="360" w:firstLine="0"/>
      <w:jc w:val="left"/>
    </w:pPr>
    <w:r>
      <w:rPr>
        <w:noProof/>
      </w:rPr>
      <w:pict>
        <v:group id="_x0000_s2250" style="position:absolute;left:0;text-align:left;margin-left:-45.85pt;margin-top:11.35pt;width:570pt;height:812.25pt;z-index:251655680" coordorigin="222,284" coordsize="11400,16245">
          <v:rect id="_x0000_s2251" style="position:absolute;left:1134;top:284;width:10488;height:16245;mso-position-vertical-relative:margin" filled="f" strokeweight="1.42pt"/>
          <v:line id="_x0000_s2252" style="position:absolute" from="1154,16242" to="4839,16242" strokeweight=".7pt"/>
          <v:line id="_x0000_s2253" style="position:absolute;flip:x y" from="1134,15104" to="11622,15106" strokeweight="1.42pt"/>
          <v:line id="_x0000_s2254" style="position:absolute" from="1707,14249" to="1707,15099" strokeweight="1.42pt"/>
          <v:line id="_x0000_s2255" style="position:absolute" from="1154,15957" to="4839,15957" strokeweight=".7pt"/>
          <v:line id="_x0000_s2256" style="position:absolute" from="1154,15672" to="4839,15672" strokeweight=".7pt"/>
          <v:line id="_x0000_s2257" style="position:absolute" from="1154,15387" to="4839,15387" strokeweight=".7pt"/>
          <v:line id="_x0000_s2258" style="position:absolute" from="1134,14819" to="4819,14819" strokeweight=".7pt"/>
          <v:line id="_x0000_s2259" style="position:absolute" from="1134,14534" to="4819,14534" strokeweight=".7pt"/>
          <v:line id="_x0000_s2260" style="position:absolute;flip:x y" from="1134,14249" to="11622,14251" strokeweight="1.42pt"/>
          <v:line id="_x0000_s2261" style="position:absolute" from="2274,14249" to="2274,16517" strokeweight="1.42pt"/>
          <v:line id="_x0000_s2262" style="position:absolute" from="2844,14249" to="2844,15099" strokeweight="1.42pt"/>
          <v:line id="_x0000_s2263" style="position:absolute" from="3414,14249" to="3414,16517" strokeweight="1.42pt"/>
          <v:line id="_x0000_s2264" style="position:absolute" from="4839,14249" to="4839,16517" strokeweight="1.42pt"/>
          <v:line id="_x0000_s2265" style="position:absolute" from="4269,14249" to="4269,16517" strokeweight="1.42pt"/>
          <v:line id="_x0000_s2266" style="position:absolute" from="10482,15104" to="10482,15671" strokeweight="1.42pt"/>
          <v:line id="_x0000_s2267" style="position:absolute" from="8772,15104" to="8772,16521" strokeweight="1.43pt"/>
          <v:line id="_x0000_s2268" style="position:absolute;flip:x y" from="8772,15674" to="11607,15676" strokeweight="1.43pt"/>
          <v:line id="_x0000_s2269" style="position:absolute" from="450,11684" to="450,13101" strokeweight="1.42pt"/>
          <v:line id="_x0000_s2270" style="position:absolute" from="450,11684" to="1130,11684" strokeweight="1.25pt"/>
          <v:line id="_x0000_s2271" style="position:absolute" from="437,15104" to="1134,15104" strokeweight="1.42pt"/>
          <v:line id="_x0000_s2272" style="position:absolute" from="437,13112" to="1134,13112" strokeweight="1.42pt"/>
          <v:line id="_x0000_s2273" style="position:absolute" from="8771,15387" to="11606,15387" strokeweight="1.42pt"/>
          <v:line id="_x0000_s2274" style="position:absolute" from="1134,11684" to="1134,13101" strokeweight="1.25pt"/>
          <v:line id="_x0000_s2275" style="position:absolute" from="450,13112" to="450,15096" strokeweight="1.42pt"/>
          <v:line id="_x0000_s2276" style="position:absolute" from="1134,13109" to="1134,15093" strokeweight="1.25pt"/>
          <v:line id="_x0000_s2277" style="position:absolute" from="450,15104" to="450,16521" strokeweight="1.42pt"/>
          <v:line id="_x0000_s2278" style="position:absolute" from="735,11684" to="735,13101" strokeweight="1.42pt"/>
          <v:line id="_x0000_s2279" style="position:absolute" from="735,13112" to="735,15096" strokeweight="1.42pt"/>
          <v:line id="_x0000_s2280" style="position:absolute" from="735,15104" to="735,16521" strokeweight="1.42pt"/>
          <v:line id="_x0000_s2281" style="position:absolute" from="1134,15104" to="1134,16521" strokeweight="1.25pt"/>
          <v:line id="_x0000_s2282" style="position:absolute" from="436,16529" to="1133,16529" strokeweight="1.42pt"/>
          <v:line id="_x0000_s2283" style="position:absolute" from="9626,15102" to="9626,15669" strokeweight="1.42pt"/>
          <v:group id="_x0000_s2284" style="position:absolute;left:222;top:7979;width:912;height:3705" coordorigin="1533,7979" coordsize="912,3705">
            <v:line id="_x0000_s2285" style="position:absolute" from="2217,10544" to="2217,11678" strokeweight=".7pt"/>
            <v:line id="_x0000_s2286" style="position:absolute" from="1761,10544" to="1761,11678" strokeweight=".7pt"/>
            <v:line id="_x0000_s2287" style="position:absolute" from="2445,10544" to="2445,11678" strokeweight=".7pt"/>
            <v:line id="_x0000_s2288" style="position:absolute" from="1989,10544" to="1989,11678" strokeweight=".7pt"/>
            <v:line id="_x0000_s2289" style="position:absolute" from="1533,10544" to="1533,11678" strokeweight=".7pt"/>
            <v:line id="_x0000_s2290" style="position:absolute" from="1538,10544" to="2445,10544" strokeweight=".7pt"/>
            <v:line id="_x0000_s2291" style="position:absolute" from="1533,9404" to="1533,10538" strokeweight=".7pt"/>
            <v:line id="_x0000_s2292" style="position:absolute" from="1761,9404" to="1761,10538" strokeweight=".7pt"/>
            <v:line id="_x0000_s2293" style="position:absolute" from="1989,9404" to="1989,10538" strokeweight=".7pt"/>
            <v:line id="_x0000_s2294" style="position:absolute" from="2217,9404" to="2217,10538" strokeweight=".7pt"/>
            <v:line id="_x0000_s2295" style="position:absolute" from="2445,9404" to="2445,10538" strokeweight=".7pt"/>
            <v:line id="_x0000_s2296" style="position:absolute" from="1538,9404" to="2445,9404" strokeweight=".7pt"/>
            <v:line id="_x0000_s2297" style="position:absolute" from="1533,8549" to="1533,9399" strokeweight=".7pt"/>
            <v:line id="_x0000_s2298" style="position:absolute" from="1761,8549" to="1761,9399" strokeweight=".7pt"/>
            <v:line id="_x0000_s2299" style="position:absolute" from="1989,8549" to="1989,9399" strokeweight=".7pt"/>
            <v:line id="_x0000_s2300" style="position:absolute" from="2217,8549" to="2217,9399" strokeweight=".7pt"/>
            <v:line id="_x0000_s2301" style="position:absolute" from="2445,8549" to="2445,9399" strokeweight=".7pt"/>
            <v:line id="_x0000_s2302" style="position:absolute" from="1533,8549" to="2440,8549" strokeweight=".7pt"/>
            <v:line id="_x0000_s2303" style="position:absolute" from="1533,7979" to="1533,8546" strokeweight=".7pt"/>
            <v:line id="_x0000_s2304" style="position:absolute" from="1761,7979" to="1761,8546" strokeweight=".7pt"/>
            <v:line id="_x0000_s2305" style="position:absolute" from="1989,7979" to="1989,8546" strokeweight=".7pt"/>
            <v:line id="_x0000_s2306" style="position:absolute" from="2217,7979" to="2217,8546" strokeweight=".7pt"/>
            <v:line id="_x0000_s2307" style="position:absolute" from="2445,7979" to="2445,8546" strokeweight=".7pt"/>
            <v:line id="_x0000_s2308" style="position:absolute" from="1533,7979" to="2440,7979" strokeweight=".7pt"/>
            <v:line id="_x0000_s2309" style="position:absolute" from="1538,11684" to="2445,11684" strokeweight=".7pt"/>
          </v:group>
          <v:rect id="_x0000_s2310" style="position:absolute;left:11052;top:284;width:567;height:397" filled="f" strokeweight=".7pt"/>
          <v:shapetype id="_x0000_t202" coordsize="21600,21600" o:spt="202" path="m,l,21600r21600,l21600,xe">
            <v:stroke joinstyle="miter"/>
            <v:path gradientshapeok="t" o:connecttype="rect"/>
          </v:shapetype>
          <v:shape id="_x0000_s2311" type="#_x0000_t202" style="position:absolute;left:222;top:8036;width:221;height:3591" stroked="f" strokeweight=".7pt">
            <v:textbox style="layout-flow:vertical;mso-layout-flow-alt:bottom-to-top;mso-next-textbox:#_x0000_s2311" inset=".5mm,0,0,0">
              <w:txbxContent>
                <w:p w:rsidR="00733F9D" w:rsidRPr="001F514D" w:rsidRDefault="00733F9D" w:rsidP="00A30941">
                  <w:pPr>
                    <w:pStyle w:val="ae"/>
                  </w:pPr>
                  <w:r w:rsidRPr="001F514D">
                    <w:t>Согласовано</w:t>
                  </w:r>
                </w:p>
                <w:p w:rsidR="00733F9D" w:rsidRPr="004C6215" w:rsidRDefault="00733F9D" w:rsidP="006A5E26">
                  <w:pPr>
                    <w:jc w:val="center"/>
                    <w:rPr>
                      <w:sz w:val="18"/>
                      <w:szCs w:val="18"/>
                    </w:rPr>
                  </w:pPr>
                </w:p>
              </w:txbxContent>
            </v:textbox>
          </v:shape>
          <v:shape id="_x0000_s2312" type="#_x0000_t202" style="position:absolute;left:10482;top:15105;width:1134;height:283" filled="f" stroked="f">
            <v:textbox style="mso-next-textbox:#_x0000_s2312" inset="0,7mm,0,0">
              <w:txbxContent>
                <w:p w:rsidR="00733F9D" w:rsidRDefault="00733F9D" w:rsidP="006A5E26"/>
              </w:txbxContent>
            </v:textbox>
          </v:shape>
          <v:shape id="_x0000_s2313" type="#_x0000_t202" style="position:absolute;left:1134;top:14819;width:567;height:285" filled="f" stroked="f">
            <v:textbox style="mso-next-textbox:#_x0000_s2313" inset="0,.7mm,0,0">
              <w:txbxContent>
                <w:p w:rsidR="00733F9D" w:rsidRPr="001B5FFC" w:rsidRDefault="00733F9D" w:rsidP="004A3BAF">
                  <w:pPr>
                    <w:pStyle w:val="ae"/>
                    <w:jc w:val="center"/>
                  </w:pPr>
                  <w:r w:rsidRPr="004A3BAF">
                    <w:rPr>
                      <w:noProof/>
                      <w:spacing w:val="-9"/>
                    </w:rPr>
                    <w:t>Изм</w:t>
                  </w:r>
                  <w:r w:rsidRPr="009D21DF">
                    <w:t>.</w:t>
                  </w:r>
                </w:p>
              </w:txbxContent>
            </v:textbox>
          </v:shape>
          <v:shape id="_x0000_s2314" type="#_x0000_t202" style="position:absolute;left:2274;top:14819;width:567;height:285" filled="f" stroked="f">
            <v:textbox style="mso-next-textbox:#_x0000_s2314" inset="0,.7mm,0,0">
              <w:txbxContent>
                <w:p w:rsidR="00733F9D" w:rsidRPr="001B5FFC" w:rsidRDefault="00733F9D" w:rsidP="004A3BAF">
                  <w:pPr>
                    <w:pStyle w:val="ae"/>
                    <w:jc w:val="center"/>
                  </w:pPr>
                  <w:r w:rsidRPr="004A3BAF">
                    <w:rPr>
                      <w:noProof/>
                      <w:spacing w:val="-9"/>
                    </w:rPr>
                    <w:t>Лист</w:t>
                  </w:r>
                </w:p>
              </w:txbxContent>
            </v:textbox>
          </v:shape>
          <v:shape id="_x0000_s2315" type="#_x0000_t202" style="position:absolute;left:3414;top:14819;width:850;height:285" filled="f" stroked="f">
            <v:textbox style="mso-next-textbox:#_x0000_s2315" inset="0,.7mm,0,0">
              <w:txbxContent>
                <w:p w:rsidR="00733F9D" w:rsidRPr="001B5FFC" w:rsidRDefault="00733F9D" w:rsidP="004A3BAF">
                  <w:pPr>
                    <w:pStyle w:val="ae"/>
                    <w:jc w:val="center"/>
                  </w:pPr>
                  <w:r w:rsidRPr="004A3BAF">
                    <w:rPr>
                      <w:noProof/>
                      <w:spacing w:val="-9"/>
                    </w:rPr>
                    <w:t>Подпись</w:t>
                  </w:r>
                </w:p>
              </w:txbxContent>
            </v:textbox>
          </v:shape>
          <v:shape id="_x0000_s2316" type="#_x0000_t202" style="position:absolute;left:4269;top:14819;width:567;height:285" filled="f" stroked="f">
            <v:textbox style="mso-next-textbox:#_x0000_s2316" inset="0,.7mm,0,0">
              <w:txbxContent>
                <w:p w:rsidR="00733F9D" w:rsidRPr="001B5FFC" w:rsidRDefault="00733F9D" w:rsidP="004A3BAF">
                  <w:pPr>
                    <w:pStyle w:val="ae"/>
                    <w:jc w:val="center"/>
                  </w:pPr>
                  <w:r w:rsidRPr="004A3BAF">
                    <w:rPr>
                      <w:noProof/>
                      <w:spacing w:val="-9"/>
                    </w:rPr>
                    <w:t>Дата</w:t>
                  </w:r>
                </w:p>
              </w:txbxContent>
            </v:textbox>
          </v:shape>
          <v:shape id="_x0000_s2317" type="#_x0000_t202" style="position:absolute;left:2844;top:14819;width:567;height:285" filled="f" stroked="f">
            <v:textbox style="mso-next-textbox:#_x0000_s2317" inset=".6mm,.7mm,0,0">
              <w:txbxContent>
                <w:p w:rsidR="00733F9D" w:rsidRPr="001B5FFC" w:rsidRDefault="00733F9D" w:rsidP="009D21DF">
                  <w:pPr>
                    <w:pStyle w:val="ae"/>
                  </w:pPr>
                  <w:r w:rsidRPr="009D21DF">
                    <w:t>№</w:t>
                  </w:r>
                  <w:r w:rsidRPr="004A3BAF">
                    <w:rPr>
                      <w:noProof/>
                      <w:spacing w:val="-9"/>
                    </w:rPr>
                    <w:t xml:space="preserve"> </w:t>
                  </w:r>
                  <w:r>
                    <w:t>док.</w:t>
                  </w:r>
                </w:p>
              </w:txbxContent>
            </v:textbox>
          </v:shape>
          <v:shape id="_x0000_s2318" type="#_x0000_t202" style="position:absolute;left:1707;top:14819;width:567;height:285" filled="f" stroked="f">
            <v:textbox style="mso-next-textbox:#_x0000_s2318" inset=".6mm,.7mm,0,0">
              <w:txbxContent>
                <w:p w:rsidR="00733F9D" w:rsidRPr="001B5FFC" w:rsidRDefault="00733F9D" w:rsidP="004A3BAF">
                  <w:pPr>
                    <w:pStyle w:val="ae"/>
                    <w:jc w:val="center"/>
                  </w:pPr>
                  <w:r w:rsidRPr="009D21DF">
                    <w:t>К</w:t>
                  </w:r>
                  <w:r>
                    <w:t>ол.уч.</w:t>
                  </w:r>
                </w:p>
              </w:txbxContent>
            </v:textbox>
          </v:shape>
          <v:shape id="_x0000_s2319" type="#_x0000_t202" style="position:absolute;left:4269;top:15104;width:567;height:285" filled="f" stroked="f">
            <v:textbox style="mso-next-textbox:#_x0000_s2319" inset=".3mm,1mm,0,0">
              <w:txbxContent>
                <w:p w:rsidR="00733F9D" w:rsidRPr="00F70030" w:rsidRDefault="00733F9D" w:rsidP="00F70030">
                  <w:pPr>
                    <w:pStyle w:val="ae"/>
                    <w:jc w:val="center"/>
                    <w:rPr>
                      <w:spacing w:val="-4"/>
                      <w:szCs w:val="16"/>
                    </w:rPr>
                  </w:pPr>
                  <w:r>
                    <w:rPr>
                      <w:spacing w:val="-4"/>
                      <w:szCs w:val="16"/>
                    </w:rPr>
                    <w:t>08.13</w:t>
                  </w:r>
                </w:p>
                <w:p w:rsidR="00733F9D" w:rsidRPr="00F70030" w:rsidRDefault="00733F9D" w:rsidP="00F70030">
                  <w:pPr>
                    <w:rPr>
                      <w:szCs w:val="14"/>
                    </w:rPr>
                  </w:pPr>
                </w:p>
              </w:txbxContent>
            </v:textbox>
          </v:shape>
          <v:shape id="_x0000_s2320" type="#_x0000_t202" style="position:absolute;left:1134;top:15104;width:1134;height:285" filled="f" stroked="f">
            <v:textbox style="mso-next-textbox:#_x0000_s2320" inset=".7mm,.7mm,0,0">
              <w:txbxContent>
                <w:p w:rsidR="00733F9D" w:rsidRPr="008C1FFB" w:rsidRDefault="00733F9D" w:rsidP="009D21DF">
                  <w:pPr>
                    <w:pStyle w:val="ae"/>
                  </w:pPr>
                  <w:r>
                    <w:t>Нач.отдела</w:t>
                  </w:r>
                </w:p>
              </w:txbxContent>
            </v:textbox>
          </v:shape>
          <v:shape id="_x0000_s2321" type="#_x0000_t202" style="position:absolute;left:1134;top:15389;width:1134;height:285" filled="f" stroked="f">
            <v:textbox style="mso-next-textbox:#_x0000_s2321" inset=".7mm,.7mm,0,0">
              <w:txbxContent>
                <w:p w:rsidR="00733F9D" w:rsidRDefault="00733F9D" w:rsidP="009D21DF">
                  <w:pPr>
                    <w:pStyle w:val="ae"/>
                  </w:pPr>
                  <w:r>
                    <w:t>ГИП</w:t>
                  </w:r>
                </w:p>
              </w:txbxContent>
            </v:textbox>
          </v:shape>
          <v:shape id="_x0000_s2322" type="#_x0000_t202" style="position:absolute;left:1134;top:15674;width:1134;height:285" filled="f" stroked="f">
            <v:textbox style="mso-next-textbox:#_x0000_s2322" inset=".7mm,.7mm,0,0">
              <w:txbxContent>
                <w:p w:rsidR="00733F9D" w:rsidRPr="008C1FFB" w:rsidRDefault="00733F9D" w:rsidP="009D21DF">
                  <w:pPr>
                    <w:pStyle w:val="ae"/>
                  </w:pPr>
                  <w:r>
                    <w:t>Разраб.</w:t>
                  </w:r>
                </w:p>
                <w:p w:rsidR="00733F9D" w:rsidRPr="00E27F8B" w:rsidRDefault="00733F9D" w:rsidP="00E27F8B"/>
              </w:txbxContent>
            </v:textbox>
          </v:shape>
          <v:shape id="_x0000_s2323" type="#_x0000_t202" style="position:absolute;left:1134;top:15959;width:1134;height:285" filled="f" stroked="f">
            <v:textbox style="mso-next-textbox:#_x0000_s2323" inset=".7mm,.7mm,0,0">
              <w:txbxContent>
                <w:p w:rsidR="00733F9D" w:rsidRPr="001479E2" w:rsidRDefault="00733F9D" w:rsidP="001479E2">
                  <w:pPr>
                    <w:pStyle w:val="ae"/>
                  </w:pPr>
                </w:p>
              </w:txbxContent>
            </v:textbox>
          </v:shape>
          <v:shape id="_x0000_s2324" type="#_x0000_t202" style="position:absolute;left:1134;top:16244;width:1134;height:285" filled="f" stroked="f">
            <v:textbox style="mso-next-textbox:#_x0000_s2324" inset=".7mm,.7mm,0,0">
              <w:txbxContent>
                <w:p w:rsidR="00733F9D" w:rsidRDefault="00733F9D" w:rsidP="009D21DF">
                  <w:pPr>
                    <w:pStyle w:val="ae"/>
                  </w:pPr>
                  <w:r>
                    <w:t>Н.контр.</w:t>
                  </w:r>
                </w:p>
                <w:p w:rsidR="00733F9D" w:rsidRPr="009D21DF" w:rsidRDefault="00733F9D" w:rsidP="009D21DF"/>
              </w:txbxContent>
            </v:textbox>
          </v:shape>
          <v:shape id="_x0000_s2325" type="#_x0000_t202" style="position:absolute;left:2274;top:15104;width:1134;height:285" filled="f" stroked="f">
            <v:textbox style="mso-next-textbox:#_x0000_s2325" inset=".7mm,.7mm,0,0">
              <w:txbxContent>
                <w:p w:rsidR="00733F9D" w:rsidRPr="009D21DF" w:rsidRDefault="00733F9D" w:rsidP="009D21DF">
                  <w:pPr>
                    <w:pStyle w:val="ae"/>
                  </w:pPr>
                  <w:r>
                    <w:rPr>
                      <w:spacing w:val="-9"/>
                    </w:rPr>
                    <w:t>Кириленков</w:t>
                  </w:r>
                </w:p>
                <w:p w:rsidR="00733F9D" w:rsidRPr="00ED42B7" w:rsidRDefault="00733F9D" w:rsidP="00ED42B7"/>
              </w:txbxContent>
            </v:textbox>
          </v:shape>
          <v:shape id="_x0000_s2326" type="#_x0000_t202" style="position:absolute;left:2274;top:15674;width:1134;height:285" filled="f" stroked="f">
            <v:textbox style="mso-next-textbox:#_x0000_s2326" inset=".5mm,.7mm,0,0">
              <w:txbxContent>
                <w:p w:rsidR="00733F9D" w:rsidRPr="00E27F8B" w:rsidRDefault="00733F9D" w:rsidP="001479E2">
                  <w:pPr>
                    <w:pStyle w:val="ae"/>
                  </w:pPr>
                  <w:r>
                    <w:t>Елисеев</w:t>
                  </w:r>
                </w:p>
              </w:txbxContent>
            </v:textbox>
          </v:shape>
          <v:shape id="_x0000_s2327" type="#_x0000_t202" style="position:absolute;left:2274;top:16241;width:1134;height:285" filled="f" stroked="f">
            <v:textbox style="mso-next-textbox:#_x0000_s2327" inset=".5mm,.7mm,0,0">
              <w:txbxContent>
                <w:p w:rsidR="00733F9D" w:rsidRPr="000617D2" w:rsidRDefault="00733F9D" w:rsidP="009D21DF">
                  <w:pPr>
                    <w:pStyle w:val="ae"/>
                    <w:rPr>
                      <w:spacing w:val="-9"/>
                    </w:rPr>
                  </w:pPr>
                  <w:r>
                    <w:rPr>
                      <w:spacing w:val="-9"/>
                    </w:rPr>
                    <w:t>Елисеев</w:t>
                  </w:r>
                </w:p>
                <w:p w:rsidR="00733F9D" w:rsidRPr="00ED42B7" w:rsidRDefault="00733F9D" w:rsidP="00ED42B7"/>
              </w:txbxContent>
            </v:textbox>
          </v:shape>
          <v:shape id="_x0000_s2328" type="#_x0000_t202" style="position:absolute;left:2274;top:15389;width:1134;height:285" filled="f" stroked="f">
            <v:textbox style="mso-next-textbox:#_x0000_s2328" inset=".7mm,.7mm,0,0">
              <w:txbxContent>
                <w:p w:rsidR="00733F9D" w:rsidRPr="00ED42B7" w:rsidRDefault="00733F9D" w:rsidP="001479E2">
                  <w:pPr>
                    <w:pStyle w:val="ae"/>
                  </w:pPr>
                  <w:r>
                    <w:t>Елисеев</w:t>
                  </w:r>
                </w:p>
              </w:txbxContent>
            </v:textbox>
          </v:shape>
          <v:shape id="_x0000_s2329" type="#_x0000_t202" style="position:absolute;left:2274;top:15959;width:1134;height:285" filled="f" stroked="f">
            <v:textbox style="mso-next-textbox:#_x0000_s2329" inset=".7mm,.7mm,0,0">
              <w:txbxContent>
                <w:p w:rsidR="00733F9D" w:rsidRPr="000B10D4" w:rsidRDefault="00733F9D" w:rsidP="000B10D4"/>
              </w:txbxContent>
            </v:textbox>
          </v:shape>
          <v:shape id="_x0000_s2330" type="#_x0000_t202" style="position:absolute;left:4269;top:15389;width:567;height:285" filled="f" stroked="f">
            <v:textbox style="mso-next-textbox:#_x0000_s2330" inset=".3mm,1mm,0,0">
              <w:txbxContent>
                <w:p w:rsidR="00733F9D" w:rsidRPr="00F70030" w:rsidRDefault="00733F9D" w:rsidP="00F70030">
                  <w:pPr>
                    <w:pStyle w:val="ae"/>
                    <w:jc w:val="center"/>
                    <w:rPr>
                      <w:spacing w:val="-4"/>
                      <w:szCs w:val="16"/>
                    </w:rPr>
                  </w:pPr>
                  <w:r>
                    <w:rPr>
                      <w:spacing w:val="-4"/>
                      <w:szCs w:val="16"/>
                    </w:rPr>
                    <w:t>08.13</w:t>
                  </w:r>
                </w:p>
              </w:txbxContent>
            </v:textbox>
          </v:shape>
          <v:shape id="_x0000_s2331" type="#_x0000_t202" style="position:absolute;left:4269;top:15674;width:567;height:285" filled="f" stroked="f">
            <v:textbox style="mso-next-textbox:#_x0000_s2331" inset=".3mm,1mm,0,0">
              <w:txbxContent>
                <w:p w:rsidR="00733F9D" w:rsidRPr="00F70030" w:rsidRDefault="00733F9D" w:rsidP="00F70030">
                  <w:pPr>
                    <w:pStyle w:val="ae"/>
                    <w:jc w:val="center"/>
                    <w:rPr>
                      <w:spacing w:val="-4"/>
                      <w:szCs w:val="16"/>
                    </w:rPr>
                  </w:pPr>
                  <w:r>
                    <w:rPr>
                      <w:spacing w:val="-4"/>
                      <w:szCs w:val="16"/>
                    </w:rPr>
                    <w:t>08.13</w:t>
                  </w:r>
                </w:p>
              </w:txbxContent>
            </v:textbox>
          </v:shape>
          <v:shape id="_x0000_s2332" type="#_x0000_t202" style="position:absolute;left:4269;top:15959;width:567;height:285" filled="f" stroked="f">
            <v:textbox style="mso-next-textbox:#_x0000_s2332" inset=".3mm,1mm,0,0">
              <w:txbxContent>
                <w:p w:rsidR="00733F9D" w:rsidRPr="001B5FFC" w:rsidRDefault="00733F9D" w:rsidP="009D21DF">
                  <w:pPr>
                    <w:pStyle w:val="ae"/>
                    <w:rPr>
                      <w:spacing w:val="-4"/>
                      <w:sz w:val="14"/>
                      <w:szCs w:val="14"/>
                    </w:rPr>
                  </w:pPr>
                </w:p>
              </w:txbxContent>
            </v:textbox>
          </v:shape>
          <v:shape id="_x0000_s2333" type="#_x0000_t202" style="position:absolute;left:4269;top:16244;width:567;height:285" filled="f" stroked="f">
            <v:textbox style="mso-next-textbox:#_x0000_s2333" inset=".3mm,1mm,0,0">
              <w:txbxContent>
                <w:p w:rsidR="00733F9D" w:rsidRPr="00F70030" w:rsidRDefault="00733F9D" w:rsidP="00F70030">
                  <w:pPr>
                    <w:pStyle w:val="ae"/>
                    <w:jc w:val="center"/>
                    <w:rPr>
                      <w:spacing w:val="-4"/>
                      <w:szCs w:val="16"/>
                    </w:rPr>
                  </w:pPr>
                  <w:r>
                    <w:rPr>
                      <w:spacing w:val="-4"/>
                      <w:szCs w:val="16"/>
                    </w:rPr>
                    <w:t>08.13</w:t>
                  </w:r>
                </w:p>
              </w:txbxContent>
            </v:textbox>
          </v:shape>
          <v:shape id="_x0000_s2334" type="#_x0000_t202" style="position:absolute;left:4839;top:15104;width:3940;height:1417" filled="f" stroked="f">
            <v:textbox style="mso-next-textbox:#_x0000_s2334" inset="0,10mm,0,0">
              <w:txbxContent>
                <w:p w:rsidR="00733F9D" w:rsidRPr="006A2F19" w:rsidRDefault="00733F9D" w:rsidP="008604C6">
                  <w:pPr>
                    <w:ind w:firstLine="0"/>
                    <w:jc w:val="center"/>
                    <w:rPr>
                      <w:rFonts w:ascii="Arial" w:hAnsi="Arial" w:cs="Arial"/>
                    </w:rPr>
                  </w:pPr>
                  <w:r w:rsidRPr="006A2F19">
                    <w:rPr>
                      <w:rFonts w:ascii="Arial" w:hAnsi="Arial" w:cs="Arial"/>
                      <w:i/>
                      <w:noProof/>
                      <w:sz w:val="20"/>
                    </w:rPr>
                    <w:t>Состав проектной документации</w:t>
                  </w:r>
                </w:p>
              </w:txbxContent>
            </v:textbox>
          </v:shape>
          <v:shape id="_x0000_s2335" type="#_x0000_t202" style="position:absolute;left:4839;top:14249;width:6775;height:850" filled="f" stroked="f">
            <v:textbox style="mso-next-textbox:#_x0000_s2335" inset="0,5mm,0,0">
              <w:txbxContent>
                <w:p w:rsidR="00733F9D" w:rsidRPr="004A3BAF" w:rsidRDefault="00733F9D" w:rsidP="004A3BAF">
                  <w:pPr>
                    <w:ind w:firstLine="0"/>
                    <w:jc w:val="center"/>
                    <w:rPr>
                      <w:szCs w:val="24"/>
                    </w:rPr>
                  </w:pPr>
                  <w:r w:rsidRPr="00006192">
                    <w:rPr>
                      <w:rFonts w:ascii="Arial" w:hAnsi="Arial" w:cs="Arial"/>
                      <w:i/>
                      <w:sz w:val="28"/>
                      <w:szCs w:val="28"/>
                    </w:rPr>
                    <w:t>КВП-1</w:t>
                  </w:r>
                  <w:r>
                    <w:rPr>
                      <w:rFonts w:ascii="Arial" w:hAnsi="Arial" w:cs="Arial"/>
                      <w:i/>
                      <w:sz w:val="28"/>
                      <w:szCs w:val="28"/>
                    </w:rPr>
                    <w:t>3-039</w:t>
                  </w:r>
                  <w:r w:rsidRPr="004A3BAF">
                    <w:rPr>
                      <w:rFonts w:ascii="Arial" w:hAnsi="Arial" w:cs="Arial"/>
                      <w:i/>
                      <w:sz w:val="28"/>
                      <w:szCs w:val="28"/>
                    </w:rPr>
                    <w:t>-С</w:t>
                  </w:r>
                  <w:r>
                    <w:rPr>
                      <w:rFonts w:ascii="Arial" w:hAnsi="Arial" w:cs="Arial"/>
                      <w:i/>
                      <w:sz w:val="28"/>
                      <w:szCs w:val="28"/>
                    </w:rPr>
                    <w:t>П</w:t>
                  </w:r>
                </w:p>
              </w:txbxContent>
            </v:textbox>
          </v:shape>
          <v:shape id="_x0000_s2336" type="#_x0000_t202" style="position:absolute;left:8772;top:15104;width:850;height:285" filled="f" stroked="f">
            <v:textbox style="mso-next-textbox:#_x0000_s2336" inset="0,.7mm,0,0">
              <w:txbxContent>
                <w:p w:rsidR="00733F9D" w:rsidRPr="009D21DF" w:rsidRDefault="00733F9D" w:rsidP="007E11BA">
                  <w:pPr>
                    <w:pStyle w:val="ae"/>
                    <w:jc w:val="center"/>
                    <w:rPr>
                      <w:noProof/>
                    </w:rPr>
                  </w:pPr>
                  <w:r>
                    <w:rPr>
                      <w:sz w:val="18"/>
                      <w:szCs w:val="18"/>
                    </w:rPr>
                    <w:t>Стадия</w:t>
                  </w:r>
                </w:p>
              </w:txbxContent>
            </v:textbox>
          </v:shape>
          <v:shape id="_x0000_s2337" type="#_x0000_t202" style="position:absolute;left:9627;top:15104;width:850;height:285" filled="f" stroked="f">
            <v:textbox style="mso-next-textbox:#_x0000_s2337" inset="0,.7mm,0,0">
              <w:txbxContent>
                <w:p w:rsidR="00733F9D" w:rsidRPr="009D21DF" w:rsidRDefault="00733F9D" w:rsidP="007E11BA">
                  <w:pPr>
                    <w:pStyle w:val="ae"/>
                    <w:jc w:val="center"/>
                    <w:rPr>
                      <w:noProof/>
                    </w:rPr>
                  </w:pPr>
                  <w:r>
                    <w:rPr>
                      <w:sz w:val="18"/>
                      <w:szCs w:val="18"/>
                    </w:rPr>
                    <w:t>Лист</w:t>
                  </w:r>
                </w:p>
              </w:txbxContent>
            </v:textbox>
          </v:shape>
          <v:shape id="_x0000_s2338" type="#_x0000_t202" style="position:absolute;left:10482;top:15104;width:1134;height:285" filled="f" stroked="f">
            <v:textbox style="mso-next-textbox:#_x0000_s2338" inset="0,.7mm,0,0">
              <w:txbxContent>
                <w:p w:rsidR="00733F9D" w:rsidRPr="00777388" w:rsidRDefault="00733F9D" w:rsidP="007E11BA">
                  <w:pPr>
                    <w:pStyle w:val="ae"/>
                    <w:jc w:val="center"/>
                    <w:rPr>
                      <w:noProof/>
                      <w:sz w:val="18"/>
                      <w:szCs w:val="18"/>
                    </w:rPr>
                  </w:pPr>
                  <w:r w:rsidRPr="00777388">
                    <w:rPr>
                      <w:noProof/>
                      <w:sz w:val="18"/>
                      <w:szCs w:val="18"/>
                    </w:rPr>
                    <w:t>Листов</w:t>
                  </w:r>
                </w:p>
              </w:txbxContent>
            </v:textbox>
          </v:shape>
          <v:shape id="_x0000_s2339" type="#_x0000_t202" style="position:absolute;left:10482;top:15389;width:1134;height:285" filled="f" stroked="f">
            <v:textbox style="mso-next-textbox:#_x0000_s2339" inset="0,1mm,0,0">
              <w:txbxContent>
                <w:p w:rsidR="00733F9D" w:rsidRPr="00777388" w:rsidRDefault="00544E71" w:rsidP="007E11BA">
                  <w:pPr>
                    <w:pStyle w:val="ae"/>
                    <w:jc w:val="center"/>
                    <w:rPr>
                      <w:noProof/>
                      <w:sz w:val="18"/>
                      <w:szCs w:val="18"/>
                    </w:rPr>
                  </w:pPr>
                  <w:fldSimple w:instr=" SECTIONPAGES   \* MERGEFORMAT ">
                    <w:r w:rsidR="00995211" w:rsidRPr="00995211">
                      <w:rPr>
                        <w:noProof/>
                        <w:sz w:val="18"/>
                        <w:szCs w:val="18"/>
                      </w:rPr>
                      <w:t>1</w:t>
                    </w:r>
                  </w:fldSimple>
                </w:p>
              </w:txbxContent>
            </v:textbox>
          </v:shape>
          <v:shape id="_x0000_s2340" type="#_x0000_t202" style="position:absolute;left:9627;top:15389;width:850;height:285" filled="f" stroked="f">
            <v:textbox style="mso-next-textbox:#_x0000_s2340" inset="0,1mm,0,0">
              <w:txbxContent>
                <w:p w:rsidR="00733F9D" w:rsidRPr="00777388" w:rsidRDefault="00733F9D" w:rsidP="007E11BA">
                  <w:pPr>
                    <w:pStyle w:val="ae"/>
                    <w:jc w:val="center"/>
                    <w:rPr>
                      <w:noProof/>
                      <w:sz w:val="18"/>
                      <w:szCs w:val="18"/>
                    </w:rPr>
                  </w:pPr>
                  <w:r w:rsidRPr="00777388">
                    <w:rPr>
                      <w:noProof/>
                      <w:sz w:val="18"/>
                      <w:szCs w:val="18"/>
                    </w:rPr>
                    <w:t>1</w:t>
                  </w:r>
                </w:p>
              </w:txbxContent>
            </v:textbox>
          </v:shape>
          <v:shape id="_x0000_s2341" type="#_x0000_t202" style="position:absolute;left:8772;top:15389;width:850;height:285" filled="f" stroked="f">
            <v:textbox style="mso-next-textbox:#_x0000_s2341" inset="0,1mm,0,0">
              <w:txbxContent>
                <w:p w:rsidR="00733F9D" w:rsidRPr="00777388" w:rsidRDefault="00733F9D" w:rsidP="007E11BA">
                  <w:pPr>
                    <w:pStyle w:val="ae"/>
                    <w:jc w:val="center"/>
                    <w:rPr>
                      <w:sz w:val="18"/>
                      <w:szCs w:val="18"/>
                    </w:rPr>
                  </w:pPr>
                  <w:r>
                    <w:rPr>
                      <w:noProof/>
                      <w:sz w:val="18"/>
                      <w:szCs w:val="18"/>
                    </w:rPr>
                    <w:t>П</w:t>
                  </w:r>
                </w:p>
              </w:txbxContent>
            </v:textbox>
          </v:shape>
          <v:shape id="_x0000_s2342" type="#_x0000_t202" style="position:absolute;left:8772;top:15674;width:2835;height:850" filled="f" stroked="f">
            <v:textbox style="mso-next-textbox:#_x0000_s2342" inset="0,5mm,0,0">
              <w:txbxContent>
                <w:p w:rsidR="00733F9D" w:rsidRPr="00156DCB" w:rsidRDefault="00733F9D" w:rsidP="00156DCB">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2343" type="#_x0000_t202" style="position:absolute;left:450;top:15104;width:285;height:1417" filled="f" stroked="f">
            <v:textbox style="layout-flow:vertical;mso-layout-flow-alt:bottom-to-top;mso-next-textbox:#_x0000_s2343" inset=".5mm,0,0,0">
              <w:txbxContent>
                <w:p w:rsidR="00733F9D" w:rsidRPr="0099722F" w:rsidRDefault="00733F9D" w:rsidP="00A30941">
                  <w:pPr>
                    <w:pStyle w:val="ae"/>
                    <w:jc w:val="center"/>
                  </w:pPr>
                  <w:r w:rsidRPr="0099722F">
                    <w:t>Инв. № подл.</w:t>
                  </w:r>
                </w:p>
              </w:txbxContent>
            </v:textbox>
          </v:shape>
          <v:shape id="_x0000_s2344" type="#_x0000_t202" style="position:absolute;left:735;top:15104;width:397;height:1417" filled="f" stroked="f">
            <v:textbox style="layout-flow:vertical;mso-layout-flow-alt:bottom-to-top;mso-next-textbox:#_x0000_s2344" inset="1.8mm,0,0,0">
              <w:txbxContent>
                <w:p w:rsidR="00733F9D" w:rsidRPr="0099722F" w:rsidRDefault="00733F9D" w:rsidP="00A30941">
                  <w:pPr>
                    <w:jc w:val="center"/>
                    <w:rPr>
                      <w:sz w:val="18"/>
                      <w:szCs w:val="18"/>
                    </w:rPr>
                  </w:pPr>
                </w:p>
              </w:txbxContent>
            </v:textbox>
          </v:shape>
          <v:shape id="_x0000_s2345" type="#_x0000_t202" style="position:absolute;left:450;top:13109;width:285;height:1984" filled="f" stroked="f">
            <v:textbox style="layout-flow:vertical;mso-layout-flow-alt:bottom-to-top;mso-next-textbox:#_x0000_s2345" inset=".5mm,0,0,0">
              <w:txbxContent>
                <w:p w:rsidR="00733F9D" w:rsidRPr="0099722F" w:rsidRDefault="00733F9D" w:rsidP="00A30941">
                  <w:pPr>
                    <w:pStyle w:val="ae"/>
                    <w:jc w:val="center"/>
                  </w:pPr>
                  <w:r>
                    <w:t>Подпись и дата</w:t>
                  </w:r>
                </w:p>
              </w:txbxContent>
            </v:textbox>
          </v:shape>
          <v:shape id="_x0000_s2346" type="#_x0000_t202" style="position:absolute;left:450;top:11684;width:285;height:1417" filled="f" stroked="f">
            <v:textbox style="layout-flow:vertical;mso-layout-flow-alt:bottom-to-top;mso-next-textbox:#_x0000_s2346" inset=".5mm,0,0,0">
              <w:txbxContent>
                <w:p w:rsidR="00733F9D" w:rsidRPr="0099722F" w:rsidRDefault="00733F9D" w:rsidP="00A30941">
                  <w:pPr>
                    <w:pStyle w:val="ae"/>
                    <w:jc w:val="center"/>
                  </w:pPr>
                  <w:r>
                    <w:t>Взам. инв. №</w:t>
                  </w:r>
                </w:p>
              </w:txbxContent>
            </v:textbox>
          </v:shape>
          <v:shape id="_x0000_s2347" type="#_x0000_t202" style="position:absolute;left:11052;top:284;width:567;height:397" filled="f" stroked="f">
            <v:textbox style="mso-next-textbox:#_x0000_s2347" inset="0,.7mm,0,0">
              <w:txbxContent>
                <w:p w:rsidR="00733F9D" w:rsidRPr="00FA5297" w:rsidRDefault="00544E71" w:rsidP="00F9775A">
                  <w:pPr>
                    <w:spacing w:before="60"/>
                    <w:ind w:left="0" w:right="0" w:firstLine="0"/>
                    <w:jc w:val="center"/>
                    <w:rPr>
                      <w:rFonts w:ascii="Arial" w:hAnsi="Arial" w:cs="Arial"/>
                      <w:noProof/>
                      <w:sz w:val="18"/>
                      <w:szCs w:val="18"/>
                    </w:rPr>
                  </w:pPr>
                  <w:r w:rsidRPr="00FA5297">
                    <w:rPr>
                      <w:rFonts w:ascii="Arial" w:hAnsi="Arial" w:cs="Arial"/>
                      <w:noProof/>
                      <w:sz w:val="18"/>
                      <w:szCs w:val="18"/>
                    </w:rPr>
                    <w:fldChar w:fldCharType="begin"/>
                  </w:r>
                  <w:r w:rsidR="00733F9D" w:rsidRPr="00FA5297">
                    <w:rPr>
                      <w:rFonts w:ascii="Arial" w:hAnsi="Arial" w:cs="Arial"/>
                      <w:noProof/>
                      <w:sz w:val="18"/>
                      <w:szCs w:val="18"/>
                    </w:rPr>
                    <w:instrText xml:space="preserve"> PAGE </w:instrText>
                  </w:r>
                  <w:r w:rsidRPr="00FA5297">
                    <w:rPr>
                      <w:rFonts w:ascii="Arial" w:hAnsi="Arial" w:cs="Arial"/>
                      <w:noProof/>
                      <w:sz w:val="18"/>
                      <w:szCs w:val="18"/>
                    </w:rPr>
                    <w:fldChar w:fldCharType="separate"/>
                  </w:r>
                  <w:r w:rsidR="00995211">
                    <w:rPr>
                      <w:rFonts w:ascii="Arial" w:hAnsi="Arial" w:cs="Arial"/>
                      <w:noProof/>
                      <w:sz w:val="18"/>
                      <w:szCs w:val="18"/>
                    </w:rPr>
                    <w:t>4</w:t>
                  </w:r>
                  <w:r w:rsidRPr="00FA5297">
                    <w:rPr>
                      <w:rFonts w:ascii="Arial" w:hAnsi="Arial" w:cs="Arial"/>
                      <w:noProof/>
                      <w:sz w:val="18"/>
                      <w:szCs w:val="18"/>
                    </w:rPr>
                    <w:fldChar w:fldCharType="end"/>
                  </w:r>
                </w:p>
              </w:txbxContent>
            </v:textbox>
          </v:shape>
          <v:line id="_x0000_s2348" style="position:absolute" from="222,7982" to="222,11684"/>
        </v:group>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ind w:right="360" w:firstLine="284"/>
    </w:pPr>
    <w:r>
      <w:rPr>
        <w:noProof/>
      </w:rPr>
      <w:pict>
        <v:group id="_x0000_s2349" style="position:absolute;left:0;text-align:left;margin-left:21.15pt;margin-top:14.2pt;width:559.3pt;height:812.25pt;z-index:251661824;mso-position-horizontal-relative:page" coordorigin="436,284" coordsize="11186,16245">
          <v:rect id="_x0000_s2350" style="position:absolute;left:1134;top:284;width:10488;height:16245;mso-position-vertical-relative:margin" filled="f" strokeweight="1.42pt"/>
          <v:line id="_x0000_s2351" style="position:absolute" from="1707,15679" to="1707,16529" strokeweight="1.42pt"/>
          <v:line id="_x0000_s2352" style="position:absolute" from="1134,16242" to="4819,16242" strokeweight=".7pt"/>
          <v:line id="_x0000_s2353" style="position:absolute" from="1134,15957" to="4819,15957" strokeweight=".7pt"/>
          <v:line id="_x0000_s2354" style="position:absolute;flip:x y" from="1134,15672" to="11622,15674" strokeweight="1.42pt"/>
          <v:line id="_x0000_s2355" style="position:absolute" from="2844,15679" to="2844,16529" strokeweight="1.42pt"/>
          <v:line id="_x0000_s2356" style="position:absolute" from="11052,15679" to="11052,16529" strokeweight="1.42pt"/>
          <v:line id="_x0000_s2357" style="position:absolute" from="450,11684" to="450,13101" strokeweight="1.42pt"/>
          <v:line id="_x0000_s2358" style="position:absolute" from="450,11684" to="1130,11684" strokeweight="1.25pt"/>
          <v:line id="_x0000_s2359" style="position:absolute" from="437,15104" to="1134,15104" strokeweight="1.42pt"/>
          <v:line id="_x0000_s2360" style="position:absolute" from="437,13112" to="1134,13112" strokeweight="1.42pt"/>
          <v:line id="_x0000_s2361" style="position:absolute" from="11055,16073" to="11622,16073" strokeweight="1.42pt"/>
          <v:line id="_x0000_s2362" style="position:absolute" from="1134,11684" to="1134,13101" strokeweight="1.25pt"/>
          <v:line id="_x0000_s2363" style="position:absolute" from="450,13112" to="450,15096" strokeweight="1.42pt"/>
          <v:line id="_x0000_s2364" style="position:absolute" from="1134,13109" to="1134,15093" strokeweight="1.25pt"/>
          <v:line id="_x0000_s2365" style="position:absolute" from="450,15104" to="450,16521" strokeweight="1.42pt"/>
          <v:line id="_x0000_s2366" style="position:absolute" from="735,11684" to="735,13101" strokeweight="1.42pt"/>
          <v:line id="_x0000_s2367" style="position:absolute" from="735,13112" to="735,15096" strokeweight="1.42pt"/>
          <v:line id="_x0000_s2368" style="position:absolute" from="735,15104" to="735,16521" strokeweight="1.42pt"/>
          <v:line id="_x0000_s2369" style="position:absolute" from="1134,15104" to="1134,16521" strokeweight="1.25pt"/>
          <v:line id="_x0000_s2370" style="position:absolute" from="436,16529" to="1133,16529" strokeweight="1.42pt"/>
          <v:rect id="_x0000_s2371" style="position:absolute;left:11052;top:284;width:567;height:397" filled="f" strokeweight=".7pt"/>
          <v:line id="_x0000_s2372" style="position:absolute" from="2274,15674" to="2274,16524" strokeweight="1.42pt"/>
          <v:line id="_x0000_s2373" style="position:absolute" from="3414,15674" to="3414,16524" strokeweight="1.42pt"/>
          <v:line id="_x0000_s2374" style="position:absolute" from="4269,15674" to="4269,16524" strokeweight="1.42pt"/>
          <v:line id="_x0000_s2375" style="position:absolute" from="4839,15674" to="4839,16524" strokeweight="1.42pt"/>
          <v:shapetype id="_x0000_t202" coordsize="21600,21600" o:spt="202" path="m,l,21600r21600,l21600,xe">
            <v:stroke joinstyle="miter"/>
            <v:path gradientshapeok="t" o:connecttype="rect"/>
          </v:shapetype>
          <v:shape id="_x0000_s2376" type="#_x0000_t202" style="position:absolute;left:1134;top:16241;width:567;height:285" filled="f" stroked="f">
            <v:textbox style="mso-next-textbox:#_x0000_s2376" inset="0,.7mm,0,0">
              <w:txbxContent>
                <w:p w:rsidR="00733F9D" w:rsidRPr="003B03A4" w:rsidRDefault="00733F9D" w:rsidP="003B03A4">
                  <w:pPr>
                    <w:pStyle w:val="ae"/>
                    <w:jc w:val="center"/>
                    <w:rPr>
                      <w:noProof/>
                      <w:spacing w:val="-9"/>
                    </w:rPr>
                  </w:pPr>
                  <w:r w:rsidRPr="003B03A4">
                    <w:rPr>
                      <w:noProof/>
                      <w:spacing w:val="-9"/>
                    </w:rPr>
                    <w:t>Изм.</w:t>
                  </w:r>
                </w:p>
              </w:txbxContent>
            </v:textbox>
          </v:shape>
          <v:shape id="_x0000_s2377" type="#_x0000_t202" style="position:absolute;left:2274;top:16241;width:567;height:285" filled="f" stroked="f">
            <v:textbox style="mso-next-textbox:#_x0000_s2377" inset="0,.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378" type="#_x0000_t202" style="position:absolute;left:1707;top:16241;width:567;height:285" filled="f" stroked="f">
            <v:textbox style="mso-next-textbox:#_x0000_s2378" inset=".6mm,.7mm,0,0">
              <w:txbxContent>
                <w:p w:rsidR="00733F9D" w:rsidRPr="003B03A4" w:rsidRDefault="00733F9D" w:rsidP="003B03A4">
                  <w:pPr>
                    <w:pStyle w:val="ae"/>
                    <w:jc w:val="center"/>
                    <w:rPr>
                      <w:noProof/>
                      <w:spacing w:val="-9"/>
                    </w:rPr>
                  </w:pPr>
                  <w:r w:rsidRPr="003B03A4">
                    <w:rPr>
                      <w:noProof/>
                      <w:spacing w:val="-9"/>
                    </w:rPr>
                    <w:t>Кол.уч.</w:t>
                  </w:r>
                </w:p>
              </w:txbxContent>
            </v:textbox>
          </v:shape>
          <v:shape id="_x0000_s2379" type="#_x0000_t202" style="position:absolute;left:2844;top:16241;width:567;height:285" filled="f" stroked="f">
            <v:textbox style="mso-next-textbox:#_x0000_s2379" inset=".6mm,.7mm,0,0">
              <w:txbxContent>
                <w:p w:rsidR="00733F9D" w:rsidRPr="003B03A4" w:rsidRDefault="00733F9D" w:rsidP="003B03A4">
                  <w:pPr>
                    <w:pStyle w:val="ae"/>
                    <w:jc w:val="center"/>
                    <w:rPr>
                      <w:noProof/>
                      <w:spacing w:val="-9"/>
                    </w:rPr>
                  </w:pPr>
                  <w:r w:rsidRPr="003B03A4">
                    <w:rPr>
                      <w:noProof/>
                      <w:spacing w:val="-9"/>
                    </w:rPr>
                    <w:t>№ док.</w:t>
                  </w:r>
                </w:p>
              </w:txbxContent>
            </v:textbox>
          </v:shape>
          <v:shape id="_x0000_s2380" type="#_x0000_t202" style="position:absolute;left:3414;top:16241;width:850;height:285" filled="f" stroked="f">
            <v:textbox style="mso-next-textbox:#_x0000_s2380" inset="0,.7mm,0,0">
              <w:txbxContent>
                <w:p w:rsidR="00733F9D" w:rsidRPr="003B03A4" w:rsidRDefault="00733F9D" w:rsidP="003B03A4">
                  <w:pPr>
                    <w:pStyle w:val="ae"/>
                    <w:jc w:val="center"/>
                    <w:rPr>
                      <w:noProof/>
                      <w:spacing w:val="-9"/>
                    </w:rPr>
                  </w:pPr>
                  <w:r w:rsidRPr="003B03A4">
                    <w:rPr>
                      <w:noProof/>
                      <w:spacing w:val="-9"/>
                    </w:rPr>
                    <w:t>Подпись</w:t>
                  </w:r>
                </w:p>
              </w:txbxContent>
            </v:textbox>
          </v:shape>
          <v:shape id="_x0000_s2381" type="#_x0000_t202" style="position:absolute;left:4269;top:16241;width:567;height:285" filled="f" stroked="f">
            <v:textbox style="mso-next-textbox:#_x0000_s2381" inset="0,.7mm,0,0">
              <w:txbxContent>
                <w:p w:rsidR="00733F9D" w:rsidRPr="003B03A4" w:rsidRDefault="00733F9D" w:rsidP="003B03A4">
                  <w:pPr>
                    <w:pStyle w:val="ae"/>
                    <w:jc w:val="center"/>
                    <w:rPr>
                      <w:noProof/>
                      <w:spacing w:val="-9"/>
                    </w:rPr>
                  </w:pPr>
                  <w:r w:rsidRPr="003B03A4">
                    <w:rPr>
                      <w:noProof/>
                      <w:spacing w:val="-9"/>
                    </w:rPr>
                    <w:t>Дата</w:t>
                  </w:r>
                </w:p>
              </w:txbxContent>
            </v:textbox>
          </v:shape>
          <v:shape id="_x0000_s2382" type="#_x0000_t202" style="position:absolute;left:4839;top:15674;width:6208;height:850" filled="f" stroked="f">
            <v:textbox style="mso-next-textbox:#_x0000_s2382" inset="0,5mm,0,0">
              <w:txbxContent>
                <w:p w:rsidR="00733F9D" w:rsidRPr="00ED3083" w:rsidRDefault="00733F9D" w:rsidP="00ED3083">
                  <w:pPr>
                    <w:ind w:firstLine="0"/>
                    <w:jc w:val="center"/>
                    <w:rPr>
                      <w:rFonts w:ascii="Arial" w:hAnsi="Arial" w:cs="Arial"/>
                      <w:i/>
                      <w:sz w:val="28"/>
                      <w:szCs w:val="28"/>
                    </w:rPr>
                  </w:pPr>
                  <w:r>
                    <w:rPr>
                      <w:rFonts w:ascii="Arial" w:hAnsi="Arial" w:cs="Arial"/>
                      <w:i/>
                      <w:sz w:val="28"/>
                      <w:szCs w:val="28"/>
                    </w:rPr>
                    <w:t>КВП-13-037-ТКР-Т</w:t>
                  </w:r>
                </w:p>
              </w:txbxContent>
            </v:textbox>
          </v:shape>
          <v:shape id="_x0000_s2383" type="#_x0000_t202" style="position:absolute;left:11052;top:15674;width:567;height:399" filled="f" stroked="f">
            <v:textbox style="mso-next-textbox:#_x0000_s2383" inset="0,1.7mm,0,0">
              <w:txbxContent>
                <w:p w:rsidR="00733F9D" w:rsidRPr="003B03A4" w:rsidRDefault="00733F9D" w:rsidP="003B03A4">
                  <w:pPr>
                    <w:pStyle w:val="ae"/>
                    <w:jc w:val="center"/>
                    <w:rPr>
                      <w:noProof/>
                      <w:spacing w:val="-9"/>
                    </w:rPr>
                  </w:pPr>
                  <w:r w:rsidRPr="003B03A4">
                    <w:rPr>
                      <w:noProof/>
                      <w:spacing w:val="-9"/>
                    </w:rPr>
                    <w:t>Лист</w:t>
                  </w:r>
                </w:p>
              </w:txbxContent>
            </v:textbox>
          </v:shape>
          <v:shape id="_x0000_s2384" type="#_x0000_t202" style="position:absolute;left:11052;top:16073;width:567;height:456" filled="f" stroked="f">
            <v:textbox style="mso-next-textbox:#_x0000_s2384" inset="0,2mm,0,0">
              <w:txbxContent>
                <w:p w:rsidR="00733F9D" w:rsidRPr="00F9775A" w:rsidRDefault="00544E71" w:rsidP="003B03A4">
                  <w:pPr>
                    <w:pStyle w:val="ae"/>
                    <w:jc w:val="center"/>
                    <w:rPr>
                      <w:noProof/>
                      <w:spacing w:val="-9"/>
                      <w:sz w:val="24"/>
                      <w:szCs w:val="24"/>
                    </w:rPr>
                  </w:pPr>
                  <w:r w:rsidRPr="00F9775A">
                    <w:rPr>
                      <w:noProof/>
                      <w:spacing w:val="-9"/>
                      <w:sz w:val="24"/>
                      <w:szCs w:val="24"/>
                    </w:rPr>
                    <w:fldChar w:fldCharType="begin"/>
                  </w:r>
                  <w:r w:rsidR="00733F9D" w:rsidRPr="00F9775A">
                    <w:rPr>
                      <w:noProof/>
                      <w:spacing w:val="-9"/>
                      <w:sz w:val="24"/>
                      <w:szCs w:val="24"/>
                    </w:rPr>
                    <w:instrText>=</w:instrText>
                  </w:r>
                  <w:r w:rsidRPr="00F9775A">
                    <w:rPr>
                      <w:noProof/>
                      <w:spacing w:val="-9"/>
                      <w:sz w:val="24"/>
                      <w:szCs w:val="24"/>
                    </w:rPr>
                    <w:fldChar w:fldCharType="begin"/>
                  </w:r>
                  <w:r w:rsidR="00733F9D" w:rsidRPr="00F9775A">
                    <w:rPr>
                      <w:noProof/>
                      <w:spacing w:val="-9"/>
                      <w:sz w:val="24"/>
                      <w:szCs w:val="24"/>
                    </w:rPr>
                    <w:instrText xml:space="preserve"> PAGE </w:instrText>
                  </w:r>
                  <w:r w:rsidRPr="00F9775A">
                    <w:rPr>
                      <w:noProof/>
                      <w:spacing w:val="-9"/>
                      <w:sz w:val="24"/>
                      <w:szCs w:val="24"/>
                    </w:rPr>
                    <w:fldChar w:fldCharType="separate"/>
                  </w:r>
                  <w:r w:rsidR="00995211">
                    <w:rPr>
                      <w:noProof/>
                      <w:spacing w:val="-9"/>
                      <w:sz w:val="24"/>
                      <w:szCs w:val="24"/>
                    </w:rPr>
                    <w:instrText>7</w:instrText>
                  </w:r>
                  <w:r w:rsidRPr="00F9775A">
                    <w:rPr>
                      <w:noProof/>
                      <w:spacing w:val="-9"/>
                      <w:sz w:val="24"/>
                      <w:szCs w:val="24"/>
                    </w:rPr>
                    <w:fldChar w:fldCharType="end"/>
                  </w:r>
                  <w:r w:rsidR="00733F9D" w:rsidRPr="00F9775A">
                    <w:rPr>
                      <w:noProof/>
                      <w:spacing w:val="-9"/>
                      <w:sz w:val="24"/>
                      <w:szCs w:val="24"/>
                    </w:rPr>
                    <w:instrText>-</w:instrText>
                  </w:r>
                  <w:r w:rsidRPr="00F9775A">
                    <w:rPr>
                      <w:noProof/>
                      <w:spacing w:val="-9"/>
                      <w:sz w:val="24"/>
                      <w:szCs w:val="24"/>
                    </w:rPr>
                    <w:fldChar w:fldCharType="begin"/>
                  </w:r>
                  <w:r w:rsidR="00733F9D" w:rsidRPr="00F9775A">
                    <w:rPr>
                      <w:noProof/>
                      <w:spacing w:val="-9"/>
                      <w:sz w:val="24"/>
                      <w:szCs w:val="24"/>
                    </w:rPr>
                    <w:instrText xml:space="preserve"> PAGEREF  Текстовая_часть\# "0" \* Arabic  \* MERGEFORMAT </w:instrText>
                  </w:r>
                  <w:r w:rsidRPr="00F9775A">
                    <w:rPr>
                      <w:noProof/>
                      <w:spacing w:val="-9"/>
                      <w:sz w:val="24"/>
                      <w:szCs w:val="24"/>
                    </w:rPr>
                    <w:fldChar w:fldCharType="separate"/>
                  </w:r>
                  <w:r w:rsidR="00995211" w:rsidRPr="00995211">
                    <w:rPr>
                      <w:b/>
                      <w:bCs/>
                      <w:noProof/>
                      <w:spacing w:val="-9"/>
                      <w:sz w:val="24"/>
                      <w:szCs w:val="24"/>
                    </w:rPr>
                    <w:instrText>5</w:instrText>
                  </w:r>
                  <w:r w:rsidRPr="00F9775A">
                    <w:rPr>
                      <w:noProof/>
                      <w:spacing w:val="-9"/>
                      <w:sz w:val="24"/>
                      <w:szCs w:val="24"/>
                    </w:rPr>
                    <w:fldChar w:fldCharType="end"/>
                  </w:r>
                  <w:r w:rsidR="00733F9D" w:rsidRPr="00F9775A">
                    <w:rPr>
                      <w:noProof/>
                      <w:spacing w:val="-9"/>
                      <w:sz w:val="24"/>
                      <w:szCs w:val="24"/>
                    </w:rPr>
                    <w:instrText>+1</w:instrText>
                  </w:r>
                  <w:r w:rsidRPr="00F9775A">
                    <w:rPr>
                      <w:noProof/>
                      <w:spacing w:val="-9"/>
                      <w:sz w:val="24"/>
                      <w:szCs w:val="24"/>
                    </w:rPr>
                    <w:fldChar w:fldCharType="separate"/>
                  </w:r>
                  <w:r w:rsidR="00995211">
                    <w:rPr>
                      <w:noProof/>
                      <w:spacing w:val="-9"/>
                      <w:sz w:val="24"/>
                      <w:szCs w:val="24"/>
                    </w:rPr>
                    <w:t>3</w:t>
                  </w:r>
                  <w:r w:rsidRPr="00F9775A">
                    <w:rPr>
                      <w:noProof/>
                      <w:spacing w:val="-9"/>
                      <w:sz w:val="24"/>
                      <w:szCs w:val="24"/>
                    </w:rPr>
                    <w:fldChar w:fldCharType="end"/>
                  </w:r>
                </w:p>
              </w:txbxContent>
            </v:textbox>
          </v:shape>
          <v:shape id="_x0000_s2385" type="#_x0000_t202" style="position:absolute;left:450;top:15104;width:285;height:1417" filled="f" stroked="f">
            <v:textbox style="layout-flow:vertical;mso-layout-flow-alt:bottom-to-top;mso-next-textbox:#_x0000_s2385" inset=".5mm,0,0,0">
              <w:txbxContent>
                <w:p w:rsidR="00733F9D" w:rsidRPr="00AC4D61" w:rsidRDefault="00733F9D" w:rsidP="00716A39">
                  <w:pPr>
                    <w:pStyle w:val="ae"/>
                    <w:jc w:val="center"/>
                    <w:rPr>
                      <w:sz w:val="18"/>
                      <w:szCs w:val="18"/>
                    </w:rPr>
                  </w:pPr>
                  <w:r w:rsidRPr="00716A39">
                    <w:t>Инв</w:t>
                  </w:r>
                  <w:r w:rsidRPr="00AC4D61">
                    <w:rPr>
                      <w:sz w:val="18"/>
                      <w:szCs w:val="18"/>
                      <w:lang w:val="en-US"/>
                    </w:rPr>
                    <w:t xml:space="preserve">. № </w:t>
                  </w:r>
                  <w:r w:rsidRPr="00716A39">
                    <w:t>подл</w:t>
                  </w:r>
                  <w:r w:rsidRPr="00AC4D61">
                    <w:rPr>
                      <w:sz w:val="18"/>
                      <w:szCs w:val="18"/>
                      <w:lang w:val="en-US"/>
                    </w:rPr>
                    <w:t>.</w:t>
                  </w:r>
                </w:p>
              </w:txbxContent>
            </v:textbox>
          </v:shape>
          <v:shape id="_x0000_s2386" type="#_x0000_t202" style="position:absolute;left:450;top:13109;width:285;height:1984" filled="f" stroked="f">
            <v:textbox style="layout-flow:vertical;mso-layout-flow-alt:bottom-to-top;mso-next-textbox:#_x0000_s2386" inset=".5mm,0,0,0">
              <w:txbxContent>
                <w:p w:rsidR="00733F9D" w:rsidRPr="00812BF5" w:rsidRDefault="00733F9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2387" type="#_x0000_t202" style="position:absolute;left:450;top:11684;width:285;height:1417" filled="f" stroked="f">
            <v:textbox style="layout-flow:vertical;mso-layout-flow-alt:bottom-to-top;mso-next-textbox:#_x0000_s2387" inset=".5mm,0,0,0">
              <w:txbxContent>
                <w:p w:rsidR="00733F9D" w:rsidRPr="00812BF5" w:rsidRDefault="00733F9D" w:rsidP="00716A39">
                  <w:pPr>
                    <w:pStyle w:val="ae"/>
                    <w:jc w:val="center"/>
                    <w:rPr>
                      <w:sz w:val="18"/>
                      <w:szCs w:val="18"/>
                    </w:rPr>
                  </w:pPr>
                  <w:r w:rsidRPr="00716A39">
                    <w:t>Взам</w:t>
                  </w:r>
                  <w:r>
                    <w:rPr>
                      <w:sz w:val="18"/>
                      <w:szCs w:val="18"/>
                    </w:rPr>
                    <w:t>. инв</w:t>
                  </w:r>
                  <w:r w:rsidRPr="00716A39">
                    <w:t>.</w:t>
                  </w:r>
                  <w:r>
                    <w:rPr>
                      <w:sz w:val="18"/>
                      <w:szCs w:val="18"/>
                    </w:rPr>
                    <w:t xml:space="preserve"> №</w:t>
                  </w:r>
                </w:p>
              </w:txbxContent>
            </v:textbox>
          </v:shape>
          <v:shape id="_x0000_s2388" type="#_x0000_t202" style="position:absolute;left:735;top:15104;width:397;height:1417" filled="f" stroked="f">
            <v:textbox style="layout-flow:vertical;mso-layout-flow-alt:bottom-to-top;mso-next-textbox:#_x0000_s2388" inset="1.8mm,0,0,0">
              <w:txbxContent>
                <w:p w:rsidR="00733F9D" w:rsidRPr="00DC238F" w:rsidRDefault="00733F9D" w:rsidP="008F0F68">
                  <w:pPr>
                    <w:jc w:val="center"/>
                    <w:rPr>
                      <w:sz w:val="18"/>
                      <w:szCs w:val="18"/>
                    </w:rPr>
                  </w:pPr>
                </w:p>
              </w:txbxContent>
            </v:textbox>
          </v:shape>
          <v:shape id="_x0000_s2389" type="#_x0000_t202" style="position:absolute;left:11052;top:284;width:567;height:397" filled="f" stroked="f">
            <v:textbox style="mso-next-textbox:#_x0000_s2389" inset="0,.7mm,0,0">
              <w:txbxContent>
                <w:p w:rsidR="00733F9D" w:rsidRPr="00F9775A" w:rsidRDefault="00544E71" w:rsidP="00641EB8">
                  <w:pPr>
                    <w:spacing w:before="60"/>
                    <w:ind w:left="0" w:right="0" w:firstLine="0"/>
                    <w:jc w:val="center"/>
                    <w:rPr>
                      <w:rFonts w:ascii="Arial" w:hAnsi="Arial" w:cs="Arial"/>
                      <w:noProof/>
                      <w:sz w:val="18"/>
                      <w:szCs w:val="18"/>
                    </w:rPr>
                  </w:pPr>
                  <w:r w:rsidRPr="00F9775A">
                    <w:rPr>
                      <w:rFonts w:ascii="Arial" w:hAnsi="Arial" w:cs="Arial"/>
                      <w:noProof/>
                      <w:sz w:val="18"/>
                      <w:szCs w:val="18"/>
                    </w:rPr>
                    <w:fldChar w:fldCharType="begin"/>
                  </w:r>
                  <w:r w:rsidR="00733F9D" w:rsidRPr="00F9775A">
                    <w:rPr>
                      <w:rFonts w:ascii="Arial" w:hAnsi="Arial" w:cs="Arial"/>
                      <w:noProof/>
                      <w:sz w:val="18"/>
                      <w:szCs w:val="18"/>
                    </w:rPr>
                    <w:instrText xml:space="preserve"> PAGE </w:instrText>
                  </w:r>
                  <w:r w:rsidRPr="00F9775A">
                    <w:rPr>
                      <w:rFonts w:ascii="Arial" w:hAnsi="Arial" w:cs="Arial"/>
                      <w:noProof/>
                      <w:sz w:val="18"/>
                      <w:szCs w:val="18"/>
                    </w:rPr>
                    <w:fldChar w:fldCharType="separate"/>
                  </w:r>
                  <w:r w:rsidR="00995211">
                    <w:rPr>
                      <w:rFonts w:ascii="Arial" w:hAnsi="Arial" w:cs="Arial"/>
                      <w:noProof/>
                      <w:sz w:val="18"/>
                      <w:szCs w:val="18"/>
                    </w:rPr>
                    <w:t>7</w:t>
                  </w:r>
                  <w:r w:rsidRPr="00F9775A">
                    <w:rPr>
                      <w:rFonts w:ascii="Arial" w:hAnsi="Arial" w:cs="Arial"/>
                      <w:noProof/>
                      <w:sz w:val="18"/>
                      <w:szCs w:val="18"/>
                    </w:rPr>
                    <w:fldChar w:fldCharType="end"/>
                  </w:r>
                </w:p>
                <w:p w:rsidR="00733F9D" w:rsidRPr="0058780B" w:rsidRDefault="00733F9D" w:rsidP="008C664D">
                  <w:pPr>
                    <w:spacing w:before="60"/>
                    <w:ind w:firstLine="0"/>
                    <w:jc w:val="center"/>
                    <w:rPr>
                      <w:noProof/>
                      <w:sz w:val="18"/>
                      <w:szCs w:val="18"/>
                    </w:rPr>
                  </w:pPr>
                </w:p>
              </w:txbxContent>
            </v:textbox>
          </v:shape>
          <w10:wrap anchorx="page"/>
        </v:group>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9D" w:rsidRDefault="00544E71" w:rsidP="0036179A">
    <w:pPr>
      <w:spacing w:line="240" w:lineRule="auto"/>
      <w:ind w:right="360" w:firstLine="0"/>
      <w:jc w:val="left"/>
    </w:pPr>
    <w:r>
      <w:rPr>
        <w:noProof/>
      </w:rPr>
      <w:pict>
        <v:group id="_x0000_s2390" style="position:absolute;left:0;text-align:left;margin-left:-45.85pt;margin-top:11.35pt;width:570pt;height:812.25pt;z-index:251660800" coordorigin="222,284" coordsize="11400,16245">
          <v:rect id="_x0000_s2391" style="position:absolute;left:1134;top:284;width:10488;height:16245;mso-position-vertical-relative:margin" filled="f" strokeweight="1.42pt"/>
          <v:line id="_x0000_s2392" style="position:absolute" from="1154,16242" to="4839,16242" strokeweight=".7pt"/>
          <v:line id="_x0000_s2393" style="position:absolute;flip:x y" from="1134,15104" to="11622,15106" strokeweight="1.42pt"/>
          <v:line id="_x0000_s2394" style="position:absolute" from="1707,14249" to="1707,15099" strokeweight="1.42pt"/>
          <v:line id="_x0000_s2395" style="position:absolute" from="1154,15957" to="4839,15957" strokeweight=".7pt"/>
          <v:line id="_x0000_s2396" style="position:absolute" from="1154,15672" to="4839,15672" strokeweight=".7pt"/>
          <v:line id="_x0000_s2397" style="position:absolute" from="1154,15387" to="4839,15387" strokeweight=".7pt"/>
          <v:line id="_x0000_s2398" style="position:absolute" from="1134,14819" to="4819,14819" strokeweight=".7pt"/>
          <v:line id="_x0000_s2399" style="position:absolute" from="1134,14534" to="4819,14534" strokeweight=".7pt"/>
          <v:line id="_x0000_s2400" style="position:absolute;flip:x y" from="1134,14249" to="11622,14251" strokeweight="1.42pt"/>
          <v:line id="_x0000_s2401" style="position:absolute" from="2274,14249" to="2274,16517" strokeweight="1.42pt"/>
          <v:line id="_x0000_s2402" style="position:absolute" from="2844,14249" to="2844,15099" strokeweight="1.42pt"/>
          <v:line id="_x0000_s2403" style="position:absolute" from="3414,14249" to="3414,16517" strokeweight="1.42pt"/>
          <v:line id="_x0000_s2404" style="position:absolute" from="4839,14249" to="4839,16517" strokeweight="1.42pt"/>
          <v:line id="_x0000_s2405" style="position:absolute" from="4269,14249" to="4269,16517" strokeweight="1.42pt"/>
          <v:line id="_x0000_s2406" style="position:absolute" from="10482,15104" to="10482,15671" strokeweight="1.42pt"/>
          <v:line id="_x0000_s2407" style="position:absolute" from="8772,15104" to="8772,16521" strokeweight="1.43pt"/>
          <v:line id="_x0000_s2408" style="position:absolute;flip:x y" from="8772,15674" to="11607,15676" strokeweight="1.43pt"/>
          <v:line id="_x0000_s2409" style="position:absolute" from="450,11684" to="450,13101" strokeweight="1.42pt"/>
          <v:line id="_x0000_s2410" style="position:absolute" from="450,11684" to="1130,11684" strokeweight="1.25pt"/>
          <v:line id="_x0000_s2411" style="position:absolute" from="437,15104" to="1134,15104" strokeweight="1.42pt"/>
          <v:line id="_x0000_s2412" style="position:absolute" from="437,13112" to="1134,13112" strokeweight="1.42pt"/>
          <v:line id="_x0000_s2413" style="position:absolute" from="8771,15387" to="11606,15387" strokeweight="1.42pt"/>
          <v:line id="_x0000_s2414" style="position:absolute" from="1134,11684" to="1134,13101" strokeweight="1.25pt"/>
          <v:line id="_x0000_s2415" style="position:absolute" from="450,13112" to="450,15096" strokeweight="1.42pt"/>
          <v:line id="_x0000_s2416" style="position:absolute" from="1134,13109" to="1134,15093" strokeweight="1.25pt"/>
          <v:line id="_x0000_s2417" style="position:absolute" from="450,15104" to="450,16521" strokeweight="1.42pt"/>
          <v:line id="_x0000_s2418" style="position:absolute" from="735,11684" to="735,13101" strokeweight="1.42pt"/>
          <v:line id="_x0000_s2419" style="position:absolute" from="735,13112" to="735,15096" strokeweight="1.42pt"/>
          <v:line id="_x0000_s2420" style="position:absolute" from="735,15104" to="735,16521" strokeweight="1.42pt"/>
          <v:line id="_x0000_s2421" style="position:absolute" from="1134,15104" to="1134,16521" strokeweight="1.25pt"/>
          <v:line id="_x0000_s2422" style="position:absolute" from="436,16529" to="1133,16529" strokeweight="1.42pt"/>
          <v:line id="_x0000_s2423" style="position:absolute" from="9626,15102" to="9626,15669" strokeweight="1.42pt"/>
          <v:group id="_x0000_s2424" style="position:absolute;left:222;top:7979;width:912;height:3705" coordorigin="1533,7979" coordsize="912,3705">
            <v:line id="_x0000_s2425" style="position:absolute" from="2217,10544" to="2217,11678" strokeweight=".7pt"/>
            <v:line id="_x0000_s2426" style="position:absolute" from="1761,10544" to="1761,11678" strokeweight=".7pt"/>
            <v:line id="_x0000_s2427" style="position:absolute" from="2445,10544" to="2445,11678" strokeweight=".7pt"/>
            <v:line id="_x0000_s2428" style="position:absolute" from="1989,10544" to="1989,11678" strokeweight=".7pt"/>
            <v:line id="_x0000_s2429" style="position:absolute" from="1533,10544" to="1533,11678" strokeweight=".7pt"/>
            <v:line id="_x0000_s2430" style="position:absolute" from="1538,10544" to="2445,10544" strokeweight=".7pt"/>
            <v:line id="_x0000_s2431" style="position:absolute" from="1533,9404" to="1533,10538" strokeweight=".7pt"/>
            <v:line id="_x0000_s2432" style="position:absolute" from="1761,9404" to="1761,10538" strokeweight=".7pt"/>
            <v:line id="_x0000_s2433" style="position:absolute" from="1989,9404" to="1989,10538" strokeweight=".7pt"/>
            <v:line id="_x0000_s2434" style="position:absolute" from="2217,9404" to="2217,10538" strokeweight=".7pt"/>
            <v:line id="_x0000_s2435" style="position:absolute" from="2445,9404" to="2445,10538" strokeweight=".7pt"/>
            <v:line id="_x0000_s2436" style="position:absolute" from="1538,9404" to="2445,9404" strokeweight=".7pt"/>
            <v:line id="_x0000_s2437" style="position:absolute" from="1533,8549" to="1533,9399" strokeweight=".7pt"/>
            <v:line id="_x0000_s2438" style="position:absolute" from="1761,8549" to="1761,9399" strokeweight=".7pt"/>
            <v:line id="_x0000_s2439" style="position:absolute" from="1989,8549" to="1989,9399" strokeweight=".7pt"/>
            <v:line id="_x0000_s2440" style="position:absolute" from="2217,8549" to="2217,9399" strokeweight=".7pt"/>
            <v:line id="_x0000_s2441" style="position:absolute" from="2445,8549" to="2445,9399" strokeweight=".7pt"/>
            <v:line id="_x0000_s2442" style="position:absolute" from="1533,8549" to="2440,8549" strokeweight=".7pt"/>
            <v:line id="_x0000_s2443" style="position:absolute" from="1533,7979" to="1533,8546" strokeweight=".7pt"/>
            <v:line id="_x0000_s2444" style="position:absolute" from="1761,7979" to="1761,8546" strokeweight=".7pt"/>
            <v:line id="_x0000_s2445" style="position:absolute" from="1989,7979" to="1989,8546" strokeweight=".7pt"/>
            <v:line id="_x0000_s2446" style="position:absolute" from="2217,7979" to="2217,8546" strokeweight=".7pt"/>
            <v:line id="_x0000_s2447" style="position:absolute" from="2445,7979" to="2445,8546" strokeweight=".7pt"/>
            <v:line id="_x0000_s2448" style="position:absolute" from="1533,7979" to="2440,7979" strokeweight=".7pt"/>
            <v:line id="_x0000_s2449" style="position:absolute" from="1538,11684" to="2445,11684" strokeweight=".7pt"/>
          </v:group>
          <v:rect id="_x0000_s2450" style="position:absolute;left:11052;top:284;width:567;height:397" filled="f" strokeweight=".7pt"/>
          <v:shapetype id="_x0000_t202" coordsize="21600,21600" o:spt="202" path="m,l,21600r21600,l21600,xe">
            <v:stroke joinstyle="miter"/>
            <v:path gradientshapeok="t" o:connecttype="rect"/>
          </v:shapetype>
          <v:shape id="_x0000_s2451" type="#_x0000_t202" style="position:absolute;left:222;top:8036;width:221;height:3591" stroked="f" strokeweight=".7pt">
            <v:textbox style="layout-flow:vertical;mso-layout-flow-alt:bottom-to-top;mso-next-textbox:#_x0000_s2451" inset=".5mm,0,0,0">
              <w:txbxContent>
                <w:p w:rsidR="00733F9D" w:rsidRPr="001F514D" w:rsidRDefault="00733F9D" w:rsidP="00A30941">
                  <w:pPr>
                    <w:pStyle w:val="ae"/>
                  </w:pPr>
                  <w:r w:rsidRPr="001F514D">
                    <w:t>Согласовано</w:t>
                  </w:r>
                </w:p>
                <w:p w:rsidR="00733F9D" w:rsidRPr="004C6215" w:rsidRDefault="00733F9D" w:rsidP="006A5E26">
                  <w:pPr>
                    <w:jc w:val="center"/>
                    <w:rPr>
                      <w:sz w:val="18"/>
                      <w:szCs w:val="18"/>
                    </w:rPr>
                  </w:pPr>
                </w:p>
              </w:txbxContent>
            </v:textbox>
          </v:shape>
          <v:shape id="_x0000_s2452" type="#_x0000_t202" style="position:absolute;left:10482;top:15105;width:1134;height:283" filled="f" stroked="f">
            <v:textbox style="mso-next-textbox:#_x0000_s2452" inset="0,7mm,0,0">
              <w:txbxContent>
                <w:p w:rsidR="00733F9D" w:rsidRDefault="00733F9D" w:rsidP="006A5E26"/>
              </w:txbxContent>
            </v:textbox>
          </v:shape>
          <v:shape id="_x0000_s2453" type="#_x0000_t202" style="position:absolute;left:1134;top:14819;width:567;height:285" filled="f" stroked="f">
            <v:textbox style="mso-next-textbox:#_x0000_s2453" inset="0,.7mm,0,0">
              <w:txbxContent>
                <w:p w:rsidR="00733F9D" w:rsidRPr="001B5FFC" w:rsidRDefault="00733F9D" w:rsidP="004A3BAF">
                  <w:pPr>
                    <w:pStyle w:val="ae"/>
                    <w:jc w:val="center"/>
                  </w:pPr>
                  <w:r w:rsidRPr="009D21DF">
                    <w:t>Изм.</w:t>
                  </w:r>
                </w:p>
              </w:txbxContent>
            </v:textbox>
          </v:shape>
          <v:shape id="_x0000_s2454" type="#_x0000_t202" style="position:absolute;left:2274;top:14819;width:567;height:285" filled="f" stroked="f">
            <v:textbox style="mso-next-textbox:#_x0000_s2454" inset="0,.7mm,0,0">
              <w:txbxContent>
                <w:p w:rsidR="00733F9D" w:rsidRPr="001B5FFC" w:rsidRDefault="00733F9D" w:rsidP="004A3BAF">
                  <w:pPr>
                    <w:pStyle w:val="ae"/>
                    <w:jc w:val="center"/>
                  </w:pPr>
                  <w:r w:rsidRPr="004A3BAF">
                    <w:rPr>
                      <w:noProof/>
                      <w:spacing w:val="-9"/>
                    </w:rPr>
                    <w:t>Лист</w:t>
                  </w:r>
                </w:p>
              </w:txbxContent>
            </v:textbox>
          </v:shape>
          <v:shape id="_x0000_s2455" type="#_x0000_t202" style="position:absolute;left:3414;top:14819;width:850;height:285" filled="f" stroked="f">
            <v:textbox style="mso-next-textbox:#_x0000_s2455" inset="0,.7mm,0,0">
              <w:txbxContent>
                <w:p w:rsidR="00733F9D" w:rsidRPr="001B5FFC" w:rsidRDefault="00733F9D" w:rsidP="004A3BAF">
                  <w:pPr>
                    <w:pStyle w:val="ae"/>
                    <w:jc w:val="center"/>
                  </w:pPr>
                  <w:r w:rsidRPr="004A3BAF">
                    <w:rPr>
                      <w:noProof/>
                      <w:spacing w:val="-9"/>
                    </w:rPr>
                    <w:t>Подпись</w:t>
                  </w:r>
                </w:p>
              </w:txbxContent>
            </v:textbox>
          </v:shape>
          <v:shape id="_x0000_s2456" type="#_x0000_t202" style="position:absolute;left:4269;top:14819;width:567;height:285" filled="f" stroked="f">
            <v:textbox style="mso-next-textbox:#_x0000_s2456" inset="0,.7mm,0,0">
              <w:txbxContent>
                <w:p w:rsidR="00733F9D" w:rsidRPr="001B5FFC" w:rsidRDefault="00733F9D" w:rsidP="004A3BAF">
                  <w:pPr>
                    <w:pStyle w:val="ae"/>
                    <w:jc w:val="center"/>
                  </w:pPr>
                  <w:r w:rsidRPr="004A3BAF">
                    <w:rPr>
                      <w:noProof/>
                      <w:spacing w:val="-9"/>
                    </w:rPr>
                    <w:t>Дата</w:t>
                  </w:r>
                </w:p>
              </w:txbxContent>
            </v:textbox>
          </v:shape>
          <v:shape id="_x0000_s2457" type="#_x0000_t202" style="position:absolute;left:2844;top:14819;width:567;height:285" filled="f" stroked="f">
            <v:textbox style="mso-next-textbox:#_x0000_s2457" inset=".6mm,.7mm,0,0">
              <w:txbxContent>
                <w:p w:rsidR="00733F9D" w:rsidRPr="001B5FFC" w:rsidRDefault="00733F9D" w:rsidP="004A3BAF">
                  <w:pPr>
                    <w:pStyle w:val="ae"/>
                    <w:jc w:val="center"/>
                  </w:pPr>
                  <w:r w:rsidRPr="009D21DF">
                    <w:t>№</w:t>
                  </w:r>
                  <w:r>
                    <w:t xml:space="preserve"> док.</w:t>
                  </w:r>
                </w:p>
              </w:txbxContent>
            </v:textbox>
          </v:shape>
          <v:shape id="_x0000_s2458" type="#_x0000_t202" style="position:absolute;left:1707;top:14819;width:567;height:285" filled="f" stroked="f">
            <v:textbox style="mso-next-textbox:#_x0000_s2458" inset=".6mm,.7mm,0,0">
              <w:txbxContent>
                <w:p w:rsidR="00733F9D" w:rsidRPr="001B5FFC" w:rsidRDefault="00733F9D" w:rsidP="004A3BAF">
                  <w:pPr>
                    <w:pStyle w:val="ae"/>
                    <w:jc w:val="center"/>
                  </w:pPr>
                  <w:r w:rsidRPr="009D21DF">
                    <w:t>К</w:t>
                  </w:r>
                  <w:r>
                    <w:t>ол.уч.</w:t>
                  </w:r>
                </w:p>
              </w:txbxContent>
            </v:textbox>
          </v:shape>
          <v:shape id="_x0000_s2459" type="#_x0000_t202" style="position:absolute;left:4269;top:15104;width:567;height:285" filled="f" stroked="f">
            <v:textbox style="mso-next-textbox:#_x0000_s2459" inset=".3mm,1mm,0,0">
              <w:txbxContent>
                <w:p w:rsidR="00733F9D" w:rsidRPr="0071715B" w:rsidRDefault="00733F9D" w:rsidP="0071715B">
                  <w:pPr>
                    <w:pStyle w:val="ae"/>
                    <w:jc w:val="center"/>
                    <w:rPr>
                      <w:spacing w:val="-4"/>
                      <w:szCs w:val="16"/>
                    </w:rPr>
                  </w:pPr>
                  <w:r>
                    <w:rPr>
                      <w:spacing w:val="-4"/>
                      <w:szCs w:val="16"/>
                    </w:rPr>
                    <w:t>08.13</w:t>
                  </w:r>
                </w:p>
              </w:txbxContent>
            </v:textbox>
          </v:shape>
          <v:shape id="_x0000_s2460" type="#_x0000_t202" style="position:absolute;left:1134;top:15104;width:1134;height:285" filled="f" stroked="f">
            <v:textbox style="mso-next-textbox:#_x0000_s2460" inset=".7mm,.7mm,0,0">
              <w:txbxContent>
                <w:p w:rsidR="00733F9D" w:rsidRPr="008C1FFB" w:rsidRDefault="00733F9D" w:rsidP="009D21DF">
                  <w:pPr>
                    <w:pStyle w:val="ae"/>
                  </w:pPr>
                  <w:r>
                    <w:t>Нач.отдела</w:t>
                  </w:r>
                </w:p>
              </w:txbxContent>
            </v:textbox>
          </v:shape>
          <v:shape id="_x0000_s2461" type="#_x0000_t202" style="position:absolute;left:1134;top:15389;width:1134;height:285" filled="f" stroked="f">
            <v:textbox style="mso-next-textbox:#_x0000_s2461" inset=".7mm,.7mm,0,0">
              <w:txbxContent>
                <w:p w:rsidR="00733F9D" w:rsidRDefault="00733F9D" w:rsidP="009D21DF">
                  <w:pPr>
                    <w:pStyle w:val="ae"/>
                  </w:pPr>
                  <w:r>
                    <w:t>Разраб.</w:t>
                  </w:r>
                </w:p>
              </w:txbxContent>
            </v:textbox>
          </v:shape>
          <v:shape id="_x0000_s2462" type="#_x0000_t202" style="position:absolute;left:1134;top:15674;width:1134;height:285" filled="f" stroked="f">
            <v:textbox style="mso-next-textbox:#_x0000_s2462" inset=".7mm,.7mm,0,0">
              <w:txbxContent>
                <w:p w:rsidR="00733F9D" w:rsidRPr="008C1FFB" w:rsidRDefault="00733F9D" w:rsidP="009D21DF">
                  <w:pPr>
                    <w:pStyle w:val="ae"/>
                  </w:pPr>
                  <w:r>
                    <w:t>Проверил</w:t>
                  </w:r>
                </w:p>
                <w:p w:rsidR="00733F9D" w:rsidRPr="00E27F8B" w:rsidRDefault="00733F9D" w:rsidP="00E27F8B"/>
              </w:txbxContent>
            </v:textbox>
          </v:shape>
          <v:shape id="_x0000_s2463" type="#_x0000_t202" style="position:absolute;left:1134;top:15959;width:1134;height:285" filled="f" stroked="f">
            <v:textbox style="mso-next-textbox:#_x0000_s2463" inset=".7mm,.7mm,0,0">
              <w:txbxContent>
                <w:p w:rsidR="00733F9D" w:rsidRPr="009D21DF" w:rsidRDefault="00733F9D" w:rsidP="009D21DF">
                  <w:pPr>
                    <w:pStyle w:val="ae"/>
                  </w:pPr>
                </w:p>
              </w:txbxContent>
            </v:textbox>
          </v:shape>
          <v:shape id="_x0000_s2464" type="#_x0000_t202" style="position:absolute;left:1134;top:16244;width:1134;height:285" filled="f" stroked="f">
            <v:textbox style="mso-next-textbox:#_x0000_s2464" inset=".7mm,.7mm,0,0">
              <w:txbxContent>
                <w:p w:rsidR="00733F9D" w:rsidRDefault="00733F9D" w:rsidP="009D21DF">
                  <w:pPr>
                    <w:pStyle w:val="ae"/>
                  </w:pPr>
                  <w:r>
                    <w:t>Н.контроль</w:t>
                  </w:r>
                </w:p>
                <w:p w:rsidR="00733F9D" w:rsidRPr="009D21DF" w:rsidRDefault="00733F9D" w:rsidP="009D21DF"/>
              </w:txbxContent>
            </v:textbox>
          </v:shape>
          <v:shape id="_x0000_s2465" type="#_x0000_t202" style="position:absolute;left:2274;top:15104;width:1134;height:285" filled="f" stroked="f">
            <v:textbox style="mso-next-textbox:#_x0000_s2465" inset=".7mm,.7mm,0,0">
              <w:txbxContent>
                <w:p w:rsidR="00733F9D" w:rsidRPr="009D21DF" w:rsidRDefault="00733F9D" w:rsidP="009D21DF">
                  <w:pPr>
                    <w:pStyle w:val="ae"/>
                  </w:pPr>
                  <w:r>
                    <w:rPr>
                      <w:spacing w:val="-9"/>
                    </w:rPr>
                    <w:t>Кириленков</w:t>
                  </w:r>
                </w:p>
                <w:p w:rsidR="00733F9D" w:rsidRPr="00ED42B7" w:rsidRDefault="00733F9D" w:rsidP="00ED42B7"/>
              </w:txbxContent>
            </v:textbox>
          </v:shape>
          <v:shape id="_x0000_s2466" type="#_x0000_t202" style="position:absolute;left:2274;top:15674;width:1134;height:285" filled="f" stroked="f">
            <v:textbox style="mso-next-textbox:#_x0000_s2466" inset=".5mm,.7mm,0,0">
              <w:txbxContent>
                <w:p w:rsidR="00733F9D" w:rsidRPr="000617D2" w:rsidRDefault="00733F9D" w:rsidP="009D21DF">
                  <w:pPr>
                    <w:pStyle w:val="ae"/>
                    <w:rPr>
                      <w:spacing w:val="-9"/>
                    </w:rPr>
                  </w:pPr>
                  <w:r>
                    <w:rPr>
                      <w:spacing w:val="-9"/>
                    </w:rPr>
                    <w:t>Богданов</w:t>
                  </w:r>
                </w:p>
                <w:p w:rsidR="00733F9D" w:rsidRPr="00E27F8B" w:rsidRDefault="00733F9D" w:rsidP="00E27F8B"/>
              </w:txbxContent>
            </v:textbox>
          </v:shape>
          <v:shape id="_x0000_s2467" type="#_x0000_t202" style="position:absolute;left:2274;top:16241;width:1134;height:285" filled="f" stroked="f">
            <v:textbox style="mso-next-textbox:#_x0000_s2467" inset=".5mm,.7mm,0,0">
              <w:txbxContent>
                <w:p w:rsidR="00733F9D" w:rsidRPr="009D21DF" w:rsidRDefault="00733F9D" w:rsidP="00ED3083">
                  <w:pPr>
                    <w:pStyle w:val="ae"/>
                  </w:pPr>
                  <w:r>
                    <w:rPr>
                      <w:spacing w:val="-9"/>
                    </w:rPr>
                    <w:t>Елисеев</w:t>
                  </w:r>
                </w:p>
                <w:p w:rsidR="00733F9D" w:rsidRPr="00ED42B7" w:rsidRDefault="00733F9D" w:rsidP="00ED42B7"/>
              </w:txbxContent>
            </v:textbox>
          </v:shape>
          <v:shape id="_x0000_s2468" type="#_x0000_t202" style="position:absolute;left:2274;top:15389;width:1134;height:285" filled="f" stroked="f">
            <v:textbox style="mso-next-textbox:#_x0000_s2468" inset=".7mm,.7mm,0,0">
              <w:txbxContent>
                <w:p w:rsidR="00733F9D" w:rsidRPr="009D21DF" w:rsidRDefault="00733F9D" w:rsidP="009D21DF">
                  <w:pPr>
                    <w:pStyle w:val="ae"/>
                  </w:pPr>
                  <w:r>
                    <w:rPr>
                      <w:spacing w:val="-9"/>
                    </w:rPr>
                    <w:t>Дектерева</w:t>
                  </w:r>
                </w:p>
                <w:p w:rsidR="00733F9D" w:rsidRPr="00ED42B7" w:rsidRDefault="00733F9D" w:rsidP="00ED42B7"/>
              </w:txbxContent>
            </v:textbox>
          </v:shape>
          <v:shape id="_x0000_s2469" type="#_x0000_t202" style="position:absolute;left:2274;top:15959;width:1134;height:285" filled="f" stroked="f">
            <v:textbox style="mso-next-textbox:#_x0000_s2469" inset=".7mm,.7mm,0,0">
              <w:txbxContent>
                <w:p w:rsidR="00733F9D" w:rsidRPr="000617D2" w:rsidRDefault="00733F9D" w:rsidP="009D21DF">
                  <w:pPr>
                    <w:pStyle w:val="ae"/>
                    <w:rPr>
                      <w:spacing w:val="-9"/>
                    </w:rPr>
                  </w:pPr>
                </w:p>
                <w:p w:rsidR="00733F9D" w:rsidRPr="000B10D4" w:rsidRDefault="00733F9D" w:rsidP="000B10D4"/>
              </w:txbxContent>
            </v:textbox>
          </v:shape>
          <v:shape id="_x0000_s2470" type="#_x0000_t202" style="position:absolute;left:4269;top:15389;width:567;height:285" filled="f" stroked="f">
            <v:textbox style="mso-next-textbox:#_x0000_s2470" inset=".3mm,1mm,0,0">
              <w:txbxContent>
                <w:p w:rsidR="00733F9D" w:rsidRPr="0071715B" w:rsidRDefault="00733F9D" w:rsidP="0071715B">
                  <w:pPr>
                    <w:pStyle w:val="ae"/>
                    <w:jc w:val="center"/>
                    <w:rPr>
                      <w:spacing w:val="-4"/>
                      <w:szCs w:val="16"/>
                    </w:rPr>
                  </w:pPr>
                  <w:r>
                    <w:rPr>
                      <w:spacing w:val="-4"/>
                      <w:szCs w:val="16"/>
                    </w:rPr>
                    <w:t>08.13</w:t>
                  </w:r>
                </w:p>
              </w:txbxContent>
            </v:textbox>
          </v:shape>
          <v:shape id="_x0000_s2471" type="#_x0000_t202" style="position:absolute;left:4269;top:15674;width:567;height:285" filled="f" stroked="f">
            <v:textbox style="mso-next-textbox:#_x0000_s2471" inset=".3mm,1mm,0,0">
              <w:txbxContent>
                <w:p w:rsidR="00733F9D" w:rsidRPr="0071715B" w:rsidRDefault="00733F9D" w:rsidP="0071715B">
                  <w:pPr>
                    <w:pStyle w:val="ae"/>
                    <w:jc w:val="center"/>
                    <w:rPr>
                      <w:spacing w:val="-4"/>
                      <w:szCs w:val="16"/>
                    </w:rPr>
                  </w:pPr>
                  <w:r>
                    <w:rPr>
                      <w:spacing w:val="-4"/>
                      <w:szCs w:val="16"/>
                    </w:rPr>
                    <w:t>08.13</w:t>
                  </w:r>
                </w:p>
              </w:txbxContent>
            </v:textbox>
          </v:shape>
          <v:shape id="_x0000_s2472" type="#_x0000_t202" style="position:absolute;left:4269;top:15959;width:567;height:285" filled="f" stroked="f">
            <v:textbox style="mso-next-textbox:#_x0000_s2472" inset=".3mm,1mm,0,0">
              <w:txbxContent>
                <w:p w:rsidR="00733F9D" w:rsidRPr="001B5FFC" w:rsidRDefault="00733F9D" w:rsidP="009D21DF">
                  <w:pPr>
                    <w:pStyle w:val="ae"/>
                    <w:rPr>
                      <w:spacing w:val="-4"/>
                      <w:sz w:val="14"/>
                      <w:szCs w:val="14"/>
                    </w:rPr>
                  </w:pPr>
                </w:p>
              </w:txbxContent>
            </v:textbox>
          </v:shape>
          <v:shape id="_x0000_s2473" type="#_x0000_t202" style="position:absolute;left:4269;top:16244;width:567;height:285" filled="f" stroked="f">
            <v:textbox style="mso-next-textbox:#_x0000_s2473" inset=".3mm,1mm,0,0">
              <w:txbxContent>
                <w:p w:rsidR="00733F9D" w:rsidRPr="0071715B" w:rsidRDefault="00733F9D" w:rsidP="0071715B">
                  <w:pPr>
                    <w:pStyle w:val="ae"/>
                    <w:jc w:val="center"/>
                    <w:rPr>
                      <w:spacing w:val="-4"/>
                      <w:szCs w:val="16"/>
                    </w:rPr>
                  </w:pPr>
                  <w:r>
                    <w:rPr>
                      <w:spacing w:val="-4"/>
                      <w:szCs w:val="16"/>
                    </w:rPr>
                    <w:t>08.13</w:t>
                  </w:r>
                </w:p>
              </w:txbxContent>
            </v:textbox>
          </v:shape>
          <v:shape id="_x0000_s2474" type="#_x0000_t202" style="position:absolute;left:4839;top:15104;width:3940;height:1417" filled="f" stroked="f">
            <v:textbox style="mso-next-textbox:#_x0000_s2474" inset="0,10mm,0,0">
              <w:txbxContent>
                <w:p w:rsidR="00733F9D" w:rsidRPr="006A2F19" w:rsidRDefault="00733F9D" w:rsidP="008604C6">
                  <w:pPr>
                    <w:ind w:firstLine="0"/>
                    <w:jc w:val="center"/>
                    <w:rPr>
                      <w:rFonts w:ascii="Arial" w:hAnsi="Arial" w:cs="Arial"/>
                    </w:rPr>
                  </w:pPr>
                  <w:r w:rsidRPr="006A2F19">
                    <w:rPr>
                      <w:rFonts w:ascii="Arial" w:hAnsi="Arial" w:cs="Arial"/>
                      <w:bCs/>
                      <w:i/>
                      <w:noProof/>
                      <w:sz w:val="20"/>
                    </w:rPr>
                    <w:t>Текстовая часть</w:t>
                  </w:r>
                </w:p>
              </w:txbxContent>
            </v:textbox>
          </v:shape>
          <v:shape id="_x0000_s2475" type="#_x0000_t202" style="position:absolute;left:4839;top:14249;width:6775;height:850" filled="f" stroked="f">
            <v:textbox style="mso-next-textbox:#_x0000_s2475" inset="0,5mm,0,0">
              <w:txbxContent>
                <w:p w:rsidR="00733F9D" w:rsidRPr="00AC5B31" w:rsidRDefault="00733F9D" w:rsidP="00AC5B31">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3-037</w:t>
                  </w:r>
                  <w:r w:rsidRPr="004A3BAF">
                    <w:rPr>
                      <w:rFonts w:ascii="Arial" w:hAnsi="Arial" w:cs="Arial"/>
                      <w:i/>
                      <w:sz w:val="28"/>
                      <w:szCs w:val="28"/>
                    </w:rPr>
                    <w:t>-</w:t>
                  </w:r>
                  <w:r>
                    <w:rPr>
                      <w:rFonts w:ascii="Arial" w:hAnsi="Arial" w:cs="Arial"/>
                      <w:i/>
                      <w:sz w:val="28"/>
                      <w:szCs w:val="28"/>
                    </w:rPr>
                    <w:t>ТКР</w:t>
                  </w:r>
                  <w:r w:rsidRPr="00ED3083">
                    <w:rPr>
                      <w:rFonts w:ascii="Arial" w:hAnsi="Arial" w:cs="Arial"/>
                      <w:i/>
                      <w:sz w:val="28"/>
                      <w:szCs w:val="28"/>
                    </w:rPr>
                    <w:t>-Т</w:t>
                  </w:r>
                </w:p>
              </w:txbxContent>
            </v:textbox>
          </v:shape>
          <v:shape id="_x0000_s2476" type="#_x0000_t202" style="position:absolute;left:8772;top:15104;width:850;height:285" filled="f" stroked="f">
            <v:textbox style="mso-next-textbox:#_x0000_s2476" inset="0,.7mm,0,0">
              <w:txbxContent>
                <w:p w:rsidR="00733F9D" w:rsidRPr="009D21DF" w:rsidRDefault="00733F9D" w:rsidP="007E11BA">
                  <w:pPr>
                    <w:pStyle w:val="ae"/>
                    <w:jc w:val="center"/>
                    <w:rPr>
                      <w:noProof/>
                    </w:rPr>
                  </w:pPr>
                  <w:r>
                    <w:rPr>
                      <w:sz w:val="18"/>
                      <w:szCs w:val="18"/>
                    </w:rPr>
                    <w:t>Стадия</w:t>
                  </w:r>
                </w:p>
              </w:txbxContent>
            </v:textbox>
          </v:shape>
          <v:shape id="_x0000_s2477" type="#_x0000_t202" style="position:absolute;left:9627;top:15104;width:850;height:285" filled="f" stroked="f">
            <v:textbox style="mso-next-textbox:#_x0000_s2477" inset="0,.7mm,0,0">
              <w:txbxContent>
                <w:p w:rsidR="00733F9D" w:rsidRPr="009D21DF" w:rsidRDefault="00733F9D" w:rsidP="007E11BA">
                  <w:pPr>
                    <w:pStyle w:val="ae"/>
                    <w:jc w:val="center"/>
                    <w:rPr>
                      <w:noProof/>
                    </w:rPr>
                  </w:pPr>
                  <w:r>
                    <w:rPr>
                      <w:sz w:val="18"/>
                      <w:szCs w:val="18"/>
                    </w:rPr>
                    <w:t>Лист</w:t>
                  </w:r>
                </w:p>
              </w:txbxContent>
            </v:textbox>
          </v:shape>
          <v:shape id="_x0000_s2478" type="#_x0000_t202" style="position:absolute;left:10482;top:15104;width:1134;height:285" filled="f" stroked="f">
            <v:textbox style="mso-next-textbox:#_x0000_s2478" inset="0,.7mm,0,0">
              <w:txbxContent>
                <w:p w:rsidR="00733F9D" w:rsidRPr="00777388" w:rsidRDefault="00733F9D" w:rsidP="007E11BA">
                  <w:pPr>
                    <w:pStyle w:val="ae"/>
                    <w:jc w:val="center"/>
                    <w:rPr>
                      <w:noProof/>
                      <w:sz w:val="18"/>
                      <w:szCs w:val="18"/>
                    </w:rPr>
                  </w:pPr>
                  <w:r w:rsidRPr="00777388">
                    <w:rPr>
                      <w:noProof/>
                      <w:sz w:val="18"/>
                      <w:szCs w:val="18"/>
                    </w:rPr>
                    <w:t>Листов</w:t>
                  </w:r>
                </w:p>
              </w:txbxContent>
            </v:textbox>
          </v:shape>
          <v:shape id="_x0000_s2479" type="#_x0000_t202" style="position:absolute;left:10482;top:15389;width:1134;height:285" filled="f" stroked="f">
            <v:textbox style="mso-next-textbox:#_x0000_s2479" inset="0,1mm,0,0">
              <w:txbxContent>
                <w:p w:rsidR="00733F9D" w:rsidRPr="00777388" w:rsidRDefault="00544E71" w:rsidP="007E11BA">
                  <w:pPr>
                    <w:pStyle w:val="ae"/>
                    <w:jc w:val="center"/>
                    <w:rPr>
                      <w:noProof/>
                      <w:sz w:val="18"/>
                      <w:szCs w:val="18"/>
                    </w:rPr>
                  </w:pPr>
                  <w:fldSimple w:instr=" SECTIONPAGES   \* MERGEFORMAT ">
                    <w:r w:rsidR="00995211" w:rsidRPr="00995211">
                      <w:rPr>
                        <w:noProof/>
                        <w:sz w:val="18"/>
                        <w:szCs w:val="18"/>
                      </w:rPr>
                      <w:t>30</w:t>
                    </w:r>
                  </w:fldSimple>
                </w:p>
              </w:txbxContent>
            </v:textbox>
          </v:shape>
          <v:shape id="_x0000_s2480" type="#_x0000_t202" style="position:absolute;left:9627;top:15389;width:850;height:285" filled="f" stroked="f">
            <v:textbox style="mso-next-textbox:#_x0000_s2480" inset="0,1mm,0,0">
              <w:txbxContent>
                <w:p w:rsidR="00733F9D" w:rsidRPr="00777388" w:rsidRDefault="00733F9D" w:rsidP="007E11BA">
                  <w:pPr>
                    <w:pStyle w:val="ae"/>
                    <w:jc w:val="center"/>
                    <w:rPr>
                      <w:noProof/>
                      <w:sz w:val="18"/>
                      <w:szCs w:val="18"/>
                    </w:rPr>
                  </w:pPr>
                  <w:r w:rsidRPr="00777388">
                    <w:rPr>
                      <w:noProof/>
                      <w:sz w:val="18"/>
                      <w:szCs w:val="18"/>
                    </w:rPr>
                    <w:t>1</w:t>
                  </w:r>
                </w:p>
              </w:txbxContent>
            </v:textbox>
          </v:shape>
          <v:shape id="_x0000_s2481" type="#_x0000_t202" style="position:absolute;left:8772;top:15389;width:850;height:285" filled="f" stroked="f">
            <v:textbox style="mso-next-textbox:#_x0000_s2481" inset="0,1mm,0,0">
              <w:txbxContent>
                <w:p w:rsidR="00733F9D" w:rsidRPr="00777388" w:rsidRDefault="00733F9D" w:rsidP="007E11BA">
                  <w:pPr>
                    <w:pStyle w:val="ae"/>
                    <w:jc w:val="center"/>
                    <w:rPr>
                      <w:sz w:val="18"/>
                      <w:szCs w:val="18"/>
                    </w:rPr>
                  </w:pPr>
                  <w:r>
                    <w:rPr>
                      <w:noProof/>
                      <w:sz w:val="18"/>
                      <w:szCs w:val="18"/>
                    </w:rPr>
                    <w:t>П</w:t>
                  </w:r>
                </w:p>
              </w:txbxContent>
            </v:textbox>
          </v:shape>
          <v:shape id="_x0000_s2482" type="#_x0000_t202" style="position:absolute;left:8772;top:15674;width:2835;height:850" filled="f" stroked="f">
            <v:textbox style="mso-next-textbox:#_x0000_s2482" inset="0,5mm,0,0">
              <w:txbxContent>
                <w:p w:rsidR="00733F9D" w:rsidRPr="00156DCB" w:rsidRDefault="00733F9D" w:rsidP="00156DCB">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2483" type="#_x0000_t202" style="position:absolute;left:450;top:15104;width:285;height:1417" filled="f" stroked="f">
            <v:textbox style="layout-flow:vertical;mso-layout-flow-alt:bottom-to-top;mso-next-textbox:#_x0000_s2483" inset=".5mm,0,0,0">
              <w:txbxContent>
                <w:p w:rsidR="00733F9D" w:rsidRPr="0099722F" w:rsidRDefault="00733F9D" w:rsidP="00A30941">
                  <w:pPr>
                    <w:pStyle w:val="ae"/>
                    <w:jc w:val="center"/>
                  </w:pPr>
                  <w:r w:rsidRPr="0099722F">
                    <w:t>Инв. № подл.</w:t>
                  </w:r>
                </w:p>
              </w:txbxContent>
            </v:textbox>
          </v:shape>
          <v:shape id="_x0000_s2484" type="#_x0000_t202" style="position:absolute;left:735;top:15104;width:397;height:1417" filled="f" stroked="f">
            <v:textbox style="layout-flow:vertical;mso-layout-flow-alt:bottom-to-top;mso-next-textbox:#_x0000_s2484" inset="1.8mm,0,0,0">
              <w:txbxContent>
                <w:p w:rsidR="00733F9D" w:rsidRPr="0099722F" w:rsidRDefault="00733F9D" w:rsidP="00A30941">
                  <w:pPr>
                    <w:jc w:val="center"/>
                    <w:rPr>
                      <w:sz w:val="18"/>
                      <w:szCs w:val="18"/>
                    </w:rPr>
                  </w:pPr>
                </w:p>
              </w:txbxContent>
            </v:textbox>
          </v:shape>
          <v:shape id="_x0000_s2485" type="#_x0000_t202" style="position:absolute;left:450;top:13109;width:285;height:1984" filled="f" stroked="f">
            <v:textbox style="layout-flow:vertical;mso-layout-flow-alt:bottom-to-top;mso-next-textbox:#_x0000_s2485" inset=".5mm,0,0,0">
              <w:txbxContent>
                <w:p w:rsidR="00733F9D" w:rsidRPr="0099722F" w:rsidRDefault="00733F9D" w:rsidP="00A30941">
                  <w:pPr>
                    <w:pStyle w:val="ae"/>
                    <w:jc w:val="center"/>
                  </w:pPr>
                  <w:r>
                    <w:t>Подпись и дата</w:t>
                  </w:r>
                </w:p>
              </w:txbxContent>
            </v:textbox>
          </v:shape>
          <v:shape id="_x0000_s2486" type="#_x0000_t202" style="position:absolute;left:450;top:11684;width:285;height:1417" filled="f" stroked="f">
            <v:textbox style="layout-flow:vertical;mso-layout-flow-alt:bottom-to-top;mso-next-textbox:#_x0000_s2486" inset=".5mm,0,0,0">
              <w:txbxContent>
                <w:p w:rsidR="00733F9D" w:rsidRPr="0099722F" w:rsidRDefault="00733F9D" w:rsidP="00A30941">
                  <w:pPr>
                    <w:pStyle w:val="ae"/>
                    <w:jc w:val="center"/>
                  </w:pPr>
                  <w:r>
                    <w:t>Взам. инв. №</w:t>
                  </w:r>
                </w:p>
              </w:txbxContent>
            </v:textbox>
          </v:shape>
          <v:shape id="_x0000_s2487" type="#_x0000_t202" style="position:absolute;left:11052;top:284;width:567;height:397" filled="f" stroked="f">
            <v:textbox style="mso-next-textbox:#_x0000_s2487" inset="0,.7mm,0,0">
              <w:txbxContent>
                <w:p w:rsidR="00733F9D" w:rsidRPr="00F9775A" w:rsidRDefault="00544E71" w:rsidP="00F9775A">
                  <w:pPr>
                    <w:spacing w:before="60"/>
                    <w:ind w:left="0" w:right="0" w:firstLine="0"/>
                    <w:jc w:val="center"/>
                    <w:rPr>
                      <w:rFonts w:ascii="Arial" w:hAnsi="Arial" w:cs="Arial"/>
                      <w:noProof/>
                      <w:sz w:val="18"/>
                      <w:szCs w:val="18"/>
                    </w:rPr>
                  </w:pPr>
                  <w:r w:rsidRPr="00F9775A">
                    <w:rPr>
                      <w:rFonts w:ascii="Arial" w:hAnsi="Arial" w:cs="Arial"/>
                      <w:noProof/>
                      <w:sz w:val="18"/>
                      <w:szCs w:val="18"/>
                    </w:rPr>
                    <w:fldChar w:fldCharType="begin"/>
                  </w:r>
                  <w:r w:rsidR="00733F9D" w:rsidRPr="00F9775A">
                    <w:rPr>
                      <w:rFonts w:ascii="Arial" w:hAnsi="Arial" w:cs="Arial"/>
                      <w:noProof/>
                      <w:sz w:val="18"/>
                      <w:szCs w:val="18"/>
                    </w:rPr>
                    <w:instrText xml:space="preserve"> PAGE </w:instrText>
                  </w:r>
                  <w:r w:rsidRPr="00F9775A">
                    <w:rPr>
                      <w:rFonts w:ascii="Arial" w:hAnsi="Arial" w:cs="Arial"/>
                      <w:noProof/>
                      <w:sz w:val="18"/>
                      <w:szCs w:val="18"/>
                    </w:rPr>
                    <w:fldChar w:fldCharType="separate"/>
                  </w:r>
                  <w:r w:rsidR="00995211">
                    <w:rPr>
                      <w:rFonts w:ascii="Arial" w:hAnsi="Arial" w:cs="Arial"/>
                      <w:noProof/>
                      <w:sz w:val="18"/>
                      <w:szCs w:val="18"/>
                    </w:rPr>
                    <w:t>5</w:t>
                  </w:r>
                  <w:r w:rsidRPr="00F9775A">
                    <w:rPr>
                      <w:rFonts w:ascii="Arial" w:hAnsi="Arial" w:cs="Arial"/>
                      <w:noProof/>
                      <w:sz w:val="18"/>
                      <w:szCs w:val="18"/>
                    </w:rPr>
                    <w:fldChar w:fldCharType="end"/>
                  </w:r>
                </w:p>
              </w:txbxContent>
            </v:textbox>
          </v:shape>
          <v:line id="_x0000_s2488" style="position:absolute" from="222,7982" to="222,11684"/>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1A266CF4"/>
    <w:lvl w:ilvl="0">
      <w:start w:val="1"/>
      <w:numFmt w:val="decimal"/>
      <w:pStyle w:val="a"/>
      <w:lvlText w:val="%1."/>
      <w:lvlJc w:val="left"/>
      <w:pPr>
        <w:tabs>
          <w:tab w:val="num" w:pos="926"/>
        </w:tabs>
        <w:ind w:left="926" w:hanging="360"/>
      </w:pPr>
      <w:rPr>
        <w:rFonts w:cs="Times New Roman"/>
      </w:rPr>
    </w:lvl>
  </w:abstractNum>
  <w:abstractNum w:abstractNumId="1">
    <w:nsid w:val="FFFFFF7F"/>
    <w:multiLevelType w:val="singleLevel"/>
    <w:tmpl w:val="FD9AA6B4"/>
    <w:lvl w:ilvl="0">
      <w:start w:val="1"/>
      <w:numFmt w:val="decimal"/>
      <w:lvlText w:val="%1."/>
      <w:lvlJc w:val="left"/>
      <w:pPr>
        <w:tabs>
          <w:tab w:val="num" w:pos="643"/>
        </w:tabs>
        <w:ind w:left="643" w:hanging="360"/>
      </w:pPr>
      <w:rPr>
        <w:rFonts w:cs="Times New Roman"/>
      </w:rPr>
    </w:lvl>
  </w:abstractNum>
  <w:abstractNum w:abstractNumId="2">
    <w:nsid w:val="FFFFFF82"/>
    <w:multiLevelType w:val="singleLevel"/>
    <w:tmpl w:val="0F58F656"/>
    <w:lvl w:ilvl="0">
      <w:start w:val="1"/>
      <w:numFmt w:val="bullet"/>
      <w:pStyle w:val="1"/>
      <w:lvlText w:val=""/>
      <w:lvlJc w:val="left"/>
      <w:pPr>
        <w:tabs>
          <w:tab w:val="num" w:pos="926"/>
        </w:tabs>
        <w:ind w:left="926" w:hanging="360"/>
      </w:pPr>
      <w:rPr>
        <w:rFonts w:ascii="Symbol" w:hAnsi="Symbol" w:hint="default"/>
      </w:rPr>
    </w:lvl>
  </w:abstractNum>
  <w:abstractNum w:abstractNumId="3">
    <w:nsid w:val="FFFFFF83"/>
    <w:multiLevelType w:val="singleLevel"/>
    <w:tmpl w:val="AE78C4E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8294D16E"/>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BB46F1AA"/>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1CFAF890"/>
    <w:lvl w:ilvl="0">
      <w:numFmt w:val="bullet"/>
      <w:lvlText w:val="*"/>
      <w:lvlJc w:val="left"/>
    </w:lvl>
  </w:abstractNum>
  <w:abstractNum w:abstractNumId="7">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397"/>
        </w:tabs>
        <w:ind w:left="397" w:hanging="360"/>
      </w:pPr>
      <w:rPr>
        <w:rFonts w:ascii="Symbol" w:hAnsi="Symbol"/>
        <w:sz w:val="18"/>
      </w:rPr>
    </w:lvl>
    <w:lvl w:ilvl="2">
      <w:start w:val="1"/>
      <w:numFmt w:val="bullet"/>
      <w:lvlText w:val=""/>
      <w:lvlJc w:val="left"/>
      <w:pPr>
        <w:tabs>
          <w:tab w:val="num" w:pos="434"/>
        </w:tabs>
        <w:ind w:left="434" w:hanging="360"/>
      </w:pPr>
      <w:rPr>
        <w:rFonts w:ascii="Symbol" w:hAnsi="Symbol"/>
        <w:sz w:val="18"/>
      </w:rPr>
    </w:lvl>
    <w:lvl w:ilvl="3">
      <w:start w:val="1"/>
      <w:numFmt w:val="bullet"/>
      <w:lvlText w:val=""/>
      <w:lvlJc w:val="left"/>
      <w:pPr>
        <w:tabs>
          <w:tab w:val="num" w:pos="471"/>
        </w:tabs>
        <w:ind w:left="471" w:hanging="360"/>
      </w:pPr>
      <w:rPr>
        <w:rFonts w:ascii="Symbol" w:hAnsi="Symbol"/>
        <w:sz w:val="18"/>
      </w:rPr>
    </w:lvl>
    <w:lvl w:ilvl="4">
      <w:start w:val="1"/>
      <w:numFmt w:val="bullet"/>
      <w:lvlText w:val=""/>
      <w:lvlJc w:val="left"/>
      <w:pPr>
        <w:tabs>
          <w:tab w:val="num" w:pos="508"/>
        </w:tabs>
        <w:ind w:left="508" w:hanging="360"/>
      </w:pPr>
      <w:rPr>
        <w:rFonts w:ascii="Symbol" w:hAnsi="Symbol"/>
        <w:sz w:val="18"/>
      </w:rPr>
    </w:lvl>
    <w:lvl w:ilvl="5">
      <w:start w:val="1"/>
      <w:numFmt w:val="bullet"/>
      <w:lvlText w:val=""/>
      <w:lvlJc w:val="left"/>
      <w:pPr>
        <w:tabs>
          <w:tab w:val="num" w:pos="545"/>
        </w:tabs>
        <w:ind w:left="545" w:hanging="360"/>
      </w:pPr>
      <w:rPr>
        <w:rFonts w:ascii="Symbol" w:hAnsi="Symbol"/>
        <w:sz w:val="18"/>
      </w:rPr>
    </w:lvl>
    <w:lvl w:ilvl="6">
      <w:start w:val="1"/>
      <w:numFmt w:val="bullet"/>
      <w:lvlText w:val=""/>
      <w:lvlJc w:val="left"/>
      <w:pPr>
        <w:tabs>
          <w:tab w:val="num" w:pos="582"/>
        </w:tabs>
        <w:ind w:left="582" w:hanging="360"/>
      </w:pPr>
      <w:rPr>
        <w:rFonts w:ascii="Symbol" w:hAnsi="Symbol"/>
        <w:sz w:val="18"/>
      </w:rPr>
    </w:lvl>
    <w:lvl w:ilvl="7">
      <w:start w:val="1"/>
      <w:numFmt w:val="bullet"/>
      <w:lvlText w:val=""/>
      <w:lvlJc w:val="left"/>
      <w:pPr>
        <w:tabs>
          <w:tab w:val="num" w:pos="619"/>
        </w:tabs>
        <w:ind w:left="619" w:hanging="360"/>
      </w:pPr>
      <w:rPr>
        <w:rFonts w:ascii="Symbol" w:hAnsi="Symbol"/>
        <w:sz w:val="18"/>
      </w:rPr>
    </w:lvl>
    <w:lvl w:ilvl="8">
      <w:start w:val="1"/>
      <w:numFmt w:val="bullet"/>
      <w:lvlText w:val=""/>
      <w:lvlJc w:val="left"/>
      <w:pPr>
        <w:tabs>
          <w:tab w:val="num" w:pos="656"/>
        </w:tabs>
        <w:ind w:left="656" w:hanging="360"/>
      </w:pPr>
      <w:rPr>
        <w:rFonts w:ascii="Symbol" w:hAnsi="Symbol"/>
        <w:sz w:val="18"/>
      </w:rPr>
    </w:lvl>
  </w:abstractNum>
  <w:abstractNum w:abstractNumId="8">
    <w:nsid w:val="00000003"/>
    <w:multiLevelType w:val="multilevel"/>
    <w:tmpl w:val="00000003"/>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9">
    <w:nsid w:val="04C05F58"/>
    <w:multiLevelType w:val="hybridMultilevel"/>
    <w:tmpl w:val="C804FBFC"/>
    <w:lvl w:ilvl="0" w:tplc="0419000F">
      <w:start w:val="1"/>
      <w:numFmt w:val="decimal"/>
      <w:lvlText w:val="%1."/>
      <w:lvlJc w:val="left"/>
      <w:pPr>
        <w:ind w:left="1287" w:hanging="360"/>
      </w:pPr>
      <w:rPr>
        <w:rFonts w:cs="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9071525"/>
    <w:multiLevelType w:val="hybridMultilevel"/>
    <w:tmpl w:val="D92A97AE"/>
    <w:name w:val="Outline2223"/>
    <w:lvl w:ilvl="0" w:tplc="E09A071C">
      <w:start w:val="1"/>
      <w:numFmt w:val="decimal"/>
      <w:lvlText w:val="5.%1."/>
      <w:lvlJc w:val="left"/>
      <w:pPr>
        <w:tabs>
          <w:tab w:val="num" w:pos="539"/>
        </w:tabs>
        <w:ind w:left="-28" w:firstLine="454"/>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B493135"/>
    <w:multiLevelType w:val="hybridMultilevel"/>
    <w:tmpl w:val="19A67638"/>
    <w:lvl w:ilvl="0" w:tplc="A7C4AFCA">
      <w:start w:val="1"/>
      <w:numFmt w:val="bullet"/>
      <w:pStyle w:val="2"/>
      <w:lvlText w:val="–"/>
      <w:lvlJc w:val="left"/>
      <w:pPr>
        <w:tabs>
          <w:tab w:val="num" w:pos="284"/>
        </w:tabs>
        <w:ind w:left="567" w:hanging="283"/>
      </w:pPr>
      <w:rPr>
        <w:rFonts w:ascii="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96D6A07"/>
    <w:multiLevelType w:val="hybridMultilevel"/>
    <w:tmpl w:val="2E4C7B7C"/>
    <w:lvl w:ilvl="0" w:tplc="AAD8CAD6">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F962CC"/>
    <w:multiLevelType w:val="hybridMultilevel"/>
    <w:tmpl w:val="D13EAF60"/>
    <w:lvl w:ilvl="0" w:tplc="8A7AF7FC">
      <w:start w:val="1"/>
      <w:numFmt w:val="bullet"/>
      <w:lvlText w:val="-"/>
      <w:lvlJc w:val="left"/>
      <w:pPr>
        <w:tabs>
          <w:tab w:val="num" w:pos="1134"/>
        </w:tabs>
        <w:ind w:left="993"/>
      </w:pPr>
      <w:rPr>
        <w:rFonts w:ascii="Times New Roman" w:hAnsi="Times New Roman"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68632F"/>
    <w:multiLevelType w:val="hybridMultilevel"/>
    <w:tmpl w:val="C804FBFC"/>
    <w:lvl w:ilvl="0" w:tplc="0419000F">
      <w:start w:val="1"/>
      <w:numFmt w:val="decimal"/>
      <w:lvlText w:val="%1."/>
      <w:lvlJc w:val="left"/>
      <w:pPr>
        <w:ind w:left="1287" w:hanging="360"/>
      </w:pPr>
      <w:rPr>
        <w:rFonts w:cs="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3DD6ED1"/>
    <w:multiLevelType w:val="hybridMultilevel"/>
    <w:tmpl w:val="1DBC2676"/>
    <w:lvl w:ilvl="0" w:tplc="0419000F">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5E11E79"/>
    <w:multiLevelType w:val="hybridMultilevel"/>
    <w:tmpl w:val="FAA6461A"/>
    <w:lvl w:ilvl="0" w:tplc="371C8056">
      <w:start w:val="1"/>
      <w:numFmt w:val="decimal"/>
      <w:lvlText w:val="%1)"/>
      <w:lvlJc w:val="left"/>
      <w:pPr>
        <w:ind w:left="928" w:hanging="360"/>
      </w:pPr>
      <w:rPr>
        <w:rFonts w:cs="Times New Roman" w:hint="default"/>
      </w:rPr>
    </w:lvl>
    <w:lvl w:ilvl="1" w:tplc="04190019" w:tentative="1">
      <w:start w:val="1"/>
      <w:numFmt w:val="lowerLetter"/>
      <w:lvlText w:val="%2."/>
      <w:lvlJc w:val="left"/>
      <w:pPr>
        <w:ind w:left="1707" w:hanging="360"/>
      </w:pPr>
      <w:rPr>
        <w:rFonts w:cs="Times New Roman"/>
      </w:rPr>
    </w:lvl>
    <w:lvl w:ilvl="2" w:tplc="0419001B" w:tentative="1">
      <w:start w:val="1"/>
      <w:numFmt w:val="lowerRoman"/>
      <w:lvlText w:val="%3."/>
      <w:lvlJc w:val="right"/>
      <w:pPr>
        <w:ind w:left="2427" w:hanging="180"/>
      </w:pPr>
      <w:rPr>
        <w:rFonts w:cs="Times New Roman"/>
      </w:rPr>
    </w:lvl>
    <w:lvl w:ilvl="3" w:tplc="0419000F" w:tentative="1">
      <w:start w:val="1"/>
      <w:numFmt w:val="decimal"/>
      <w:lvlText w:val="%4."/>
      <w:lvlJc w:val="left"/>
      <w:pPr>
        <w:ind w:left="3147" w:hanging="360"/>
      </w:pPr>
      <w:rPr>
        <w:rFonts w:cs="Times New Roman"/>
      </w:rPr>
    </w:lvl>
    <w:lvl w:ilvl="4" w:tplc="04190019" w:tentative="1">
      <w:start w:val="1"/>
      <w:numFmt w:val="lowerLetter"/>
      <w:lvlText w:val="%5."/>
      <w:lvlJc w:val="left"/>
      <w:pPr>
        <w:ind w:left="3867" w:hanging="360"/>
      </w:pPr>
      <w:rPr>
        <w:rFonts w:cs="Times New Roman"/>
      </w:rPr>
    </w:lvl>
    <w:lvl w:ilvl="5" w:tplc="0419001B" w:tentative="1">
      <w:start w:val="1"/>
      <w:numFmt w:val="lowerRoman"/>
      <w:lvlText w:val="%6."/>
      <w:lvlJc w:val="right"/>
      <w:pPr>
        <w:ind w:left="4587" w:hanging="180"/>
      </w:pPr>
      <w:rPr>
        <w:rFonts w:cs="Times New Roman"/>
      </w:rPr>
    </w:lvl>
    <w:lvl w:ilvl="6" w:tplc="0419000F" w:tentative="1">
      <w:start w:val="1"/>
      <w:numFmt w:val="decimal"/>
      <w:lvlText w:val="%7."/>
      <w:lvlJc w:val="left"/>
      <w:pPr>
        <w:ind w:left="5307" w:hanging="360"/>
      </w:pPr>
      <w:rPr>
        <w:rFonts w:cs="Times New Roman"/>
      </w:rPr>
    </w:lvl>
    <w:lvl w:ilvl="7" w:tplc="04190019" w:tentative="1">
      <w:start w:val="1"/>
      <w:numFmt w:val="lowerLetter"/>
      <w:lvlText w:val="%8."/>
      <w:lvlJc w:val="left"/>
      <w:pPr>
        <w:ind w:left="6027" w:hanging="360"/>
      </w:pPr>
      <w:rPr>
        <w:rFonts w:cs="Times New Roman"/>
      </w:rPr>
    </w:lvl>
    <w:lvl w:ilvl="8" w:tplc="0419001B" w:tentative="1">
      <w:start w:val="1"/>
      <w:numFmt w:val="lowerRoman"/>
      <w:lvlText w:val="%9."/>
      <w:lvlJc w:val="right"/>
      <w:pPr>
        <w:ind w:left="6747" w:hanging="180"/>
      </w:pPr>
      <w:rPr>
        <w:rFonts w:cs="Times New Roman"/>
      </w:rPr>
    </w:lvl>
  </w:abstractNum>
  <w:abstractNum w:abstractNumId="17">
    <w:nsid w:val="4C9112BF"/>
    <w:multiLevelType w:val="hybridMultilevel"/>
    <w:tmpl w:val="C804FBFC"/>
    <w:lvl w:ilvl="0" w:tplc="0419000F">
      <w:start w:val="1"/>
      <w:numFmt w:val="decimal"/>
      <w:lvlText w:val="%1."/>
      <w:lvlJc w:val="left"/>
      <w:pPr>
        <w:ind w:left="1287" w:hanging="360"/>
      </w:pPr>
      <w:rPr>
        <w:rFonts w:cs="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EA37F71"/>
    <w:multiLevelType w:val="hybridMultilevel"/>
    <w:tmpl w:val="857A0350"/>
    <w:lvl w:ilvl="0" w:tplc="4CE2F346">
      <w:start w:val="1"/>
      <w:numFmt w:val="bullet"/>
      <w:lvlText w:val=""/>
      <w:lvlJc w:val="left"/>
      <w:pPr>
        <w:tabs>
          <w:tab w:val="num" w:pos="284"/>
        </w:tabs>
        <w:ind w:left="567"/>
      </w:pPr>
      <w:rPr>
        <w:rFonts w:ascii="Symbol" w:hAnsi="Symbol" w:hint="default"/>
        <w:color w:val="auto"/>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9">
    <w:nsid w:val="4FCE5A92"/>
    <w:multiLevelType w:val="singleLevel"/>
    <w:tmpl w:val="7BE6A6F6"/>
    <w:lvl w:ilvl="0">
      <w:start w:val="1"/>
      <w:numFmt w:val="bullet"/>
      <w:pStyle w:val="10"/>
      <w:lvlText w:val=""/>
      <w:lvlJc w:val="left"/>
      <w:pPr>
        <w:tabs>
          <w:tab w:val="num" w:pos="360"/>
        </w:tabs>
        <w:ind w:left="360" w:hanging="360"/>
      </w:pPr>
      <w:rPr>
        <w:rFonts w:ascii="Symbol" w:hAnsi="Symbol" w:hint="default"/>
      </w:rPr>
    </w:lvl>
  </w:abstractNum>
  <w:abstractNum w:abstractNumId="20">
    <w:nsid w:val="553C2AA5"/>
    <w:multiLevelType w:val="hybridMultilevel"/>
    <w:tmpl w:val="63F2ABBC"/>
    <w:lvl w:ilvl="0" w:tplc="0419000F">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DCC7F3C"/>
    <w:multiLevelType w:val="hybridMultilevel"/>
    <w:tmpl w:val="B94C0FAA"/>
    <w:lvl w:ilvl="0" w:tplc="FFFFFFFF">
      <w:start w:val="1"/>
      <w:numFmt w:val="bullet"/>
      <w:pStyle w:val="a0"/>
      <w:lvlText w:val=""/>
      <w:lvlJc w:val="left"/>
      <w:pPr>
        <w:tabs>
          <w:tab w:val="num" w:pos="1211"/>
        </w:tabs>
        <w:ind w:left="1135" w:hanging="284"/>
      </w:pPr>
      <w:rPr>
        <w:rFonts w:ascii="Symbol" w:hAnsi="Symbol" w:hint="default"/>
      </w:rPr>
    </w:lvl>
    <w:lvl w:ilvl="1" w:tplc="FFFFFFFF">
      <w:start w:val="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17B5C6E"/>
    <w:multiLevelType w:val="hybridMultilevel"/>
    <w:tmpl w:val="398C103E"/>
    <w:lvl w:ilvl="0" w:tplc="5330D960">
      <w:start w:val="1"/>
      <w:numFmt w:val="decimal"/>
      <w:pStyle w:val="a1"/>
      <w:lvlText w:val="%1."/>
      <w:lvlJc w:val="left"/>
      <w:pPr>
        <w:ind w:left="720" w:hanging="360"/>
      </w:pPr>
      <w:rPr>
        <w:rFonts w:cs="Times New Roman" w:hint="default"/>
      </w:rPr>
    </w:lvl>
    <w:lvl w:ilvl="1" w:tplc="D2884E8E"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4"/>
  </w:num>
  <w:num w:numId="4">
    <w:abstractNumId w:val="3"/>
  </w:num>
  <w:num w:numId="5">
    <w:abstractNumId w:val="2"/>
  </w:num>
  <w:num w:numId="6">
    <w:abstractNumId w:val="0"/>
  </w:num>
  <w:num w:numId="7">
    <w:abstractNumId w:val="5"/>
  </w:num>
  <w:num w:numId="8">
    <w:abstractNumId w:val="1"/>
  </w:num>
  <w:num w:numId="9">
    <w:abstractNumId w:val="4"/>
  </w:num>
  <w:num w:numId="10">
    <w:abstractNumId w:val="3"/>
  </w:num>
  <w:num w:numId="11">
    <w:abstractNumId w:val="2"/>
  </w:num>
  <w:num w:numId="12">
    <w:abstractNumId w:val="0"/>
  </w:num>
  <w:num w:numId="13">
    <w:abstractNumId w:val="11"/>
  </w:num>
  <w:num w:numId="14">
    <w:abstractNumId w:val="22"/>
  </w:num>
  <w:num w:numId="15">
    <w:abstractNumId w:val="12"/>
  </w:num>
  <w:num w:numId="16">
    <w:abstractNumId w:val="13"/>
  </w:num>
  <w:num w:numId="17">
    <w:abstractNumId w:val="8"/>
  </w:num>
  <w:num w:numId="18">
    <w:abstractNumId w:val="5"/>
  </w:num>
  <w:num w:numId="19">
    <w:abstractNumId w:val="1"/>
  </w:num>
  <w:num w:numId="20">
    <w:abstractNumId w:val="4"/>
  </w:num>
  <w:num w:numId="21">
    <w:abstractNumId w:val="19"/>
  </w:num>
  <w:num w:numId="22">
    <w:abstractNumId w:val="16"/>
  </w:num>
  <w:num w:numId="23">
    <w:abstractNumId w:val="21"/>
  </w:num>
  <w:num w:numId="24">
    <w:abstractNumId w:val="9"/>
  </w:num>
  <w:num w:numId="25">
    <w:abstractNumId w:val="18"/>
  </w:num>
  <w:num w:numId="26">
    <w:abstractNumId w:val="17"/>
  </w:num>
  <w:num w:numId="27">
    <w:abstractNumId w:val="10"/>
  </w:num>
  <w:num w:numId="28">
    <w:abstractNumId w:val="20"/>
  </w:num>
  <w:num w:numId="29">
    <w:abstractNumId w:val="15"/>
  </w:num>
  <w:num w:numId="30">
    <w:abstractNumId w:val="14"/>
  </w:num>
  <w:num w:numId="31">
    <w:abstractNumId w:val="8"/>
  </w:num>
  <w:num w:numId="32">
    <w:abstractNumId w:val="6"/>
    <w:lvlOverride w:ilvl="0">
      <w:lvl w:ilvl="0">
        <w:numFmt w:val="bullet"/>
        <w:lvlText w:val="-"/>
        <w:legacy w:legacy="1" w:legacySpace="0" w:legacyIndent="289"/>
        <w:lvlJc w:val="left"/>
        <w:rPr>
          <w:rFonts w:ascii="Times New Roman" w:hAnsi="Times New Roman"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001"/>
  <w:documentProtection w:formatting="1" w:enforcement="0"/>
  <w:defaultTabStop w:val="720"/>
  <w:autoHyphenation/>
  <w:drawingGridHorizontalSpacing w:val="120"/>
  <w:displayHorizontalDrawingGridEvery w:val="0"/>
  <w:displayVerticalDrawingGridEvery w:val="0"/>
  <w:noPunctuationKerning/>
  <w:characterSpacingControl w:val="doNotCompress"/>
  <w:hdrShapeDefaults>
    <o:shapedefaults v:ext="edit" spidmax="268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5F02"/>
    <w:rsid w:val="00000C6D"/>
    <w:rsid w:val="000038CC"/>
    <w:rsid w:val="00006192"/>
    <w:rsid w:val="0000700F"/>
    <w:rsid w:val="00007DBE"/>
    <w:rsid w:val="00010191"/>
    <w:rsid w:val="00014CD7"/>
    <w:rsid w:val="00015B54"/>
    <w:rsid w:val="0002276F"/>
    <w:rsid w:val="0002289A"/>
    <w:rsid w:val="0002453B"/>
    <w:rsid w:val="000247A0"/>
    <w:rsid w:val="00024F50"/>
    <w:rsid w:val="000259D7"/>
    <w:rsid w:val="0002602D"/>
    <w:rsid w:val="000269AA"/>
    <w:rsid w:val="00031F55"/>
    <w:rsid w:val="00032331"/>
    <w:rsid w:val="00032B2D"/>
    <w:rsid w:val="00040702"/>
    <w:rsid w:val="00040DA8"/>
    <w:rsid w:val="00041763"/>
    <w:rsid w:val="00041780"/>
    <w:rsid w:val="000426FE"/>
    <w:rsid w:val="00043D71"/>
    <w:rsid w:val="000444B2"/>
    <w:rsid w:val="000477F6"/>
    <w:rsid w:val="00047E03"/>
    <w:rsid w:val="00050598"/>
    <w:rsid w:val="0005166B"/>
    <w:rsid w:val="00054B28"/>
    <w:rsid w:val="00060236"/>
    <w:rsid w:val="00060664"/>
    <w:rsid w:val="000617D2"/>
    <w:rsid w:val="0006185B"/>
    <w:rsid w:val="00061DCF"/>
    <w:rsid w:val="000620EE"/>
    <w:rsid w:val="0006252D"/>
    <w:rsid w:val="000658E6"/>
    <w:rsid w:val="00065F60"/>
    <w:rsid w:val="00066336"/>
    <w:rsid w:val="000664E3"/>
    <w:rsid w:val="000667EE"/>
    <w:rsid w:val="00074FC9"/>
    <w:rsid w:val="000771F9"/>
    <w:rsid w:val="0007734C"/>
    <w:rsid w:val="00081522"/>
    <w:rsid w:val="0008289B"/>
    <w:rsid w:val="00085929"/>
    <w:rsid w:val="00091396"/>
    <w:rsid w:val="00092205"/>
    <w:rsid w:val="000946DE"/>
    <w:rsid w:val="00095A53"/>
    <w:rsid w:val="0009752D"/>
    <w:rsid w:val="000A1185"/>
    <w:rsid w:val="000A22EB"/>
    <w:rsid w:val="000A3110"/>
    <w:rsid w:val="000A31DC"/>
    <w:rsid w:val="000A40AE"/>
    <w:rsid w:val="000B0AC7"/>
    <w:rsid w:val="000B10D4"/>
    <w:rsid w:val="000B1C6D"/>
    <w:rsid w:val="000B2091"/>
    <w:rsid w:val="000C00B7"/>
    <w:rsid w:val="000C0A31"/>
    <w:rsid w:val="000C11C2"/>
    <w:rsid w:val="000C2218"/>
    <w:rsid w:val="000C359B"/>
    <w:rsid w:val="000C6BFC"/>
    <w:rsid w:val="000D22B9"/>
    <w:rsid w:val="000D2486"/>
    <w:rsid w:val="000D274F"/>
    <w:rsid w:val="000D421D"/>
    <w:rsid w:val="000D42B0"/>
    <w:rsid w:val="000D6D04"/>
    <w:rsid w:val="000E2A15"/>
    <w:rsid w:val="000E2B0F"/>
    <w:rsid w:val="000E5A4A"/>
    <w:rsid w:val="000F2B3F"/>
    <w:rsid w:val="000F5646"/>
    <w:rsid w:val="000F7C09"/>
    <w:rsid w:val="00105B49"/>
    <w:rsid w:val="0011026A"/>
    <w:rsid w:val="00117C3C"/>
    <w:rsid w:val="00121139"/>
    <w:rsid w:val="0012261F"/>
    <w:rsid w:val="00124C7F"/>
    <w:rsid w:val="00131BC0"/>
    <w:rsid w:val="00136918"/>
    <w:rsid w:val="0014185B"/>
    <w:rsid w:val="00142A50"/>
    <w:rsid w:val="00144957"/>
    <w:rsid w:val="00147280"/>
    <w:rsid w:val="001479E2"/>
    <w:rsid w:val="00147E00"/>
    <w:rsid w:val="00150637"/>
    <w:rsid w:val="00152866"/>
    <w:rsid w:val="00153460"/>
    <w:rsid w:val="0015397D"/>
    <w:rsid w:val="00156DCB"/>
    <w:rsid w:val="001642FA"/>
    <w:rsid w:val="001715A4"/>
    <w:rsid w:val="00175E0E"/>
    <w:rsid w:val="00176388"/>
    <w:rsid w:val="0018288C"/>
    <w:rsid w:val="001846D2"/>
    <w:rsid w:val="0018587A"/>
    <w:rsid w:val="00185938"/>
    <w:rsid w:val="00190AF8"/>
    <w:rsid w:val="00195A33"/>
    <w:rsid w:val="001973AD"/>
    <w:rsid w:val="001A0522"/>
    <w:rsid w:val="001A0B67"/>
    <w:rsid w:val="001A0DD8"/>
    <w:rsid w:val="001A467C"/>
    <w:rsid w:val="001A5CE9"/>
    <w:rsid w:val="001B200D"/>
    <w:rsid w:val="001B2594"/>
    <w:rsid w:val="001B2621"/>
    <w:rsid w:val="001B4861"/>
    <w:rsid w:val="001B5FFC"/>
    <w:rsid w:val="001B7B57"/>
    <w:rsid w:val="001C1D57"/>
    <w:rsid w:val="001C3D0A"/>
    <w:rsid w:val="001C4DBF"/>
    <w:rsid w:val="001C4F66"/>
    <w:rsid w:val="001C5C73"/>
    <w:rsid w:val="001C6552"/>
    <w:rsid w:val="001C6A85"/>
    <w:rsid w:val="001C74A2"/>
    <w:rsid w:val="001C7AD4"/>
    <w:rsid w:val="001D1E15"/>
    <w:rsid w:val="001E10A0"/>
    <w:rsid w:val="001E17CF"/>
    <w:rsid w:val="001E2BB5"/>
    <w:rsid w:val="001E3950"/>
    <w:rsid w:val="001E62E1"/>
    <w:rsid w:val="001E64E9"/>
    <w:rsid w:val="001F1DAE"/>
    <w:rsid w:val="001F2EB1"/>
    <w:rsid w:val="001F514D"/>
    <w:rsid w:val="001F6461"/>
    <w:rsid w:val="00202303"/>
    <w:rsid w:val="00202304"/>
    <w:rsid w:val="002030BB"/>
    <w:rsid w:val="00204066"/>
    <w:rsid w:val="00204E5E"/>
    <w:rsid w:val="002055D1"/>
    <w:rsid w:val="00211463"/>
    <w:rsid w:val="00213357"/>
    <w:rsid w:val="00215F6A"/>
    <w:rsid w:val="002179A7"/>
    <w:rsid w:val="002210AC"/>
    <w:rsid w:val="00222C60"/>
    <w:rsid w:val="00227C5D"/>
    <w:rsid w:val="00231092"/>
    <w:rsid w:val="00233782"/>
    <w:rsid w:val="002337BC"/>
    <w:rsid w:val="00234A7A"/>
    <w:rsid w:val="0023658C"/>
    <w:rsid w:val="002369E1"/>
    <w:rsid w:val="00237A27"/>
    <w:rsid w:val="00240371"/>
    <w:rsid w:val="00245DC3"/>
    <w:rsid w:val="00245EB5"/>
    <w:rsid w:val="0024793D"/>
    <w:rsid w:val="00251488"/>
    <w:rsid w:val="002526C6"/>
    <w:rsid w:val="00260E63"/>
    <w:rsid w:val="00260EA7"/>
    <w:rsid w:val="00260F9C"/>
    <w:rsid w:val="00267E47"/>
    <w:rsid w:val="002714B5"/>
    <w:rsid w:val="002719D8"/>
    <w:rsid w:val="002726AB"/>
    <w:rsid w:val="002727AA"/>
    <w:rsid w:val="00276CFB"/>
    <w:rsid w:val="00280455"/>
    <w:rsid w:val="00280FB9"/>
    <w:rsid w:val="00281D4E"/>
    <w:rsid w:val="002863C9"/>
    <w:rsid w:val="002865C7"/>
    <w:rsid w:val="00290921"/>
    <w:rsid w:val="00291A9E"/>
    <w:rsid w:val="00297300"/>
    <w:rsid w:val="002A4D64"/>
    <w:rsid w:val="002B00FF"/>
    <w:rsid w:val="002B2D3B"/>
    <w:rsid w:val="002B67E3"/>
    <w:rsid w:val="002C1736"/>
    <w:rsid w:val="002C2CF0"/>
    <w:rsid w:val="002C42F5"/>
    <w:rsid w:val="002C5104"/>
    <w:rsid w:val="002C75CF"/>
    <w:rsid w:val="002C75D2"/>
    <w:rsid w:val="002D0311"/>
    <w:rsid w:val="002D11D9"/>
    <w:rsid w:val="002E2B6A"/>
    <w:rsid w:val="002F3AD8"/>
    <w:rsid w:val="002F43B9"/>
    <w:rsid w:val="002F4AAA"/>
    <w:rsid w:val="002F6E1C"/>
    <w:rsid w:val="002F71C8"/>
    <w:rsid w:val="0030166B"/>
    <w:rsid w:val="00301910"/>
    <w:rsid w:val="0030443A"/>
    <w:rsid w:val="00305162"/>
    <w:rsid w:val="0030683E"/>
    <w:rsid w:val="00307D62"/>
    <w:rsid w:val="00307EB6"/>
    <w:rsid w:val="003108D2"/>
    <w:rsid w:val="00310EC1"/>
    <w:rsid w:val="0031169A"/>
    <w:rsid w:val="0031435C"/>
    <w:rsid w:val="00314D3D"/>
    <w:rsid w:val="003152A7"/>
    <w:rsid w:val="003169D8"/>
    <w:rsid w:val="00317038"/>
    <w:rsid w:val="003172BF"/>
    <w:rsid w:val="00323554"/>
    <w:rsid w:val="0032413A"/>
    <w:rsid w:val="0032448E"/>
    <w:rsid w:val="00324ED5"/>
    <w:rsid w:val="00324F13"/>
    <w:rsid w:val="00327E05"/>
    <w:rsid w:val="00333E39"/>
    <w:rsid w:val="0033494C"/>
    <w:rsid w:val="00340E9D"/>
    <w:rsid w:val="003430D4"/>
    <w:rsid w:val="003453CF"/>
    <w:rsid w:val="00345F04"/>
    <w:rsid w:val="00346B6F"/>
    <w:rsid w:val="003506AB"/>
    <w:rsid w:val="00354BD7"/>
    <w:rsid w:val="003563E0"/>
    <w:rsid w:val="00356B4F"/>
    <w:rsid w:val="00361438"/>
    <w:rsid w:val="0036179A"/>
    <w:rsid w:val="00362332"/>
    <w:rsid w:val="00362CFD"/>
    <w:rsid w:val="00363F19"/>
    <w:rsid w:val="003732CA"/>
    <w:rsid w:val="00375BE8"/>
    <w:rsid w:val="00376DEC"/>
    <w:rsid w:val="00384C6E"/>
    <w:rsid w:val="00386BC2"/>
    <w:rsid w:val="0039294F"/>
    <w:rsid w:val="003962AF"/>
    <w:rsid w:val="00397FB1"/>
    <w:rsid w:val="003A035C"/>
    <w:rsid w:val="003A0780"/>
    <w:rsid w:val="003A1DBE"/>
    <w:rsid w:val="003A2E84"/>
    <w:rsid w:val="003A39C7"/>
    <w:rsid w:val="003A4645"/>
    <w:rsid w:val="003A4756"/>
    <w:rsid w:val="003A69A9"/>
    <w:rsid w:val="003A6B72"/>
    <w:rsid w:val="003A7459"/>
    <w:rsid w:val="003A7E41"/>
    <w:rsid w:val="003B03A4"/>
    <w:rsid w:val="003B25D5"/>
    <w:rsid w:val="003B43F7"/>
    <w:rsid w:val="003B616D"/>
    <w:rsid w:val="003B7488"/>
    <w:rsid w:val="003B79DD"/>
    <w:rsid w:val="003C1CCF"/>
    <w:rsid w:val="003C2ACE"/>
    <w:rsid w:val="003C5198"/>
    <w:rsid w:val="003C6FEB"/>
    <w:rsid w:val="003D01EC"/>
    <w:rsid w:val="003D129C"/>
    <w:rsid w:val="003D5A4B"/>
    <w:rsid w:val="003D7BE3"/>
    <w:rsid w:val="003E0382"/>
    <w:rsid w:val="003E32E3"/>
    <w:rsid w:val="003E6637"/>
    <w:rsid w:val="003F015F"/>
    <w:rsid w:val="003F1CD3"/>
    <w:rsid w:val="003F1E6E"/>
    <w:rsid w:val="003F38D8"/>
    <w:rsid w:val="003F5BC5"/>
    <w:rsid w:val="00401369"/>
    <w:rsid w:val="00405590"/>
    <w:rsid w:val="00412379"/>
    <w:rsid w:val="00413EF9"/>
    <w:rsid w:val="00417A8A"/>
    <w:rsid w:val="00422C18"/>
    <w:rsid w:val="00423CC7"/>
    <w:rsid w:val="00423CE2"/>
    <w:rsid w:val="004244DD"/>
    <w:rsid w:val="00424856"/>
    <w:rsid w:val="0042550A"/>
    <w:rsid w:val="0042731B"/>
    <w:rsid w:val="004277D6"/>
    <w:rsid w:val="00427C24"/>
    <w:rsid w:val="00430F28"/>
    <w:rsid w:val="004325D2"/>
    <w:rsid w:val="00433971"/>
    <w:rsid w:val="004355B7"/>
    <w:rsid w:val="00435A02"/>
    <w:rsid w:val="0043625A"/>
    <w:rsid w:val="004365F8"/>
    <w:rsid w:val="00436F27"/>
    <w:rsid w:val="0044393D"/>
    <w:rsid w:val="0045076B"/>
    <w:rsid w:val="00452A56"/>
    <w:rsid w:val="0045598B"/>
    <w:rsid w:val="00456A61"/>
    <w:rsid w:val="0046679C"/>
    <w:rsid w:val="00467A90"/>
    <w:rsid w:val="00467E50"/>
    <w:rsid w:val="00470636"/>
    <w:rsid w:val="00471137"/>
    <w:rsid w:val="00472EE3"/>
    <w:rsid w:val="004751EC"/>
    <w:rsid w:val="0047706E"/>
    <w:rsid w:val="004777BA"/>
    <w:rsid w:val="00477D42"/>
    <w:rsid w:val="00483900"/>
    <w:rsid w:val="0048401D"/>
    <w:rsid w:val="00484071"/>
    <w:rsid w:val="00487576"/>
    <w:rsid w:val="004900E8"/>
    <w:rsid w:val="00491E9A"/>
    <w:rsid w:val="00494321"/>
    <w:rsid w:val="00494815"/>
    <w:rsid w:val="00497521"/>
    <w:rsid w:val="004A093F"/>
    <w:rsid w:val="004A16FA"/>
    <w:rsid w:val="004A3BAF"/>
    <w:rsid w:val="004A59BE"/>
    <w:rsid w:val="004B2022"/>
    <w:rsid w:val="004B5D30"/>
    <w:rsid w:val="004B7BA6"/>
    <w:rsid w:val="004C0190"/>
    <w:rsid w:val="004C03AE"/>
    <w:rsid w:val="004C2D40"/>
    <w:rsid w:val="004C4797"/>
    <w:rsid w:val="004C6215"/>
    <w:rsid w:val="004D314F"/>
    <w:rsid w:val="004D3D4D"/>
    <w:rsid w:val="004E46F4"/>
    <w:rsid w:val="004E6B3F"/>
    <w:rsid w:val="004E7E99"/>
    <w:rsid w:val="004F0D9C"/>
    <w:rsid w:val="004F2AEA"/>
    <w:rsid w:val="004F50EF"/>
    <w:rsid w:val="004F5A15"/>
    <w:rsid w:val="004F7E6B"/>
    <w:rsid w:val="004F7F7E"/>
    <w:rsid w:val="0050067F"/>
    <w:rsid w:val="00502879"/>
    <w:rsid w:val="005028F7"/>
    <w:rsid w:val="00502AFC"/>
    <w:rsid w:val="00504C1F"/>
    <w:rsid w:val="00504E1E"/>
    <w:rsid w:val="0050552D"/>
    <w:rsid w:val="005110B0"/>
    <w:rsid w:val="0051195D"/>
    <w:rsid w:val="0051226D"/>
    <w:rsid w:val="00512AAE"/>
    <w:rsid w:val="00513C5D"/>
    <w:rsid w:val="00515A3C"/>
    <w:rsid w:val="00521384"/>
    <w:rsid w:val="0053112D"/>
    <w:rsid w:val="00533138"/>
    <w:rsid w:val="00533FA6"/>
    <w:rsid w:val="00534D1E"/>
    <w:rsid w:val="00535336"/>
    <w:rsid w:val="00536988"/>
    <w:rsid w:val="005401A3"/>
    <w:rsid w:val="00540713"/>
    <w:rsid w:val="00542CED"/>
    <w:rsid w:val="00544E71"/>
    <w:rsid w:val="00545C9E"/>
    <w:rsid w:val="00547098"/>
    <w:rsid w:val="0055192E"/>
    <w:rsid w:val="005533C0"/>
    <w:rsid w:val="005538A0"/>
    <w:rsid w:val="00560380"/>
    <w:rsid w:val="00562A29"/>
    <w:rsid w:val="005638BC"/>
    <w:rsid w:val="00565ECB"/>
    <w:rsid w:val="00571C8E"/>
    <w:rsid w:val="0057386D"/>
    <w:rsid w:val="0057512C"/>
    <w:rsid w:val="005758C5"/>
    <w:rsid w:val="00576C62"/>
    <w:rsid w:val="00576D50"/>
    <w:rsid w:val="0058286A"/>
    <w:rsid w:val="0058380C"/>
    <w:rsid w:val="0058780B"/>
    <w:rsid w:val="00590721"/>
    <w:rsid w:val="0059118C"/>
    <w:rsid w:val="00591EC2"/>
    <w:rsid w:val="005958F5"/>
    <w:rsid w:val="00597A22"/>
    <w:rsid w:val="005A18D4"/>
    <w:rsid w:val="005A3A21"/>
    <w:rsid w:val="005A3EB7"/>
    <w:rsid w:val="005A55C1"/>
    <w:rsid w:val="005A66ED"/>
    <w:rsid w:val="005B12AC"/>
    <w:rsid w:val="005B14B9"/>
    <w:rsid w:val="005B2D0E"/>
    <w:rsid w:val="005B327B"/>
    <w:rsid w:val="005B5731"/>
    <w:rsid w:val="005B7FB4"/>
    <w:rsid w:val="005C08F0"/>
    <w:rsid w:val="005C17B6"/>
    <w:rsid w:val="005C3710"/>
    <w:rsid w:val="005C5A2D"/>
    <w:rsid w:val="005C77E8"/>
    <w:rsid w:val="005D1FEF"/>
    <w:rsid w:val="005D2251"/>
    <w:rsid w:val="005D27D4"/>
    <w:rsid w:val="005D34C9"/>
    <w:rsid w:val="005D356D"/>
    <w:rsid w:val="005D3A39"/>
    <w:rsid w:val="005D6984"/>
    <w:rsid w:val="005D6B9E"/>
    <w:rsid w:val="005E1E72"/>
    <w:rsid w:val="005E27D7"/>
    <w:rsid w:val="005E2D6E"/>
    <w:rsid w:val="005E3023"/>
    <w:rsid w:val="005E316B"/>
    <w:rsid w:val="005E36DD"/>
    <w:rsid w:val="005E38BF"/>
    <w:rsid w:val="005E4CE9"/>
    <w:rsid w:val="005E5978"/>
    <w:rsid w:val="005E76D4"/>
    <w:rsid w:val="005E7757"/>
    <w:rsid w:val="00604034"/>
    <w:rsid w:val="00606AA3"/>
    <w:rsid w:val="006074F1"/>
    <w:rsid w:val="00610BE7"/>
    <w:rsid w:val="00612C94"/>
    <w:rsid w:val="00612CF5"/>
    <w:rsid w:val="006138F1"/>
    <w:rsid w:val="00615359"/>
    <w:rsid w:val="00615BC4"/>
    <w:rsid w:val="00621060"/>
    <w:rsid w:val="00621C5E"/>
    <w:rsid w:val="00625489"/>
    <w:rsid w:val="00631F52"/>
    <w:rsid w:val="00632668"/>
    <w:rsid w:val="006326EA"/>
    <w:rsid w:val="006335AB"/>
    <w:rsid w:val="00634406"/>
    <w:rsid w:val="006356DB"/>
    <w:rsid w:val="00635D5F"/>
    <w:rsid w:val="006373D6"/>
    <w:rsid w:val="0064034B"/>
    <w:rsid w:val="00641EB8"/>
    <w:rsid w:val="00642B2B"/>
    <w:rsid w:val="00645B16"/>
    <w:rsid w:val="00646432"/>
    <w:rsid w:val="00647146"/>
    <w:rsid w:val="00647425"/>
    <w:rsid w:val="006524B3"/>
    <w:rsid w:val="006533E3"/>
    <w:rsid w:val="00655AB4"/>
    <w:rsid w:val="006576B9"/>
    <w:rsid w:val="00662A77"/>
    <w:rsid w:val="00662CB7"/>
    <w:rsid w:val="00663CC0"/>
    <w:rsid w:val="00664E06"/>
    <w:rsid w:val="00666C55"/>
    <w:rsid w:val="00666C5D"/>
    <w:rsid w:val="00667D69"/>
    <w:rsid w:val="00672A73"/>
    <w:rsid w:val="00672C49"/>
    <w:rsid w:val="006775AE"/>
    <w:rsid w:val="00691C4B"/>
    <w:rsid w:val="006922E0"/>
    <w:rsid w:val="00695925"/>
    <w:rsid w:val="00695A41"/>
    <w:rsid w:val="006962A8"/>
    <w:rsid w:val="006A092A"/>
    <w:rsid w:val="006A2F19"/>
    <w:rsid w:val="006A4391"/>
    <w:rsid w:val="006A5E26"/>
    <w:rsid w:val="006A7C5D"/>
    <w:rsid w:val="006B02A3"/>
    <w:rsid w:val="006B0FB4"/>
    <w:rsid w:val="006B726B"/>
    <w:rsid w:val="006C362A"/>
    <w:rsid w:val="006C6079"/>
    <w:rsid w:val="006D0B36"/>
    <w:rsid w:val="006D1641"/>
    <w:rsid w:val="006D24F8"/>
    <w:rsid w:val="006D2CF9"/>
    <w:rsid w:val="006D35B4"/>
    <w:rsid w:val="006D3B5A"/>
    <w:rsid w:val="006D49BA"/>
    <w:rsid w:val="006D515F"/>
    <w:rsid w:val="006D576A"/>
    <w:rsid w:val="006D6A71"/>
    <w:rsid w:val="006E0D65"/>
    <w:rsid w:val="006E22A0"/>
    <w:rsid w:val="006E5943"/>
    <w:rsid w:val="006E7522"/>
    <w:rsid w:val="006F654D"/>
    <w:rsid w:val="006F65C4"/>
    <w:rsid w:val="00700184"/>
    <w:rsid w:val="007005DB"/>
    <w:rsid w:val="007008E4"/>
    <w:rsid w:val="00700B0A"/>
    <w:rsid w:val="00702FA2"/>
    <w:rsid w:val="007031F4"/>
    <w:rsid w:val="00703C45"/>
    <w:rsid w:val="00704D24"/>
    <w:rsid w:val="00705D18"/>
    <w:rsid w:val="00707725"/>
    <w:rsid w:val="007106B0"/>
    <w:rsid w:val="00710D3A"/>
    <w:rsid w:val="007139AA"/>
    <w:rsid w:val="00716A39"/>
    <w:rsid w:val="0071715B"/>
    <w:rsid w:val="00717541"/>
    <w:rsid w:val="00720A65"/>
    <w:rsid w:val="007220DC"/>
    <w:rsid w:val="00723530"/>
    <w:rsid w:val="00724FD0"/>
    <w:rsid w:val="00725BAB"/>
    <w:rsid w:val="0072718C"/>
    <w:rsid w:val="007329A6"/>
    <w:rsid w:val="00733655"/>
    <w:rsid w:val="00733F9D"/>
    <w:rsid w:val="00734B57"/>
    <w:rsid w:val="00742E86"/>
    <w:rsid w:val="00742F3F"/>
    <w:rsid w:val="00743626"/>
    <w:rsid w:val="0074454B"/>
    <w:rsid w:val="007447FC"/>
    <w:rsid w:val="0074631C"/>
    <w:rsid w:val="00746980"/>
    <w:rsid w:val="00746C67"/>
    <w:rsid w:val="0075193C"/>
    <w:rsid w:val="00753195"/>
    <w:rsid w:val="00756762"/>
    <w:rsid w:val="00756EB5"/>
    <w:rsid w:val="00760EDD"/>
    <w:rsid w:val="007617B8"/>
    <w:rsid w:val="007634C9"/>
    <w:rsid w:val="00771AB8"/>
    <w:rsid w:val="0077237F"/>
    <w:rsid w:val="007738F4"/>
    <w:rsid w:val="00774760"/>
    <w:rsid w:val="0077508F"/>
    <w:rsid w:val="007751A0"/>
    <w:rsid w:val="00777388"/>
    <w:rsid w:val="007810BF"/>
    <w:rsid w:val="00781201"/>
    <w:rsid w:val="007820C7"/>
    <w:rsid w:val="00782B2C"/>
    <w:rsid w:val="00784171"/>
    <w:rsid w:val="0078724D"/>
    <w:rsid w:val="0078770C"/>
    <w:rsid w:val="007913BE"/>
    <w:rsid w:val="0079174D"/>
    <w:rsid w:val="0079448A"/>
    <w:rsid w:val="007957D4"/>
    <w:rsid w:val="00797E68"/>
    <w:rsid w:val="007A26E6"/>
    <w:rsid w:val="007A3A50"/>
    <w:rsid w:val="007A5623"/>
    <w:rsid w:val="007A6718"/>
    <w:rsid w:val="007B053D"/>
    <w:rsid w:val="007B6776"/>
    <w:rsid w:val="007B68BE"/>
    <w:rsid w:val="007B6DCB"/>
    <w:rsid w:val="007C0748"/>
    <w:rsid w:val="007C2D44"/>
    <w:rsid w:val="007C3221"/>
    <w:rsid w:val="007C4E96"/>
    <w:rsid w:val="007C7308"/>
    <w:rsid w:val="007D1486"/>
    <w:rsid w:val="007D39B5"/>
    <w:rsid w:val="007D5921"/>
    <w:rsid w:val="007E11BA"/>
    <w:rsid w:val="007E1ECF"/>
    <w:rsid w:val="007E2539"/>
    <w:rsid w:val="007E3DA4"/>
    <w:rsid w:val="007E6E47"/>
    <w:rsid w:val="007E6E9B"/>
    <w:rsid w:val="007E7CA2"/>
    <w:rsid w:val="007F0ED7"/>
    <w:rsid w:val="007F1400"/>
    <w:rsid w:val="007F1494"/>
    <w:rsid w:val="007F1590"/>
    <w:rsid w:val="007F2628"/>
    <w:rsid w:val="007F46FE"/>
    <w:rsid w:val="007F566B"/>
    <w:rsid w:val="007F5893"/>
    <w:rsid w:val="007F660D"/>
    <w:rsid w:val="007F6FA8"/>
    <w:rsid w:val="007F7E1F"/>
    <w:rsid w:val="00800093"/>
    <w:rsid w:val="008019B7"/>
    <w:rsid w:val="00801AA0"/>
    <w:rsid w:val="00803263"/>
    <w:rsid w:val="00803B03"/>
    <w:rsid w:val="00804170"/>
    <w:rsid w:val="0080589E"/>
    <w:rsid w:val="00806DED"/>
    <w:rsid w:val="00806FA1"/>
    <w:rsid w:val="008112A0"/>
    <w:rsid w:val="008125E3"/>
    <w:rsid w:val="00812BF5"/>
    <w:rsid w:val="0081450F"/>
    <w:rsid w:val="00814B58"/>
    <w:rsid w:val="00815ADC"/>
    <w:rsid w:val="00817453"/>
    <w:rsid w:val="0082350D"/>
    <w:rsid w:val="008256C6"/>
    <w:rsid w:val="008266EB"/>
    <w:rsid w:val="00826A51"/>
    <w:rsid w:val="008271A0"/>
    <w:rsid w:val="0083253C"/>
    <w:rsid w:val="00832B22"/>
    <w:rsid w:val="008330EF"/>
    <w:rsid w:val="00833DA5"/>
    <w:rsid w:val="008356F3"/>
    <w:rsid w:val="00840576"/>
    <w:rsid w:val="00840E12"/>
    <w:rsid w:val="00841192"/>
    <w:rsid w:val="008434DF"/>
    <w:rsid w:val="00847342"/>
    <w:rsid w:val="00847E5E"/>
    <w:rsid w:val="00850F9E"/>
    <w:rsid w:val="00852DF1"/>
    <w:rsid w:val="0085401C"/>
    <w:rsid w:val="008604C6"/>
    <w:rsid w:val="00861ACD"/>
    <w:rsid w:val="00862B0D"/>
    <w:rsid w:val="00866C2D"/>
    <w:rsid w:val="0087224B"/>
    <w:rsid w:val="008737BC"/>
    <w:rsid w:val="008765BF"/>
    <w:rsid w:val="008772BE"/>
    <w:rsid w:val="00877DFB"/>
    <w:rsid w:val="00881A17"/>
    <w:rsid w:val="00881E5F"/>
    <w:rsid w:val="00882045"/>
    <w:rsid w:val="00882A11"/>
    <w:rsid w:val="008856EC"/>
    <w:rsid w:val="00885880"/>
    <w:rsid w:val="00885A06"/>
    <w:rsid w:val="00886E41"/>
    <w:rsid w:val="00891C17"/>
    <w:rsid w:val="008A1002"/>
    <w:rsid w:val="008A17F5"/>
    <w:rsid w:val="008A4F0F"/>
    <w:rsid w:val="008A5DEE"/>
    <w:rsid w:val="008A5EBE"/>
    <w:rsid w:val="008A78CC"/>
    <w:rsid w:val="008A7C8B"/>
    <w:rsid w:val="008B055E"/>
    <w:rsid w:val="008B523A"/>
    <w:rsid w:val="008B6BCD"/>
    <w:rsid w:val="008C0ECF"/>
    <w:rsid w:val="008C1FFB"/>
    <w:rsid w:val="008C385A"/>
    <w:rsid w:val="008C664D"/>
    <w:rsid w:val="008D3284"/>
    <w:rsid w:val="008D4917"/>
    <w:rsid w:val="008D5BDF"/>
    <w:rsid w:val="008D684D"/>
    <w:rsid w:val="008D7303"/>
    <w:rsid w:val="008E20B0"/>
    <w:rsid w:val="008E2D32"/>
    <w:rsid w:val="008E3765"/>
    <w:rsid w:val="008E4277"/>
    <w:rsid w:val="008E4D98"/>
    <w:rsid w:val="008E53B1"/>
    <w:rsid w:val="008E749D"/>
    <w:rsid w:val="008E776B"/>
    <w:rsid w:val="008F0545"/>
    <w:rsid w:val="008F0F68"/>
    <w:rsid w:val="008F2991"/>
    <w:rsid w:val="008F5224"/>
    <w:rsid w:val="008F6C37"/>
    <w:rsid w:val="008F73FE"/>
    <w:rsid w:val="008F776F"/>
    <w:rsid w:val="00900C48"/>
    <w:rsid w:val="00901CE8"/>
    <w:rsid w:val="00902D06"/>
    <w:rsid w:val="00903C1F"/>
    <w:rsid w:val="00904431"/>
    <w:rsid w:val="009054B4"/>
    <w:rsid w:val="00906602"/>
    <w:rsid w:val="009108B4"/>
    <w:rsid w:val="00910A20"/>
    <w:rsid w:val="00910C13"/>
    <w:rsid w:val="00910E8B"/>
    <w:rsid w:val="0091152C"/>
    <w:rsid w:val="00912157"/>
    <w:rsid w:val="009156CF"/>
    <w:rsid w:val="00920619"/>
    <w:rsid w:val="00920E77"/>
    <w:rsid w:val="0092612E"/>
    <w:rsid w:val="0092777D"/>
    <w:rsid w:val="00927C3F"/>
    <w:rsid w:val="00930667"/>
    <w:rsid w:val="0093089E"/>
    <w:rsid w:val="009309AD"/>
    <w:rsid w:val="00932249"/>
    <w:rsid w:val="00932A49"/>
    <w:rsid w:val="00940F8F"/>
    <w:rsid w:val="009429A3"/>
    <w:rsid w:val="00943093"/>
    <w:rsid w:val="009447FF"/>
    <w:rsid w:val="0095023A"/>
    <w:rsid w:val="00951198"/>
    <w:rsid w:val="0095456E"/>
    <w:rsid w:val="00955D3A"/>
    <w:rsid w:val="009570DB"/>
    <w:rsid w:val="00957D1F"/>
    <w:rsid w:val="00961186"/>
    <w:rsid w:val="009626D6"/>
    <w:rsid w:val="00964548"/>
    <w:rsid w:val="00964AEF"/>
    <w:rsid w:val="0097104B"/>
    <w:rsid w:val="0097289E"/>
    <w:rsid w:val="00973964"/>
    <w:rsid w:val="009874FF"/>
    <w:rsid w:val="00987980"/>
    <w:rsid w:val="00987BD3"/>
    <w:rsid w:val="00987D3E"/>
    <w:rsid w:val="00987E34"/>
    <w:rsid w:val="009921D4"/>
    <w:rsid w:val="00995211"/>
    <w:rsid w:val="00996C63"/>
    <w:rsid w:val="00996F71"/>
    <w:rsid w:val="0099722F"/>
    <w:rsid w:val="009A23BD"/>
    <w:rsid w:val="009A2911"/>
    <w:rsid w:val="009A3B7D"/>
    <w:rsid w:val="009A6713"/>
    <w:rsid w:val="009A67D0"/>
    <w:rsid w:val="009A6B6E"/>
    <w:rsid w:val="009A6EAC"/>
    <w:rsid w:val="009A70F0"/>
    <w:rsid w:val="009B32D9"/>
    <w:rsid w:val="009B7717"/>
    <w:rsid w:val="009C297A"/>
    <w:rsid w:val="009C3C19"/>
    <w:rsid w:val="009C56D8"/>
    <w:rsid w:val="009C5793"/>
    <w:rsid w:val="009D0936"/>
    <w:rsid w:val="009D21DF"/>
    <w:rsid w:val="009D5890"/>
    <w:rsid w:val="009D6BE3"/>
    <w:rsid w:val="009E08AA"/>
    <w:rsid w:val="009E3DFD"/>
    <w:rsid w:val="009E5AFF"/>
    <w:rsid w:val="009E64A6"/>
    <w:rsid w:val="009F08DD"/>
    <w:rsid w:val="009F1069"/>
    <w:rsid w:val="009F2021"/>
    <w:rsid w:val="009F2F01"/>
    <w:rsid w:val="009F3F19"/>
    <w:rsid w:val="009F5641"/>
    <w:rsid w:val="00A010F9"/>
    <w:rsid w:val="00A12027"/>
    <w:rsid w:val="00A13424"/>
    <w:rsid w:val="00A17418"/>
    <w:rsid w:val="00A20BED"/>
    <w:rsid w:val="00A21974"/>
    <w:rsid w:val="00A22A32"/>
    <w:rsid w:val="00A23617"/>
    <w:rsid w:val="00A25438"/>
    <w:rsid w:val="00A26865"/>
    <w:rsid w:val="00A27D86"/>
    <w:rsid w:val="00A27F99"/>
    <w:rsid w:val="00A30941"/>
    <w:rsid w:val="00A30B03"/>
    <w:rsid w:val="00A3219E"/>
    <w:rsid w:val="00A32B14"/>
    <w:rsid w:val="00A33A21"/>
    <w:rsid w:val="00A34201"/>
    <w:rsid w:val="00A43649"/>
    <w:rsid w:val="00A5222B"/>
    <w:rsid w:val="00A53E1B"/>
    <w:rsid w:val="00A6069F"/>
    <w:rsid w:val="00A63734"/>
    <w:rsid w:val="00A6619C"/>
    <w:rsid w:val="00A66797"/>
    <w:rsid w:val="00A7066B"/>
    <w:rsid w:val="00A73128"/>
    <w:rsid w:val="00A74454"/>
    <w:rsid w:val="00A76340"/>
    <w:rsid w:val="00A76EFF"/>
    <w:rsid w:val="00A83D6F"/>
    <w:rsid w:val="00A870E2"/>
    <w:rsid w:val="00A87A76"/>
    <w:rsid w:val="00A911FD"/>
    <w:rsid w:val="00A93D59"/>
    <w:rsid w:val="00A94F26"/>
    <w:rsid w:val="00A953E0"/>
    <w:rsid w:val="00A957BC"/>
    <w:rsid w:val="00A95B3C"/>
    <w:rsid w:val="00AA2D33"/>
    <w:rsid w:val="00AA5946"/>
    <w:rsid w:val="00AA5C5A"/>
    <w:rsid w:val="00AA5D5F"/>
    <w:rsid w:val="00AA7AB3"/>
    <w:rsid w:val="00AB4D34"/>
    <w:rsid w:val="00AB7784"/>
    <w:rsid w:val="00AC0887"/>
    <w:rsid w:val="00AC4D61"/>
    <w:rsid w:val="00AC5B31"/>
    <w:rsid w:val="00AC647C"/>
    <w:rsid w:val="00AD0AC7"/>
    <w:rsid w:val="00AD1895"/>
    <w:rsid w:val="00AD24B2"/>
    <w:rsid w:val="00AD2FE9"/>
    <w:rsid w:val="00AD35FD"/>
    <w:rsid w:val="00AD3C69"/>
    <w:rsid w:val="00AD4B14"/>
    <w:rsid w:val="00AD4BCF"/>
    <w:rsid w:val="00AE04A0"/>
    <w:rsid w:val="00AE07E4"/>
    <w:rsid w:val="00AE3689"/>
    <w:rsid w:val="00AE5191"/>
    <w:rsid w:val="00AE5EE7"/>
    <w:rsid w:val="00AE71B5"/>
    <w:rsid w:val="00AF4C53"/>
    <w:rsid w:val="00B018FC"/>
    <w:rsid w:val="00B01CE3"/>
    <w:rsid w:val="00B0257B"/>
    <w:rsid w:val="00B041A5"/>
    <w:rsid w:val="00B05463"/>
    <w:rsid w:val="00B060E3"/>
    <w:rsid w:val="00B066FD"/>
    <w:rsid w:val="00B07B5F"/>
    <w:rsid w:val="00B13496"/>
    <w:rsid w:val="00B1350F"/>
    <w:rsid w:val="00B15A44"/>
    <w:rsid w:val="00B22088"/>
    <w:rsid w:val="00B25F59"/>
    <w:rsid w:val="00B26DC1"/>
    <w:rsid w:val="00B26EDA"/>
    <w:rsid w:val="00B3224B"/>
    <w:rsid w:val="00B46B6D"/>
    <w:rsid w:val="00B5572E"/>
    <w:rsid w:val="00B55CA7"/>
    <w:rsid w:val="00B566E6"/>
    <w:rsid w:val="00B57731"/>
    <w:rsid w:val="00B60780"/>
    <w:rsid w:val="00B7263C"/>
    <w:rsid w:val="00B75A23"/>
    <w:rsid w:val="00B77AD9"/>
    <w:rsid w:val="00B80986"/>
    <w:rsid w:val="00B846B2"/>
    <w:rsid w:val="00B866AB"/>
    <w:rsid w:val="00B8689F"/>
    <w:rsid w:val="00B93FDE"/>
    <w:rsid w:val="00B94C86"/>
    <w:rsid w:val="00B9530C"/>
    <w:rsid w:val="00B974EF"/>
    <w:rsid w:val="00BA0565"/>
    <w:rsid w:val="00BA0CA3"/>
    <w:rsid w:val="00BA3C3B"/>
    <w:rsid w:val="00BA407E"/>
    <w:rsid w:val="00BA40E4"/>
    <w:rsid w:val="00BA5C80"/>
    <w:rsid w:val="00BA6754"/>
    <w:rsid w:val="00BA75DF"/>
    <w:rsid w:val="00BB06E2"/>
    <w:rsid w:val="00BB10B1"/>
    <w:rsid w:val="00BB12B4"/>
    <w:rsid w:val="00BB141A"/>
    <w:rsid w:val="00BB204C"/>
    <w:rsid w:val="00BB738E"/>
    <w:rsid w:val="00BB76AA"/>
    <w:rsid w:val="00BC31C1"/>
    <w:rsid w:val="00BC5D7D"/>
    <w:rsid w:val="00BC726C"/>
    <w:rsid w:val="00BD039B"/>
    <w:rsid w:val="00BD1F3C"/>
    <w:rsid w:val="00BD2405"/>
    <w:rsid w:val="00BE1E42"/>
    <w:rsid w:val="00BE67AA"/>
    <w:rsid w:val="00BE7105"/>
    <w:rsid w:val="00BF144D"/>
    <w:rsid w:val="00BF1D5A"/>
    <w:rsid w:val="00BF39E8"/>
    <w:rsid w:val="00BF4010"/>
    <w:rsid w:val="00BF5E7E"/>
    <w:rsid w:val="00BF623A"/>
    <w:rsid w:val="00BF6B4D"/>
    <w:rsid w:val="00C02879"/>
    <w:rsid w:val="00C029D9"/>
    <w:rsid w:val="00C03B4B"/>
    <w:rsid w:val="00C06545"/>
    <w:rsid w:val="00C10572"/>
    <w:rsid w:val="00C1062A"/>
    <w:rsid w:val="00C10ED4"/>
    <w:rsid w:val="00C11E6A"/>
    <w:rsid w:val="00C12563"/>
    <w:rsid w:val="00C174AB"/>
    <w:rsid w:val="00C26E52"/>
    <w:rsid w:val="00C275FC"/>
    <w:rsid w:val="00C308B3"/>
    <w:rsid w:val="00C3349A"/>
    <w:rsid w:val="00C3456D"/>
    <w:rsid w:val="00C34931"/>
    <w:rsid w:val="00C349F1"/>
    <w:rsid w:val="00C35D4E"/>
    <w:rsid w:val="00C37860"/>
    <w:rsid w:val="00C378E2"/>
    <w:rsid w:val="00C379D5"/>
    <w:rsid w:val="00C404F0"/>
    <w:rsid w:val="00C419F4"/>
    <w:rsid w:val="00C43616"/>
    <w:rsid w:val="00C43E4D"/>
    <w:rsid w:val="00C45B59"/>
    <w:rsid w:val="00C4645A"/>
    <w:rsid w:val="00C51DCA"/>
    <w:rsid w:val="00C5399E"/>
    <w:rsid w:val="00C53E05"/>
    <w:rsid w:val="00C546F3"/>
    <w:rsid w:val="00C60A7D"/>
    <w:rsid w:val="00C62D4A"/>
    <w:rsid w:val="00C63825"/>
    <w:rsid w:val="00C64628"/>
    <w:rsid w:val="00C72E80"/>
    <w:rsid w:val="00C752E9"/>
    <w:rsid w:val="00C77850"/>
    <w:rsid w:val="00C82024"/>
    <w:rsid w:val="00C82A4D"/>
    <w:rsid w:val="00C82BDB"/>
    <w:rsid w:val="00C922E8"/>
    <w:rsid w:val="00C95D6F"/>
    <w:rsid w:val="00C95E40"/>
    <w:rsid w:val="00C96C24"/>
    <w:rsid w:val="00C9746D"/>
    <w:rsid w:val="00CA1488"/>
    <w:rsid w:val="00CA1E0E"/>
    <w:rsid w:val="00CA4051"/>
    <w:rsid w:val="00CA40E6"/>
    <w:rsid w:val="00CA7915"/>
    <w:rsid w:val="00CB03CD"/>
    <w:rsid w:val="00CB3FFB"/>
    <w:rsid w:val="00CB471A"/>
    <w:rsid w:val="00CB621B"/>
    <w:rsid w:val="00CB6743"/>
    <w:rsid w:val="00CB72C8"/>
    <w:rsid w:val="00CC152B"/>
    <w:rsid w:val="00CC3BD0"/>
    <w:rsid w:val="00CC4F6E"/>
    <w:rsid w:val="00CC5EF8"/>
    <w:rsid w:val="00CC60FF"/>
    <w:rsid w:val="00CD3B2B"/>
    <w:rsid w:val="00CD417B"/>
    <w:rsid w:val="00CE1186"/>
    <w:rsid w:val="00CE2800"/>
    <w:rsid w:val="00CE3E85"/>
    <w:rsid w:val="00CF1835"/>
    <w:rsid w:val="00CF18A4"/>
    <w:rsid w:val="00CF3AC4"/>
    <w:rsid w:val="00CF3C65"/>
    <w:rsid w:val="00CF62B7"/>
    <w:rsid w:val="00D01FD0"/>
    <w:rsid w:val="00D043D6"/>
    <w:rsid w:val="00D072AD"/>
    <w:rsid w:val="00D10984"/>
    <w:rsid w:val="00D1158A"/>
    <w:rsid w:val="00D12393"/>
    <w:rsid w:val="00D15799"/>
    <w:rsid w:val="00D15AFE"/>
    <w:rsid w:val="00D22E5D"/>
    <w:rsid w:val="00D24C05"/>
    <w:rsid w:val="00D26E41"/>
    <w:rsid w:val="00D30CA0"/>
    <w:rsid w:val="00D328FD"/>
    <w:rsid w:val="00D359A2"/>
    <w:rsid w:val="00D412A3"/>
    <w:rsid w:val="00D417D5"/>
    <w:rsid w:val="00D43753"/>
    <w:rsid w:val="00D43D0A"/>
    <w:rsid w:val="00D44C69"/>
    <w:rsid w:val="00D456A4"/>
    <w:rsid w:val="00D45CF5"/>
    <w:rsid w:val="00D47E79"/>
    <w:rsid w:val="00D50B12"/>
    <w:rsid w:val="00D5154D"/>
    <w:rsid w:val="00D52297"/>
    <w:rsid w:val="00D55152"/>
    <w:rsid w:val="00D63BFE"/>
    <w:rsid w:val="00D64D23"/>
    <w:rsid w:val="00D6627B"/>
    <w:rsid w:val="00D66630"/>
    <w:rsid w:val="00D6766E"/>
    <w:rsid w:val="00D67ECB"/>
    <w:rsid w:val="00D72EDC"/>
    <w:rsid w:val="00D73F5E"/>
    <w:rsid w:val="00D743A3"/>
    <w:rsid w:val="00D75BA9"/>
    <w:rsid w:val="00D779CA"/>
    <w:rsid w:val="00D77AB8"/>
    <w:rsid w:val="00D804F7"/>
    <w:rsid w:val="00D82750"/>
    <w:rsid w:val="00D82815"/>
    <w:rsid w:val="00D8691E"/>
    <w:rsid w:val="00D937E2"/>
    <w:rsid w:val="00D97E2A"/>
    <w:rsid w:val="00DA0DBA"/>
    <w:rsid w:val="00DA227B"/>
    <w:rsid w:val="00DA3061"/>
    <w:rsid w:val="00DA4928"/>
    <w:rsid w:val="00DA526D"/>
    <w:rsid w:val="00DA615D"/>
    <w:rsid w:val="00DA75B7"/>
    <w:rsid w:val="00DA7B22"/>
    <w:rsid w:val="00DB12EF"/>
    <w:rsid w:val="00DB27A1"/>
    <w:rsid w:val="00DC0734"/>
    <w:rsid w:val="00DC0917"/>
    <w:rsid w:val="00DC1F61"/>
    <w:rsid w:val="00DC238F"/>
    <w:rsid w:val="00DC4464"/>
    <w:rsid w:val="00DC4862"/>
    <w:rsid w:val="00DC4E69"/>
    <w:rsid w:val="00DC5299"/>
    <w:rsid w:val="00DC6261"/>
    <w:rsid w:val="00DC62F2"/>
    <w:rsid w:val="00DC6DA0"/>
    <w:rsid w:val="00DD096E"/>
    <w:rsid w:val="00DD13D6"/>
    <w:rsid w:val="00DD5F02"/>
    <w:rsid w:val="00DD671D"/>
    <w:rsid w:val="00DD6D49"/>
    <w:rsid w:val="00DD7111"/>
    <w:rsid w:val="00DD75AF"/>
    <w:rsid w:val="00DE2109"/>
    <w:rsid w:val="00DE3E2F"/>
    <w:rsid w:val="00DE4840"/>
    <w:rsid w:val="00DE59C7"/>
    <w:rsid w:val="00DE7E28"/>
    <w:rsid w:val="00DF4ADE"/>
    <w:rsid w:val="00DF7D27"/>
    <w:rsid w:val="00E00679"/>
    <w:rsid w:val="00E1061C"/>
    <w:rsid w:val="00E11C1A"/>
    <w:rsid w:val="00E121EC"/>
    <w:rsid w:val="00E140F2"/>
    <w:rsid w:val="00E143C1"/>
    <w:rsid w:val="00E14901"/>
    <w:rsid w:val="00E171D3"/>
    <w:rsid w:val="00E20972"/>
    <w:rsid w:val="00E229A6"/>
    <w:rsid w:val="00E24602"/>
    <w:rsid w:val="00E27F8B"/>
    <w:rsid w:val="00E3078E"/>
    <w:rsid w:val="00E30FB0"/>
    <w:rsid w:val="00E31C8D"/>
    <w:rsid w:val="00E32480"/>
    <w:rsid w:val="00E37352"/>
    <w:rsid w:val="00E37D5E"/>
    <w:rsid w:val="00E411C4"/>
    <w:rsid w:val="00E43214"/>
    <w:rsid w:val="00E449A9"/>
    <w:rsid w:val="00E4618D"/>
    <w:rsid w:val="00E47BFB"/>
    <w:rsid w:val="00E52210"/>
    <w:rsid w:val="00E53744"/>
    <w:rsid w:val="00E56B3D"/>
    <w:rsid w:val="00E61ECF"/>
    <w:rsid w:val="00E669D8"/>
    <w:rsid w:val="00E712CE"/>
    <w:rsid w:val="00E72549"/>
    <w:rsid w:val="00E74F04"/>
    <w:rsid w:val="00E77EFA"/>
    <w:rsid w:val="00E80448"/>
    <w:rsid w:val="00E82172"/>
    <w:rsid w:val="00E85500"/>
    <w:rsid w:val="00E86CAC"/>
    <w:rsid w:val="00E87D5A"/>
    <w:rsid w:val="00E9035B"/>
    <w:rsid w:val="00E91A1C"/>
    <w:rsid w:val="00E91FD9"/>
    <w:rsid w:val="00E96060"/>
    <w:rsid w:val="00E97E9D"/>
    <w:rsid w:val="00EA079E"/>
    <w:rsid w:val="00EA1206"/>
    <w:rsid w:val="00EA155E"/>
    <w:rsid w:val="00EA1E03"/>
    <w:rsid w:val="00EA3223"/>
    <w:rsid w:val="00EA3D54"/>
    <w:rsid w:val="00EA3EDD"/>
    <w:rsid w:val="00EB267C"/>
    <w:rsid w:val="00EB2858"/>
    <w:rsid w:val="00EB2AEF"/>
    <w:rsid w:val="00EB340A"/>
    <w:rsid w:val="00EB3733"/>
    <w:rsid w:val="00EC01CD"/>
    <w:rsid w:val="00EC2DA8"/>
    <w:rsid w:val="00EC7F4A"/>
    <w:rsid w:val="00ED1C43"/>
    <w:rsid w:val="00ED3083"/>
    <w:rsid w:val="00ED42B7"/>
    <w:rsid w:val="00ED7690"/>
    <w:rsid w:val="00EE0A56"/>
    <w:rsid w:val="00EE0BDC"/>
    <w:rsid w:val="00EF235B"/>
    <w:rsid w:val="00F023D3"/>
    <w:rsid w:val="00F076AF"/>
    <w:rsid w:val="00F14BA5"/>
    <w:rsid w:val="00F20F28"/>
    <w:rsid w:val="00F2267D"/>
    <w:rsid w:val="00F23B68"/>
    <w:rsid w:val="00F2667A"/>
    <w:rsid w:val="00F275B0"/>
    <w:rsid w:val="00F301C7"/>
    <w:rsid w:val="00F3247A"/>
    <w:rsid w:val="00F3265D"/>
    <w:rsid w:val="00F32A74"/>
    <w:rsid w:val="00F3464F"/>
    <w:rsid w:val="00F421D1"/>
    <w:rsid w:val="00F431F9"/>
    <w:rsid w:val="00F43290"/>
    <w:rsid w:val="00F47485"/>
    <w:rsid w:val="00F4780A"/>
    <w:rsid w:val="00F50800"/>
    <w:rsid w:val="00F514B6"/>
    <w:rsid w:val="00F51A26"/>
    <w:rsid w:val="00F51D78"/>
    <w:rsid w:val="00F53E58"/>
    <w:rsid w:val="00F571A8"/>
    <w:rsid w:val="00F63FC7"/>
    <w:rsid w:val="00F658DB"/>
    <w:rsid w:val="00F65FEE"/>
    <w:rsid w:val="00F660A9"/>
    <w:rsid w:val="00F67A92"/>
    <w:rsid w:val="00F67C76"/>
    <w:rsid w:val="00F70030"/>
    <w:rsid w:val="00F714B2"/>
    <w:rsid w:val="00F714B3"/>
    <w:rsid w:val="00F73BD9"/>
    <w:rsid w:val="00F746B3"/>
    <w:rsid w:val="00F74FF3"/>
    <w:rsid w:val="00F75EA1"/>
    <w:rsid w:val="00F821EA"/>
    <w:rsid w:val="00F83755"/>
    <w:rsid w:val="00F83879"/>
    <w:rsid w:val="00F83F6F"/>
    <w:rsid w:val="00F870E1"/>
    <w:rsid w:val="00F9023E"/>
    <w:rsid w:val="00F9482C"/>
    <w:rsid w:val="00F96CF3"/>
    <w:rsid w:val="00F9704C"/>
    <w:rsid w:val="00F9775A"/>
    <w:rsid w:val="00FA0ABF"/>
    <w:rsid w:val="00FA0F52"/>
    <w:rsid w:val="00FA12DE"/>
    <w:rsid w:val="00FA2708"/>
    <w:rsid w:val="00FA3063"/>
    <w:rsid w:val="00FA3482"/>
    <w:rsid w:val="00FA46C9"/>
    <w:rsid w:val="00FA4F09"/>
    <w:rsid w:val="00FA5297"/>
    <w:rsid w:val="00FA664D"/>
    <w:rsid w:val="00FA79F8"/>
    <w:rsid w:val="00FB0411"/>
    <w:rsid w:val="00FB369B"/>
    <w:rsid w:val="00FB3EAC"/>
    <w:rsid w:val="00FB5D17"/>
    <w:rsid w:val="00FB691F"/>
    <w:rsid w:val="00FC2177"/>
    <w:rsid w:val="00FC2788"/>
    <w:rsid w:val="00FC29DF"/>
    <w:rsid w:val="00FC6FF0"/>
    <w:rsid w:val="00FD1E6E"/>
    <w:rsid w:val="00FD211C"/>
    <w:rsid w:val="00FD40DA"/>
    <w:rsid w:val="00FD45BC"/>
    <w:rsid w:val="00FD6055"/>
    <w:rsid w:val="00FD7221"/>
    <w:rsid w:val="00FE49CD"/>
    <w:rsid w:val="00FE5737"/>
    <w:rsid w:val="00FF3186"/>
    <w:rsid w:val="00FF5A25"/>
    <w:rsid w:val="00FF61A4"/>
    <w:rsid w:val="00FF66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34931"/>
    <w:pPr>
      <w:spacing w:line="360" w:lineRule="auto"/>
      <w:ind w:left="284" w:right="284" w:firstLine="720"/>
      <w:jc w:val="both"/>
    </w:pPr>
    <w:rPr>
      <w:sz w:val="24"/>
      <w:szCs w:val="20"/>
    </w:rPr>
  </w:style>
  <w:style w:type="paragraph" w:styleId="1">
    <w:name w:val="heading 1"/>
    <w:aliases w:val="Знак Знак,.,Heading 1 Char Char"/>
    <w:basedOn w:val="a2"/>
    <w:next w:val="a2"/>
    <w:link w:val="11"/>
    <w:uiPriority w:val="99"/>
    <w:qFormat/>
    <w:rsid w:val="005110B0"/>
    <w:pPr>
      <w:numPr>
        <w:numId w:val="11"/>
      </w:numPr>
      <w:tabs>
        <w:tab w:val="clear" w:pos="926"/>
        <w:tab w:val="num" w:pos="0"/>
      </w:tabs>
      <w:spacing w:after="240"/>
      <w:ind w:left="0" w:firstLine="0"/>
      <w:jc w:val="center"/>
      <w:outlineLvl w:val="0"/>
    </w:pPr>
    <w:rPr>
      <w:b/>
      <w:bCs/>
      <w:caps/>
      <w:sz w:val="28"/>
    </w:rPr>
  </w:style>
  <w:style w:type="paragraph" w:styleId="20">
    <w:name w:val="heading 2"/>
    <w:aliases w:val="Заголовок 2 Знак1,Заголовок 2 Знак Знак,Знак3 Знак Знак,Знак3 Знак1,Заголовок 21,Заголовок 2 Знак Знак1,Заголовок 2 Знак2,hseHeading 2,OG Heading 2,- 1.1,Title3"/>
    <w:basedOn w:val="1"/>
    <w:next w:val="a2"/>
    <w:link w:val="21"/>
    <w:uiPriority w:val="99"/>
    <w:qFormat/>
    <w:rsid w:val="00742F3F"/>
    <w:pPr>
      <w:keepNext/>
      <w:numPr>
        <w:numId w:val="0"/>
      </w:numPr>
      <w:ind w:left="284"/>
      <w:outlineLvl w:val="1"/>
    </w:pPr>
    <w:rPr>
      <w:bCs w:val="0"/>
      <w:caps w:val="0"/>
      <w:szCs w:val="24"/>
      <w:lang w:eastAsia="ar-SA"/>
    </w:rPr>
  </w:style>
  <w:style w:type="paragraph" w:styleId="3">
    <w:name w:val="heading 3"/>
    <w:basedOn w:val="1"/>
    <w:next w:val="a2"/>
    <w:link w:val="30"/>
    <w:uiPriority w:val="99"/>
    <w:qFormat/>
    <w:rsid w:val="001E2BB5"/>
    <w:pPr>
      <w:outlineLvl w:val="2"/>
    </w:pPr>
  </w:style>
  <w:style w:type="paragraph" w:styleId="4">
    <w:name w:val="heading 4"/>
    <w:basedOn w:val="a2"/>
    <w:next w:val="a2"/>
    <w:link w:val="40"/>
    <w:uiPriority w:val="99"/>
    <w:qFormat/>
    <w:rsid w:val="001E2BB5"/>
    <w:pPr>
      <w:keepNext/>
      <w:widowControl w:val="0"/>
      <w:tabs>
        <w:tab w:val="left" w:pos="288"/>
        <w:tab w:val="left" w:pos="720"/>
        <w:tab w:val="left" w:pos="2016"/>
        <w:tab w:val="left" w:pos="2592"/>
        <w:tab w:val="left" w:pos="3168"/>
        <w:tab w:val="left" w:pos="3312"/>
        <w:tab w:val="left" w:pos="3888"/>
      </w:tabs>
      <w:spacing w:line="240" w:lineRule="auto"/>
      <w:outlineLvl w:val="3"/>
    </w:pPr>
    <w:rPr>
      <w:sz w:val="28"/>
    </w:rPr>
  </w:style>
  <w:style w:type="paragraph" w:styleId="5">
    <w:name w:val="heading 5"/>
    <w:basedOn w:val="a2"/>
    <w:next w:val="a2"/>
    <w:link w:val="50"/>
    <w:uiPriority w:val="99"/>
    <w:qFormat/>
    <w:rsid w:val="001E2BB5"/>
    <w:pPr>
      <w:keepNext/>
      <w:widowControl w:val="0"/>
      <w:tabs>
        <w:tab w:val="left" w:pos="288"/>
        <w:tab w:val="left" w:pos="720"/>
        <w:tab w:val="left" w:pos="2016"/>
        <w:tab w:val="left" w:pos="2592"/>
        <w:tab w:val="left" w:pos="3168"/>
        <w:tab w:val="left" w:pos="3312"/>
        <w:tab w:val="left" w:pos="3888"/>
      </w:tabs>
      <w:spacing w:after="240" w:line="240" w:lineRule="auto"/>
      <w:jc w:val="center"/>
      <w:outlineLvl w:val="4"/>
    </w:pPr>
    <w:rPr>
      <w:b/>
    </w:rPr>
  </w:style>
  <w:style w:type="paragraph" w:styleId="6">
    <w:name w:val="heading 6"/>
    <w:basedOn w:val="a2"/>
    <w:next w:val="a2"/>
    <w:link w:val="60"/>
    <w:uiPriority w:val="99"/>
    <w:qFormat/>
    <w:rsid w:val="001E2BB5"/>
    <w:pPr>
      <w:keepNext/>
      <w:outlineLvl w:val="5"/>
    </w:pPr>
    <w:rPr>
      <w:b/>
    </w:rPr>
  </w:style>
  <w:style w:type="paragraph" w:styleId="7">
    <w:name w:val="heading 7"/>
    <w:basedOn w:val="a2"/>
    <w:next w:val="a2"/>
    <w:link w:val="70"/>
    <w:uiPriority w:val="99"/>
    <w:qFormat/>
    <w:rsid w:val="001E2BB5"/>
    <w:pPr>
      <w:keepNext/>
      <w:jc w:val="center"/>
      <w:outlineLvl w:val="6"/>
    </w:pPr>
    <w:rPr>
      <w:sz w:val="36"/>
    </w:rPr>
  </w:style>
  <w:style w:type="paragraph" w:styleId="8">
    <w:name w:val="heading 8"/>
    <w:basedOn w:val="a2"/>
    <w:next w:val="a2"/>
    <w:link w:val="80"/>
    <w:uiPriority w:val="99"/>
    <w:qFormat/>
    <w:rsid w:val="001E2BB5"/>
    <w:pPr>
      <w:keepNext/>
      <w:shd w:val="clear" w:color="auto" w:fill="FF0000"/>
      <w:spacing w:before="120"/>
      <w:ind w:left="2977" w:hanging="2977"/>
      <w:jc w:val="center"/>
      <w:outlineLvl w:val="7"/>
    </w:pPr>
    <w:rPr>
      <w:b/>
      <w:smallCaps/>
      <w:color w:val="00FFFF"/>
      <w:spacing w:val="20"/>
      <w:sz w:val="28"/>
    </w:rPr>
  </w:style>
  <w:style w:type="paragraph" w:styleId="9">
    <w:name w:val="heading 9"/>
    <w:basedOn w:val="a2"/>
    <w:next w:val="a2"/>
    <w:link w:val="90"/>
    <w:uiPriority w:val="99"/>
    <w:qFormat/>
    <w:rsid w:val="001E2BB5"/>
    <w:pPr>
      <w:keepNext/>
      <w:spacing w:line="240" w:lineRule="auto"/>
      <w:ind w:firstLine="0"/>
      <w:jc w:val="cente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 Знак1,. Знак,Heading 1 Char Char Знак"/>
    <w:basedOn w:val="a3"/>
    <w:link w:val="1"/>
    <w:uiPriority w:val="99"/>
    <w:locked/>
    <w:rsid w:val="00C34931"/>
    <w:rPr>
      <w:rFonts w:cs="Times New Roman"/>
      <w:b/>
      <w:bCs/>
      <w:caps/>
      <w:sz w:val="28"/>
      <w:lang w:val="ru-RU" w:eastAsia="ru-RU" w:bidi="ar-SA"/>
    </w:rPr>
  </w:style>
  <w:style w:type="character" w:customStyle="1" w:styleId="21">
    <w:name w:val="Заголовок 2 Знак"/>
    <w:aliases w:val="Заголовок 2 Знак1 Знак,Заголовок 2 Знак Знак Знак,Знак3 Знак Знак Знак,Знак3 Знак1 Знак,Заголовок 21 Знак,Заголовок 2 Знак Знак1 Знак1,Заголовок 2 Знак2 Знак1,hseHeading 2 Знак1,OG Heading 2 Знак1,- 1.1 Знак1,Title3 Знак"/>
    <w:basedOn w:val="a3"/>
    <w:link w:val="20"/>
    <w:uiPriority w:val="99"/>
    <w:locked/>
    <w:rsid w:val="00742F3F"/>
    <w:rPr>
      <w:rFonts w:cs="Times New Roman"/>
      <w:b/>
      <w:sz w:val="24"/>
      <w:szCs w:val="24"/>
      <w:lang w:eastAsia="ar-SA" w:bidi="ar-SA"/>
    </w:rPr>
  </w:style>
  <w:style w:type="character" w:customStyle="1" w:styleId="30">
    <w:name w:val="Заголовок 3 Знак"/>
    <w:basedOn w:val="a3"/>
    <w:link w:val="3"/>
    <w:uiPriority w:val="99"/>
    <w:locked/>
    <w:rsid w:val="00C34931"/>
    <w:rPr>
      <w:rFonts w:cs="Times New Roman"/>
      <w:b/>
      <w:bCs/>
      <w:caps/>
      <w:sz w:val="28"/>
    </w:rPr>
  </w:style>
  <w:style w:type="character" w:customStyle="1" w:styleId="40">
    <w:name w:val="Заголовок 4 Знак"/>
    <w:basedOn w:val="a3"/>
    <w:link w:val="4"/>
    <w:uiPriority w:val="99"/>
    <w:locked/>
    <w:rsid w:val="00C34931"/>
    <w:rPr>
      <w:rFonts w:cs="Times New Roman"/>
      <w:sz w:val="28"/>
    </w:rPr>
  </w:style>
  <w:style w:type="character" w:customStyle="1" w:styleId="50">
    <w:name w:val="Заголовок 5 Знак"/>
    <w:basedOn w:val="a3"/>
    <w:link w:val="5"/>
    <w:uiPriority w:val="9"/>
    <w:semiHidden/>
    <w:rsid w:val="004C6BAC"/>
    <w:rPr>
      <w:rFonts w:asciiTheme="minorHAnsi" w:eastAsiaTheme="minorEastAsia" w:hAnsiTheme="minorHAnsi" w:cstheme="minorBidi"/>
      <w:b/>
      <w:bCs/>
      <w:i/>
      <w:iCs/>
      <w:sz w:val="26"/>
      <w:szCs w:val="26"/>
    </w:rPr>
  </w:style>
  <w:style w:type="character" w:customStyle="1" w:styleId="60">
    <w:name w:val="Заголовок 6 Знак"/>
    <w:basedOn w:val="a3"/>
    <w:link w:val="6"/>
    <w:uiPriority w:val="9"/>
    <w:semiHidden/>
    <w:rsid w:val="004C6BAC"/>
    <w:rPr>
      <w:rFonts w:asciiTheme="minorHAnsi" w:eastAsiaTheme="minorEastAsia" w:hAnsiTheme="minorHAnsi" w:cstheme="minorBidi"/>
      <w:b/>
      <w:bCs/>
    </w:rPr>
  </w:style>
  <w:style w:type="character" w:customStyle="1" w:styleId="70">
    <w:name w:val="Заголовок 7 Знак"/>
    <w:basedOn w:val="a3"/>
    <w:link w:val="7"/>
    <w:uiPriority w:val="9"/>
    <w:semiHidden/>
    <w:rsid w:val="004C6BAC"/>
    <w:rPr>
      <w:rFonts w:asciiTheme="minorHAnsi" w:eastAsiaTheme="minorEastAsia" w:hAnsiTheme="minorHAnsi" w:cstheme="minorBidi"/>
      <w:sz w:val="24"/>
      <w:szCs w:val="24"/>
    </w:rPr>
  </w:style>
  <w:style w:type="character" w:customStyle="1" w:styleId="80">
    <w:name w:val="Заголовок 8 Знак"/>
    <w:basedOn w:val="a3"/>
    <w:link w:val="8"/>
    <w:uiPriority w:val="9"/>
    <w:semiHidden/>
    <w:rsid w:val="004C6BAC"/>
    <w:rPr>
      <w:rFonts w:asciiTheme="minorHAnsi" w:eastAsiaTheme="minorEastAsia" w:hAnsiTheme="minorHAnsi" w:cstheme="minorBidi"/>
      <w:i/>
      <w:iCs/>
      <w:sz w:val="24"/>
      <w:szCs w:val="24"/>
    </w:rPr>
  </w:style>
  <w:style w:type="character" w:customStyle="1" w:styleId="90">
    <w:name w:val="Заголовок 9 Знак"/>
    <w:basedOn w:val="a3"/>
    <w:link w:val="9"/>
    <w:uiPriority w:val="9"/>
    <w:semiHidden/>
    <w:rsid w:val="004C6BAC"/>
    <w:rPr>
      <w:rFonts w:asciiTheme="majorHAnsi" w:eastAsiaTheme="majorEastAsia" w:hAnsiTheme="majorHAnsi" w:cstheme="majorBidi"/>
    </w:rPr>
  </w:style>
  <w:style w:type="paragraph" w:styleId="a6">
    <w:name w:val="header"/>
    <w:aliases w:val="??????? ??????????"/>
    <w:basedOn w:val="a2"/>
    <w:link w:val="a7"/>
    <w:uiPriority w:val="99"/>
    <w:rsid w:val="009D21DF"/>
    <w:pPr>
      <w:tabs>
        <w:tab w:val="center" w:pos="4677"/>
        <w:tab w:val="right" w:pos="9355"/>
      </w:tabs>
    </w:pPr>
  </w:style>
  <w:style w:type="character" w:customStyle="1" w:styleId="a7">
    <w:name w:val="Верхний колонтитул Знак"/>
    <w:aliases w:val="??????? ?????????? Знак"/>
    <w:basedOn w:val="a3"/>
    <w:link w:val="a6"/>
    <w:uiPriority w:val="99"/>
    <w:locked/>
    <w:rsid w:val="00920619"/>
    <w:rPr>
      <w:rFonts w:ascii="Arial" w:hAnsi="Arial" w:cs="Times New Roman"/>
      <w:sz w:val="24"/>
      <w:lang w:val="ru-RU" w:eastAsia="ru-RU" w:bidi="ar-SA"/>
    </w:rPr>
  </w:style>
  <w:style w:type="character" w:styleId="a8">
    <w:name w:val="page number"/>
    <w:basedOn w:val="a3"/>
    <w:uiPriority w:val="99"/>
    <w:rsid w:val="001E2BB5"/>
    <w:rPr>
      <w:rFonts w:ascii="Arial" w:hAnsi="Arial" w:cs="Times New Roman"/>
      <w:sz w:val="20"/>
    </w:rPr>
  </w:style>
  <w:style w:type="paragraph" w:customStyle="1" w:styleId="a9">
    <w:name w:val="Штамп"/>
    <w:autoRedefine/>
    <w:uiPriority w:val="99"/>
    <w:rsid w:val="009D21DF"/>
    <w:pPr>
      <w:jc w:val="center"/>
    </w:pPr>
    <w:rPr>
      <w:sz w:val="18"/>
      <w:szCs w:val="20"/>
    </w:rPr>
  </w:style>
  <w:style w:type="paragraph" w:customStyle="1" w:styleId="aa">
    <w:name w:val="Штамп наименование"/>
    <w:uiPriority w:val="99"/>
    <w:rsid w:val="001E2BB5"/>
    <w:pPr>
      <w:jc w:val="center"/>
    </w:pPr>
    <w:rPr>
      <w:rFonts w:ascii="Arial" w:hAnsi="Arial"/>
      <w:noProof/>
      <w:sz w:val="24"/>
      <w:szCs w:val="20"/>
    </w:rPr>
  </w:style>
  <w:style w:type="character" w:styleId="ab">
    <w:name w:val="Hyperlink"/>
    <w:basedOn w:val="a3"/>
    <w:uiPriority w:val="99"/>
    <w:rsid w:val="003108D2"/>
    <w:rPr>
      <w:rFonts w:cs="Times New Roman"/>
      <w:color w:val="0000FF"/>
      <w:u w:val="single"/>
    </w:rPr>
  </w:style>
  <w:style w:type="paragraph" w:styleId="ac">
    <w:name w:val="footer"/>
    <w:basedOn w:val="a2"/>
    <w:link w:val="ad"/>
    <w:uiPriority w:val="99"/>
    <w:rsid w:val="009D21DF"/>
    <w:pPr>
      <w:tabs>
        <w:tab w:val="center" w:pos="4677"/>
        <w:tab w:val="right" w:pos="9355"/>
      </w:tabs>
    </w:pPr>
  </w:style>
  <w:style w:type="character" w:customStyle="1" w:styleId="ad">
    <w:name w:val="Нижний колонтитул Знак"/>
    <w:basedOn w:val="a3"/>
    <w:link w:val="ac"/>
    <w:uiPriority w:val="99"/>
    <w:semiHidden/>
    <w:rsid w:val="004C6BAC"/>
    <w:rPr>
      <w:sz w:val="24"/>
      <w:szCs w:val="20"/>
    </w:rPr>
  </w:style>
  <w:style w:type="paragraph" w:customStyle="1" w:styleId="ae">
    <w:name w:val="Текст основной надписи (штамп)"/>
    <w:link w:val="af"/>
    <w:uiPriority w:val="99"/>
    <w:rsid w:val="009D21DF"/>
    <w:pPr>
      <w:suppressAutoHyphens/>
    </w:pPr>
    <w:rPr>
      <w:rFonts w:ascii="Arial" w:hAnsi="Arial"/>
      <w:i/>
      <w:sz w:val="16"/>
      <w:szCs w:val="20"/>
    </w:rPr>
  </w:style>
  <w:style w:type="character" w:customStyle="1" w:styleId="af">
    <w:name w:val="Текст основной надписи (штамп) Знак Знак"/>
    <w:basedOn w:val="a3"/>
    <w:link w:val="ae"/>
    <w:uiPriority w:val="99"/>
    <w:locked/>
    <w:rsid w:val="009D21DF"/>
    <w:rPr>
      <w:rFonts w:ascii="Arial" w:hAnsi="Arial" w:cs="Times New Roman"/>
      <w:i/>
      <w:sz w:val="16"/>
      <w:lang w:val="ru-RU" w:eastAsia="ru-RU" w:bidi="ar-SA"/>
    </w:rPr>
  </w:style>
  <w:style w:type="paragraph" w:styleId="af0">
    <w:name w:val="Body Text"/>
    <w:aliases w:val="Знак1,Основной текст Знак Знак Знак Знак,Основной текст Знак Знак Знак,Знак Знак Знак,Основной текст1 Знак Знак Знак,Основной текст1 Знак Знак Знак Знак,Основной текст1 Знак Знак Зна Знак,Основной текст1 Знак Знак З"/>
    <w:basedOn w:val="a2"/>
    <w:link w:val="af1"/>
    <w:uiPriority w:val="99"/>
    <w:rsid w:val="005B7FB4"/>
    <w:pPr>
      <w:spacing w:line="240" w:lineRule="auto"/>
      <w:ind w:firstLine="0"/>
    </w:pPr>
  </w:style>
  <w:style w:type="character" w:customStyle="1" w:styleId="af1">
    <w:name w:val="Основной текст Знак"/>
    <w:aliases w:val="Знак1 Знак,Основной текст Знак Знак Знак Знак Знак,Основной текст Знак Знак Знак Знак1,Знак Знак Знак Знак,Основной текст1 Знак Знак Знак Знак1,Основной текст1 Знак Знак Знак Знак Знак,Основной текст1 Знак Знак Зна Знак Знак"/>
    <w:basedOn w:val="a3"/>
    <w:link w:val="af0"/>
    <w:uiPriority w:val="99"/>
    <w:locked/>
    <w:rsid w:val="00F3464F"/>
    <w:rPr>
      <w:rFonts w:ascii="Arial" w:hAnsi="Arial" w:cs="Times New Roman"/>
      <w:sz w:val="24"/>
      <w:lang w:val="ru-RU" w:eastAsia="ru-RU" w:bidi="ar-SA"/>
    </w:rPr>
  </w:style>
  <w:style w:type="paragraph" w:styleId="af2">
    <w:name w:val="No Spacing"/>
    <w:uiPriority w:val="99"/>
    <w:qFormat/>
    <w:rsid w:val="00F73BD9"/>
    <w:pPr>
      <w:ind w:firstLine="720"/>
      <w:jc w:val="both"/>
    </w:pPr>
    <w:rPr>
      <w:rFonts w:ascii="Arial" w:hAnsi="Arial"/>
      <w:sz w:val="24"/>
      <w:szCs w:val="20"/>
    </w:rPr>
  </w:style>
  <w:style w:type="paragraph" w:styleId="12">
    <w:name w:val="toc 1"/>
    <w:basedOn w:val="a2"/>
    <w:next w:val="a2"/>
    <w:link w:val="13"/>
    <w:autoRedefine/>
    <w:uiPriority w:val="99"/>
    <w:semiHidden/>
    <w:rsid w:val="004C4797"/>
    <w:pPr>
      <w:tabs>
        <w:tab w:val="left" w:pos="1440"/>
        <w:tab w:val="right" w:leader="dot" w:pos="10479"/>
      </w:tabs>
      <w:ind w:firstLine="567"/>
    </w:pPr>
  </w:style>
  <w:style w:type="paragraph" w:styleId="af3">
    <w:name w:val="Normal (Web)"/>
    <w:aliases w:val="Обычный (Web)"/>
    <w:basedOn w:val="a2"/>
    <w:link w:val="af4"/>
    <w:uiPriority w:val="99"/>
    <w:rsid w:val="005E316B"/>
    <w:pPr>
      <w:spacing w:before="47" w:after="47" w:line="240" w:lineRule="auto"/>
      <w:ind w:firstLine="0"/>
      <w:jc w:val="left"/>
    </w:pPr>
    <w:rPr>
      <w:rFonts w:cs="Arial"/>
      <w:color w:val="332E2D"/>
      <w:spacing w:val="2"/>
      <w:szCs w:val="24"/>
    </w:rPr>
  </w:style>
  <w:style w:type="table" w:styleId="af5">
    <w:name w:val="Table Grid"/>
    <w:basedOn w:val="a4"/>
    <w:uiPriority w:val="99"/>
    <w:rsid w:val="00DC62F2"/>
    <w:pPr>
      <w:spacing w:line="360" w:lineRule="auto"/>
      <w:ind w:firstLine="72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2"/>
    <w:link w:val="af7"/>
    <w:uiPriority w:val="99"/>
    <w:semiHidden/>
    <w:rsid w:val="00AC647C"/>
    <w:pPr>
      <w:shd w:val="clear" w:color="auto" w:fill="000080"/>
    </w:pPr>
    <w:rPr>
      <w:rFonts w:ascii="Tahoma" w:hAnsi="Tahoma" w:cs="Tahoma"/>
      <w:sz w:val="20"/>
    </w:rPr>
  </w:style>
  <w:style w:type="character" w:customStyle="1" w:styleId="af7">
    <w:name w:val="Схема документа Знак"/>
    <w:basedOn w:val="a3"/>
    <w:link w:val="af6"/>
    <w:uiPriority w:val="99"/>
    <w:semiHidden/>
    <w:rsid w:val="004C6BAC"/>
    <w:rPr>
      <w:sz w:val="0"/>
      <w:szCs w:val="0"/>
    </w:rPr>
  </w:style>
  <w:style w:type="paragraph" w:styleId="31">
    <w:name w:val="Body Text 3"/>
    <w:basedOn w:val="a2"/>
    <w:link w:val="32"/>
    <w:uiPriority w:val="99"/>
    <w:rsid w:val="00D937E2"/>
    <w:pPr>
      <w:spacing w:after="120"/>
    </w:pPr>
    <w:rPr>
      <w:sz w:val="16"/>
      <w:szCs w:val="16"/>
    </w:rPr>
  </w:style>
  <w:style w:type="character" w:customStyle="1" w:styleId="32">
    <w:name w:val="Основной текст 3 Знак"/>
    <w:basedOn w:val="a3"/>
    <w:link w:val="31"/>
    <w:uiPriority w:val="99"/>
    <w:locked/>
    <w:rsid w:val="00D937E2"/>
    <w:rPr>
      <w:rFonts w:ascii="Arial" w:hAnsi="Arial" w:cs="Times New Roman"/>
      <w:sz w:val="16"/>
      <w:szCs w:val="16"/>
    </w:rPr>
  </w:style>
  <w:style w:type="paragraph" w:customStyle="1" w:styleId="Caiieiaiea">
    <w:name w:val="Caiieiaiea"/>
    <w:basedOn w:val="a2"/>
    <w:uiPriority w:val="99"/>
    <w:rsid w:val="00F70030"/>
    <w:pPr>
      <w:widowControl w:val="0"/>
      <w:spacing w:line="240" w:lineRule="auto"/>
      <w:ind w:left="85" w:firstLine="0"/>
      <w:jc w:val="center"/>
    </w:pPr>
    <w:rPr>
      <w:rFonts w:ascii="Courier New" w:hAnsi="Courier New"/>
      <w:sz w:val="28"/>
    </w:rPr>
  </w:style>
  <w:style w:type="character" w:customStyle="1" w:styleId="WW8Num1z0">
    <w:name w:val="WW8Num1z0"/>
    <w:uiPriority w:val="99"/>
    <w:rsid w:val="00C34931"/>
    <w:rPr>
      <w:rFonts w:ascii="Symbol" w:hAnsi="Symbol"/>
      <w:sz w:val="18"/>
    </w:rPr>
  </w:style>
  <w:style w:type="character" w:customStyle="1" w:styleId="WW8Num2z0">
    <w:name w:val="WW8Num2z0"/>
    <w:uiPriority w:val="99"/>
    <w:rsid w:val="00C34931"/>
    <w:rPr>
      <w:rFonts w:ascii="Symbol" w:hAnsi="Symbol"/>
      <w:sz w:val="18"/>
    </w:rPr>
  </w:style>
  <w:style w:type="character" w:customStyle="1" w:styleId="Absatz-Standardschriftart">
    <w:name w:val="Absatz-Standardschriftart"/>
    <w:uiPriority w:val="99"/>
    <w:rsid w:val="00C34931"/>
  </w:style>
  <w:style w:type="character" w:customStyle="1" w:styleId="WW-Absatz-Standardschriftart">
    <w:name w:val="WW-Absatz-Standardschriftart"/>
    <w:uiPriority w:val="99"/>
    <w:rsid w:val="00C34931"/>
  </w:style>
  <w:style w:type="character" w:customStyle="1" w:styleId="WW-Absatz-Standardschriftart1">
    <w:name w:val="WW-Absatz-Standardschriftart1"/>
    <w:uiPriority w:val="99"/>
    <w:rsid w:val="00C34931"/>
  </w:style>
  <w:style w:type="character" w:customStyle="1" w:styleId="WW-Absatz-Standardschriftart11">
    <w:name w:val="WW-Absatz-Standardschriftart11"/>
    <w:uiPriority w:val="99"/>
    <w:rsid w:val="00C34931"/>
  </w:style>
  <w:style w:type="character" w:customStyle="1" w:styleId="WW-Absatz-Standardschriftart111">
    <w:name w:val="WW-Absatz-Standardschriftart111"/>
    <w:uiPriority w:val="99"/>
    <w:rsid w:val="00C34931"/>
  </w:style>
  <w:style w:type="character" w:customStyle="1" w:styleId="WW8Num3z0">
    <w:name w:val="WW8Num3z0"/>
    <w:uiPriority w:val="99"/>
    <w:rsid w:val="00C34931"/>
    <w:rPr>
      <w:rFonts w:ascii="Times New Roman" w:hAnsi="Times New Roman"/>
    </w:rPr>
  </w:style>
  <w:style w:type="character" w:customStyle="1" w:styleId="WW8Num5z0">
    <w:name w:val="WW8Num5z0"/>
    <w:uiPriority w:val="99"/>
    <w:rsid w:val="00C34931"/>
    <w:rPr>
      <w:rFonts w:ascii="Times New Roman" w:hAnsi="Times New Roman"/>
    </w:rPr>
  </w:style>
  <w:style w:type="character" w:customStyle="1" w:styleId="WW8Num10z0">
    <w:name w:val="WW8Num10z0"/>
    <w:uiPriority w:val="99"/>
    <w:rsid w:val="00C34931"/>
    <w:rPr>
      <w:rFonts w:ascii="Times New Roman" w:hAnsi="Times New Roman"/>
    </w:rPr>
  </w:style>
  <w:style w:type="character" w:customStyle="1" w:styleId="WW8Num10z1">
    <w:name w:val="WW8Num10z1"/>
    <w:uiPriority w:val="99"/>
    <w:rsid w:val="00C34931"/>
    <w:rPr>
      <w:rFonts w:ascii="Courier New" w:hAnsi="Courier New"/>
    </w:rPr>
  </w:style>
  <w:style w:type="character" w:customStyle="1" w:styleId="WW8Num10z2">
    <w:name w:val="WW8Num10z2"/>
    <w:uiPriority w:val="99"/>
    <w:rsid w:val="00C34931"/>
    <w:rPr>
      <w:rFonts w:ascii="Wingdings" w:hAnsi="Wingdings"/>
    </w:rPr>
  </w:style>
  <w:style w:type="character" w:customStyle="1" w:styleId="WW8Num10z3">
    <w:name w:val="WW8Num10z3"/>
    <w:uiPriority w:val="99"/>
    <w:rsid w:val="00C34931"/>
    <w:rPr>
      <w:rFonts w:ascii="Symbol" w:hAnsi="Symbol"/>
    </w:rPr>
  </w:style>
  <w:style w:type="character" w:customStyle="1" w:styleId="WW8Num11z0">
    <w:name w:val="WW8Num11z0"/>
    <w:uiPriority w:val="99"/>
    <w:rsid w:val="00C34931"/>
    <w:rPr>
      <w:rFonts w:ascii="Times New Roman" w:hAnsi="Times New Roman"/>
    </w:rPr>
  </w:style>
  <w:style w:type="character" w:customStyle="1" w:styleId="WW8Num12z0">
    <w:name w:val="WW8Num12z0"/>
    <w:uiPriority w:val="99"/>
    <w:rsid w:val="00C34931"/>
    <w:rPr>
      <w:rFonts w:ascii="Times New Roman" w:hAnsi="Times New Roman"/>
    </w:rPr>
  </w:style>
  <w:style w:type="character" w:customStyle="1" w:styleId="WW8Num14z0">
    <w:name w:val="WW8Num14z0"/>
    <w:uiPriority w:val="99"/>
    <w:rsid w:val="00C34931"/>
    <w:rPr>
      <w:rFonts w:ascii="Times New Roman" w:hAnsi="Times New Roman"/>
    </w:rPr>
  </w:style>
  <w:style w:type="character" w:customStyle="1" w:styleId="WW8Num16z0">
    <w:name w:val="WW8Num16z0"/>
    <w:uiPriority w:val="99"/>
    <w:rsid w:val="00C34931"/>
    <w:rPr>
      <w:rFonts w:ascii="Times New Roman" w:hAnsi="Times New Roman"/>
    </w:rPr>
  </w:style>
  <w:style w:type="character" w:customStyle="1" w:styleId="WW8Num16z1">
    <w:name w:val="WW8Num16z1"/>
    <w:uiPriority w:val="99"/>
    <w:rsid w:val="00C34931"/>
    <w:rPr>
      <w:rFonts w:ascii="Courier New" w:hAnsi="Courier New"/>
    </w:rPr>
  </w:style>
  <w:style w:type="character" w:customStyle="1" w:styleId="WW8Num16z2">
    <w:name w:val="WW8Num16z2"/>
    <w:uiPriority w:val="99"/>
    <w:rsid w:val="00C34931"/>
    <w:rPr>
      <w:rFonts w:ascii="Wingdings" w:hAnsi="Wingdings"/>
    </w:rPr>
  </w:style>
  <w:style w:type="character" w:customStyle="1" w:styleId="WW8Num16z3">
    <w:name w:val="WW8Num16z3"/>
    <w:uiPriority w:val="99"/>
    <w:rsid w:val="00C34931"/>
    <w:rPr>
      <w:rFonts w:ascii="Symbol" w:hAnsi="Symbol"/>
    </w:rPr>
  </w:style>
  <w:style w:type="character" w:customStyle="1" w:styleId="WW8Num17z0">
    <w:name w:val="WW8Num17z0"/>
    <w:uiPriority w:val="99"/>
    <w:rsid w:val="00C34931"/>
    <w:rPr>
      <w:rFonts w:ascii="Times New Roman" w:hAnsi="Times New Roman"/>
    </w:rPr>
  </w:style>
  <w:style w:type="character" w:customStyle="1" w:styleId="WW8Num17z1">
    <w:name w:val="WW8Num17z1"/>
    <w:uiPriority w:val="99"/>
    <w:rsid w:val="00C34931"/>
    <w:rPr>
      <w:rFonts w:ascii="Courier New" w:hAnsi="Courier New"/>
    </w:rPr>
  </w:style>
  <w:style w:type="character" w:customStyle="1" w:styleId="WW8Num17z2">
    <w:name w:val="WW8Num17z2"/>
    <w:uiPriority w:val="99"/>
    <w:rsid w:val="00C34931"/>
    <w:rPr>
      <w:rFonts w:ascii="Wingdings" w:hAnsi="Wingdings"/>
    </w:rPr>
  </w:style>
  <w:style w:type="character" w:customStyle="1" w:styleId="WW8Num17z3">
    <w:name w:val="WW8Num17z3"/>
    <w:uiPriority w:val="99"/>
    <w:rsid w:val="00C34931"/>
    <w:rPr>
      <w:rFonts w:ascii="Symbol" w:hAnsi="Symbol"/>
    </w:rPr>
  </w:style>
  <w:style w:type="character" w:customStyle="1" w:styleId="WW8Num19z0">
    <w:name w:val="WW8Num19z0"/>
    <w:uiPriority w:val="99"/>
    <w:rsid w:val="00C34931"/>
    <w:rPr>
      <w:rFonts w:ascii="Symbol" w:hAnsi="Symbol"/>
    </w:rPr>
  </w:style>
  <w:style w:type="character" w:customStyle="1" w:styleId="WW8Num23z0">
    <w:name w:val="WW8Num23z0"/>
    <w:uiPriority w:val="99"/>
    <w:rsid w:val="00C34931"/>
    <w:rPr>
      <w:rFonts w:ascii="Times New Roman" w:hAnsi="Times New Roman"/>
    </w:rPr>
  </w:style>
  <w:style w:type="character" w:customStyle="1" w:styleId="WW8Num30z0">
    <w:name w:val="WW8Num30z0"/>
    <w:uiPriority w:val="99"/>
    <w:rsid w:val="00C34931"/>
    <w:rPr>
      <w:rFonts w:ascii="Times New Roman" w:hAnsi="Times New Roman"/>
    </w:rPr>
  </w:style>
  <w:style w:type="character" w:customStyle="1" w:styleId="WW8Num30z1">
    <w:name w:val="WW8Num30z1"/>
    <w:uiPriority w:val="99"/>
    <w:rsid w:val="00C34931"/>
    <w:rPr>
      <w:rFonts w:ascii="Courier New" w:hAnsi="Courier New"/>
    </w:rPr>
  </w:style>
  <w:style w:type="character" w:customStyle="1" w:styleId="WW8Num30z2">
    <w:name w:val="WW8Num30z2"/>
    <w:uiPriority w:val="99"/>
    <w:rsid w:val="00C34931"/>
    <w:rPr>
      <w:rFonts w:ascii="Wingdings" w:hAnsi="Wingdings"/>
    </w:rPr>
  </w:style>
  <w:style w:type="character" w:customStyle="1" w:styleId="WW8Num30z3">
    <w:name w:val="WW8Num30z3"/>
    <w:uiPriority w:val="99"/>
    <w:rsid w:val="00C34931"/>
    <w:rPr>
      <w:rFonts w:ascii="Symbol" w:hAnsi="Symbol"/>
    </w:rPr>
  </w:style>
  <w:style w:type="character" w:customStyle="1" w:styleId="14">
    <w:name w:val="Основной шрифт абзаца1"/>
    <w:uiPriority w:val="99"/>
    <w:rsid w:val="00C34931"/>
  </w:style>
  <w:style w:type="character" w:customStyle="1" w:styleId="af8">
    <w:name w:val="Маркеры списка"/>
    <w:uiPriority w:val="99"/>
    <w:rsid w:val="00C34931"/>
    <w:rPr>
      <w:rFonts w:ascii="StarSymbol" w:eastAsia="StarSymbol" w:hAnsi="StarSymbol"/>
      <w:sz w:val="18"/>
    </w:rPr>
  </w:style>
  <w:style w:type="paragraph" w:customStyle="1" w:styleId="af9">
    <w:name w:val="Заголовок"/>
    <w:basedOn w:val="a2"/>
    <w:next w:val="af0"/>
    <w:uiPriority w:val="99"/>
    <w:rsid w:val="00C34931"/>
    <w:pPr>
      <w:keepNext/>
      <w:spacing w:before="240" w:after="120"/>
      <w:ind w:firstLine="0"/>
      <w:jc w:val="left"/>
    </w:pPr>
    <w:rPr>
      <w:rFonts w:ascii="Arial" w:eastAsia="Arial Unicode MS" w:hAnsi="Arial" w:cs="Tahoma"/>
      <w:sz w:val="28"/>
      <w:szCs w:val="28"/>
      <w:lang w:eastAsia="ar-SA"/>
    </w:rPr>
  </w:style>
  <w:style w:type="paragraph" w:styleId="afa">
    <w:name w:val="List"/>
    <w:basedOn w:val="af0"/>
    <w:uiPriority w:val="99"/>
    <w:rsid w:val="00C34931"/>
    <w:pPr>
      <w:spacing w:line="360" w:lineRule="auto"/>
      <w:jc w:val="left"/>
    </w:pPr>
    <w:rPr>
      <w:rFonts w:cs="Tahoma"/>
      <w:lang w:eastAsia="ar-SA"/>
    </w:rPr>
  </w:style>
  <w:style w:type="paragraph" w:customStyle="1" w:styleId="15">
    <w:name w:val="Название1"/>
    <w:basedOn w:val="a2"/>
    <w:uiPriority w:val="99"/>
    <w:rsid w:val="00C34931"/>
    <w:pPr>
      <w:suppressLineNumbers/>
      <w:spacing w:before="120" w:after="120"/>
      <w:ind w:firstLine="0"/>
      <w:jc w:val="left"/>
    </w:pPr>
    <w:rPr>
      <w:rFonts w:cs="Tahoma"/>
      <w:i/>
      <w:iCs/>
      <w:szCs w:val="24"/>
      <w:lang w:eastAsia="ar-SA"/>
    </w:rPr>
  </w:style>
  <w:style w:type="paragraph" w:customStyle="1" w:styleId="16">
    <w:name w:val="Указатель1"/>
    <w:basedOn w:val="a2"/>
    <w:uiPriority w:val="99"/>
    <w:rsid w:val="00C34931"/>
    <w:pPr>
      <w:suppressLineNumbers/>
      <w:ind w:firstLine="0"/>
      <w:jc w:val="left"/>
    </w:pPr>
    <w:rPr>
      <w:rFonts w:cs="Tahoma"/>
      <w:lang w:eastAsia="ar-SA"/>
    </w:rPr>
  </w:style>
  <w:style w:type="paragraph" w:styleId="afb">
    <w:name w:val="Title"/>
    <w:basedOn w:val="a2"/>
    <w:next w:val="afc"/>
    <w:link w:val="17"/>
    <w:uiPriority w:val="99"/>
    <w:qFormat/>
    <w:rsid w:val="00C34931"/>
    <w:pPr>
      <w:ind w:firstLine="0"/>
      <w:jc w:val="center"/>
    </w:pPr>
    <w:rPr>
      <w:rFonts w:ascii="Arial" w:hAnsi="Arial"/>
      <w:sz w:val="28"/>
      <w:lang w:eastAsia="ar-SA"/>
    </w:rPr>
  </w:style>
  <w:style w:type="character" w:customStyle="1" w:styleId="17">
    <w:name w:val="Название Знак1"/>
    <w:basedOn w:val="a3"/>
    <w:link w:val="afb"/>
    <w:uiPriority w:val="99"/>
    <w:locked/>
    <w:rsid w:val="00C34931"/>
    <w:rPr>
      <w:rFonts w:ascii="Arial" w:hAnsi="Arial" w:cs="Times New Roman"/>
      <w:sz w:val="28"/>
      <w:lang w:eastAsia="ar-SA" w:bidi="ar-SA"/>
    </w:rPr>
  </w:style>
  <w:style w:type="character" w:customStyle="1" w:styleId="afd">
    <w:name w:val="Название Знак"/>
    <w:basedOn w:val="a3"/>
    <w:link w:val="afb"/>
    <w:uiPriority w:val="99"/>
    <w:locked/>
    <w:rsid w:val="00C34931"/>
    <w:rPr>
      <w:rFonts w:ascii="Cambria" w:hAnsi="Cambria" w:cs="Times New Roman"/>
      <w:b/>
      <w:bCs/>
      <w:kern w:val="28"/>
      <w:sz w:val="32"/>
      <w:szCs w:val="32"/>
    </w:rPr>
  </w:style>
  <w:style w:type="paragraph" w:styleId="afc">
    <w:name w:val="Subtitle"/>
    <w:basedOn w:val="af9"/>
    <w:next w:val="af0"/>
    <w:link w:val="afe"/>
    <w:uiPriority w:val="99"/>
    <w:qFormat/>
    <w:rsid w:val="00C34931"/>
    <w:pPr>
      <w:jc w:val="center"/>
    </w:pPr>
    <w:rPr>
      <w:i/>
      <w:iCs/>
    </w:rPr>
  </w:style>
  <w:style w:type="character" w:customStyle="1" w:styleId="afe">
    <w:name w:val="Подзаголовок Знак"/>
    <w:basedOn w:val="a3"/>
    <w:link w:val="afc"/>
    <w:uiPriority w:val="99"/>
    <w:locked/>
    <w:rsid w:val="00C34931"/>
    <w:rPr>
      <w:rFonts w:ascii="Arial" w:eastAsia="Arial Unicode MS" w:hAnsi="Arial" w:cs="Tahoma"/>
      <w:i/>
      <w:iCs/>
      <w:sz w:val="28"/>
      <w:szCs w:val="28"/>
      <w:lang w:eastAsia="ar-SA" w:bidi="ar-SA"/>
    </w:rPr>
  </w:style>
  <w:style w:type="paragraph" w:styleId="aff">
    <w:name w:val="Body Text Indent"/>
    <w:aliases w:val="Основной текст лево,Основной текст с отступом1 Знак Знак,Основной текст с отступом1 Знак Знак Знак Знак Знак Знак,Основной текст с отступом1 Знак Знак Знак Знак Знак"/>
    <w:basedOn w:val="a2"/>
    <w:link w:val="22"/>
    <w:uiPriority w:val="99"/>
    <w:rsid w:val="00C34931"/>
    <w:pPr>
      <w:ind w:firstLine="851"/>
    </w:pPr>
    <w:rPr>
      <w:rFonts w:ascii="Arial" w:hAnsi="Arial"/>
      <w:lang w:eastAsia="ar-SA"/>
    </w:rPr>
  </w:style>
  <w:style w:type="character" w:customStyle="1" w:styleId="22">
    <w:name w:val="Основной текст с отступом Знак2"/>
    <w:aliases w:val="Основной текст лево Знак1,Основной текст с отступом1 Знак Знак Знак1,Основной текст с отступом1 Знак Знак Знак Знак Знак Знак Знак1,Основной текст с отступом1 Знак Знак Знак Знак Знак Знак1"/>
    <w:basedOn w:val="a3"/>
    <w:link w:val="aff"/>
    <w:uiPriority w:val="99"/>
    <w:locked/>
    <w:rsid w:val="00C34931"/>
    <w:rPr>
      <w:rFonts w:ascii="Arial" w:hAnsi="Arial" w:cs="Times New Roman"/>
      <w:sz w:val="24"/>
      <w:lang w:eastAsia="ar-SA" w:bidi="ar-SA"/>
    </w:rPr>
  </w:style>
  <w:style w:type="character" w:customStyle="1" w:styleId="aff0">
    <w:name w:val="Основной текст с отступом Знак"/>
    <w:basedOn w:val="a3"/>
    <w:link w:val="aff"/>
    <w:uiPriority w:val="99"/>
    <w:locked/>
    <w:rsid w:val="00C34931"/>
    <w:rPr>
      <w:rFonts w:cs="Times New Roman"/>
      <w:sz w:val="24"/>
    </w:rPr>
  </w:style>
  <w:style w:type="paragraph" w:customStyle="1" w:styleId="210">
    <w:name w:val="Основной текст 21"/>
    <w:basedOn w:val="a2"/>
    <w:uiPriority w:val="99"/>
    <w:rsid w:val="00C34931"/>
    <w:pPr>
      <w:ind w:firstLine="0"/>
      <w:jc w:val="center"/>
    </w:pPr>
    <w:rPr>
      <w:rFonts w:ascii="Arial" w:hAnsi="Arial"/>
      <w:b/>
      <w:sz w:val="28"/>
      <w:lang w:eastAsia="ar-SA"/>
    </w:rPr>
  </w:style>
  <w:style w:type="paragraph" w:customStyle="1" w:styleId="211">
    <w:name w:val="Основной текст с отступом 21"/>
    <w:basedOn w:val="a2"/>
    <w:uiPriority w:val="99"/>
    <w:rsid w:val="00C34931"/>
    <w:pPr>
      <w:ind w:left="550" w:firstLine="0"/>
      <w:jc w:val="left"/>
    </w:pPr>
    <w:rPr>
      <w:rFonts w:ascii="Arial" w:hAnsi="Arial"/>
      <w:lang w:val="en-US" w:eastAsia="ar-SA"/>
    </w:rPr>
  </w:style>
  <w:style w:type="paragraph" w:customStyle="1" w:styleId="310">
    <w:name w:val="Основной текст с отступом 31"/>
    <w:basedOn w:val="a2"/>
    <w:uiPriority w:val="99"/>
    <w:rsid w:val="00C34931"/>
    <w:pPr>
      <w:ind w:firstLine="567"/>
      <w:jc w:val="left"/>
    </w:pPr>
    <w:rPr>
      <w:rFonts w:ascii="Arial" w:hAnsi="Arial"/>
      <w:lang w:eastAsia="ar-SA"/>
    </w:rPr>
  </w:style>
  <w:style w:type="paragraph" w:styleId="aff1">
    <w:name w:val="footnote text"/>
    <w:basedOn w:val="a2"/>
    <w:link w:val="aff2"/>
    <w:uiPriority w:val="99"/>
    <w:rsid w:val="00C34931"/>
    <w:pPr>
      <w:autoSpaceDE w:val="0"/>
      <w:ind w:firstLine="0"/>
      <w:jc w:val="left"/>
    </w:pPr>
    <w:rPr>
      <w:lang w:eastAsia="ar-SA"/>
    </w:rPr>
  </w:style>
  <w:style w:type="character" w:customStyle="1" w:styleId="aff2">
    <w:name w:val="Текст сноски Знак"/>
    <w:basedOn w:val="a3"/>
    <w:link w:val="aff1"/>
    <w:uiPriority w:val="99"/>
    <w:locked/>
    <w:rsid w:val="00C34931"/>
    <w:rPr>
      <w:rFonts w:cs="Times New Roman"/>
      <w:sz w:val="24"/>
      <w:lang w:eastAsia="ar-SA" w:bidi="ar-SA"/>
    </w:rPr>
  </w:style>
  <w:style w:type="paragraph" w:customStyle="1" w:styleId="311">
    <w:name w:val="Основной текст 31"/>
    <w:basedOn w:val="a2"/>
    <w:uiPriority w:val="99"/>
    <w:rsid w:val="00C34931"/>
    <w:pPr>
      <w:spacing w:after="120"/>
      <w:ind w:firstLine="0"/>
      <w:jc w:val="left"/>
    </w:pPr>
    <w:rPr>
      <w:sz w:val="16"/>
      <w:szCs w:val="16"/>
      <w:lang w:eastAsia="ar-SA"/>
    </w:rPr>
  </w:style>
  <w:style w:type="paragraph" w:customStyle="1" w:styleId="aff3">
    <w:name w:val="Содержимое таблицы"/>
    <w:basedOn w:val="a2"/>
    <w:uiPriority w:val="99"/>
    <w:rsid w:val="00C34931"/>
    <w:pPr>
      <w:suppressLineNumbers/>
      <w:ind w:firstLine="0"/>
      <w:jc w:val="left"/>
    </w:pPr>
    <w:rPr>
      <w:lang w:eastAsia="ar-SA"/>
    </w:rPr>
  </w:style>
  <w:style w:type="paragraph" w:customStyle="1" w:styleId="aff4">
    <w:name w:val="Заголовок таблицы"/>
    <w:basedOn w:val="aff3"/>
    <w:uiPriority w:val="99"/>
    <w:rsid w:val="00C34931"/>
    <w:pPr>
      <w:jc w:val="center"/>
    </w:pPr>
    <w:rPr>
      <w:b/>
      <w:bCs/>
      <w:i/>
      <w:iCs/>
    </w:rPr>
  </w:style>
  <w:style w:type="paragraph" w:customStyle="1" w:styleId="western">
    <w:name w:val="western"/>
    <w:basedOn w:val="a2"/>
    <w:uiPriority w:val="99"/>
    <w:rsid w:val="00C34931"/>
    <w:pPr>
      <w:spacing w:before="100" w:beforeAutospacing="1" w:after="100" w:afterAutospacing="1"/>
      <w:ind w:firstLine="0"/>
      <w:jc w:val="left"/>
    </w:pPr>
    <w:rPr>
      <w:szCs w:val="24"/>
    </w:rPr>
  </w:style>
  <w:style w:type="paragraph" w:styleId="23">
    <w:name w:val="Body Text Indent 2"/>
    <w:aliases w:val="глава,Основной для текста,Основной для текста Знак,Основной для текста Знак Знак Знак,Основной для текста Знак1 Знак,Основной для текста Знак2,Основной для текста Знак1"/>
    <w:basedOn w:val="a2"/>
    <w:link w:val="24"/>
    <w:uiPriority w:val="99"/>
    <w:rsid w:val="00C34931"/>
    <w:pPr>
      <w:ind w:firstLine="425"/>
      <w:jc w:val="left"/>
    </w:pPr>
    <w:rPr>
      <w:szCs w:val="24"/>
      <w:lang w:eastAsia="ar-SA"/>
    </w:rPr>
  </w:style>
  <w:style w:type="character" w:customStyle="1" w:styleId="24">
    <w:name w:val="Основной текст с отступом 2 Знак"/>
    <w:aliases w:val="глава Знак,Основной для текста Знак3,Основной для текста Знак Знак,Основной для текста Знак Знак Знак Знак1,Основной для текста Знак1 Знак Знак1,Основной для текста Знак2 Знак1,Основной для текста Знак1 Знак2"/>
    <w:basedOn w:val="a3"/>
    <w:link w:val="23"/>
    <w:uiPriority w:val="99"/>
    <w:locked/>
    <w:rsid w:val="00C34931"/>
    <w:rPr>
      <w:rFonts w:cs="Times New Roman"/>
      <w:sz w:val="24"/>
      <w:szCs w:val="24"/>
      <w:lang w:eastAsia="ar-SA" w:bidi="ar-SA"/>
    </w:rPr>
  </w:style>
  <w:style w:type="paragraph" w:styleId="33">
    <w:name w:val="Body Text Indent 3"/>
    <w:basedOn w:val="a2"/>
    <w:link w:val="34"/>
    <w:uiPriority w:val="99"/>
    <w:rsid w:val="00C34931"/>
    <w:pPr>
      <w:ind w:firstLine="425"/>
    </w:pPr>
    <w:rPr>
      <w:szCs w:val="24"/>
      <w:lang w:eastAsia="ar-SA"/>
    </w:rPr>
  </w:style>
  <w:style w:type="character" w:customStyle="1" w:styleId="34">
    <w:name w:val="Основной текст с отступом 3 Знак"/>
    <w:basedOn w:val="a3"/>
    <w:link w:val="33"/>
    <w:uiPriority w:val="99"/>
    <w:locked/>
    <w:rsid w:val="00C34931"/>
    <w:rPr>
      <w:rFonts w:cs="Times New Roman"/>
      <w:sz w:val="24"/>
      <w:szCs w:val="24"/>
      <w:lang w:eastAsia="ar-SA" w:bidi="ar-SA"/>
    </w:rPr>
  </w:style>
  <w:style w:type="paragraph" w:customStyle="1" w:styleId="18">
    <w:name w:val="Верхний колонтитул1"/>
    <w:basedOn w:val="a2"/>
    <w:uiPriority w:val="99"/>
    <w:rsid w:val="00C34931"/>
    <w:pPr>
      <w:tabs>
        <w:tab w:val="center" w:pos="4153"/>
        <w:tab w:val="right" w:pos="8306"/>
      </w:tabs>
      <w:ind w:firstLine="0"/>
      <w:jc w:val="left"/>
    </w:pPr>
  </w:style>
  <w:style w:type="paragraph" w:customStyle="1" w:styleId="10">
    <w:name w:val="Стиль1"/>
    <w:basedOn w:val="af0"/>
    <w:autoRedefine/>
    <w:uiPriority w:val="99"/>
    <w:rsid w:val="00C34931"/>
    <w:pPr>
      <w:numPr>
        <w:numId w:val="21"/>
      </w:numPr>
      <w:spacing w:after="120" w:line="360" w:lineRule="auto"/>
      <w:ind w:left="0" w:firstLine="357"/>
    </w:pPr>
    <w:rPr>
      <w:rFonts w:ascii="Arial" w:hAnsi="Arial"/>
    </w:rPr>
  </w:style>
  <w:style w:type="paragraph" w:styleId="a">
    <w:name w:val="List Bullet"/>
    <w:basedOn w:val="a2"/>
    <w:autoRedefine/>
    <w:uiPriority w:val="99"/>
    <w:rsid w:val="00C34931"/>
    <w:pPr>
      <w:numPr>
        <w:numId w:val="12"/>
      </w:numPr>
      <w:tabs>
        <w:tab w:val="clear" w:pos="926"/>
        <w:tab w:val="num" w:pos="360"/>
      </w:tabs>
      <w:ind w:left="360"/>
    </w:pPr>
    <w:rPr>
      <w:rFonts w:ascii="Arial" w:hAnsi="Arial"/>
    </w:rPr>
  </w:style>
  <w:style w:type="paragraph" w:styleId="25">
    <w:name w:val="List Number 2"/>
    <w:basedOn w:val="a2"/>
    <w:uiPriority w:val="99"/>
    <w:rsid w:val="00C34931"/>
    <w:pPr>
      <w:tabs>
        <w:tab w:val="num" w:pos="360"/>
      </w:tabs>
      <w:ind w:left="360" w:hanging="360"/>
      <w:jc w:val="left"/>
    </w:pPr>
    <w:rPr>
      <w:rFonts w:eastAsia="PMingLiU"/>
      <w:szCs w:val="24"/>
      <w:lang w:eastAsia="zh-TW"/>
    </w:rPr>
  </w:style>
  <w:style w:type="paragraph" w:styleId="a1">
    <w:name w:val="List Number"/>
    <w:basedOn w:val="a2"/>
    <w:uiPriority w:val="99"/>
    <w:rsid w:val="00C34931"/>
    <w:pPr>
      <w:numPr>
        <w:numId w:val="14"/>
      </w:numPr>
      <w:tabs>
        <w:tab w:val="num" w:pos="360"/>
      </w:tabs>
      <w:ind w:left="360"/>
      <w:jc w:val="left"/>
    </w:pPr>
    <w:rPr>
      <w:rFonts w:eastAsia="PMingLiU"/>
      <w:szCs w:val="24"/>
      <w:lang w:eastAsia="zh-TW"/>
    </w:rPr>
  </w:style>
  <w:style w:type="paragraph" w:customStyle="1" w:styleId="212">
    <w:name w:val="Оглавление 21"/>
    <w:basedOn w:val="a2"/>
    <w:next w:val="a2"/>
    <w:autoRedefine/>
    <w:uiPriority w:val="99"/>
    <w:rsid w:val="00C34931"/>
    <w:pPr>
      <w:tabs>
        <w:tab w:val="left" w:pos="34"/>
        <w:tab w:val="right" w:leader="dot" w:pos="10196"/>
      </w:tabs>
      <w:snapToGrid w:val="0"/>
      <w:ind w:firstLine="0"/>
      <w:jc w:val="center"/>
    </w:pPr>
    <w:rPr>
      <w:u w:val="single"/>
    </w:rPr>
  </w:style>
  <w:style w:type="paragraph" w:styleId="aff5">
    <w:name w:val="Balloon Text"/>
    <w:basedOn w:val="a2"/>
    <w:link w:val="aff6"/>
    <w:uiPriority w:val="99"/>
    <w:rsid w:val="00C34931"/>
    <w:pPr>
      <w:ind w:firstLine="0"/>
      <w:jc w:val="left"/>
    </w:pPr>
    <w:rPr>
      <w:rFonts w:ascii="Tahoma" w:hAnsi="Tahoma" w:cs="Tahoma"/>
      <w:sz w:val="16"/>
      <w:szCs w:val="16"/>
      <w:lang w:eastAsia="ar-SA"/>
    </w:rPr>
  </w:style>
  <w:style w:type="character" w:customStyle="1" w:styleId="aff6">
    <w:name w:val="Текст выноски Знак"/>
    <w:basedOn w:val="a3"/>
    <w:link w:val="aff5"/>
    <w:uiPriority w:val="99"/>
    <w:locked/>
    <w:rsid w:val="00C34931"/>
    <w:rPr>
      <w:rFonts w:ascii="Tahoma" w:hAnsi="Tahoma" w:cs="Tahoma"/>
      <w:sz w:val="16"/>
      <w:szCs w:val="16"/>
      <w:lang w:eastAsia="ar-SA" w:bidi="ar-SA"/>
    </w:rPr>
  </w:style>
  <w:style w:type="paragraph" w:styleId="26">
    <w:name w:val="Body Text 2"/>
    <w:basedOn w:val="a2"/>
    <w:link w:val="27"/>
    <w:uiPriority w:val="99"/>
    <w:rsid w:val="00C34931"/>
    <w:pPr>
      <w:spacing w:after="120" w:line="480" w:lineRule="auto"/>
      <w:ind w:firstLine="0"/>
      <w:jc w:val="left"/>
    </w:pPr>
    <w:rPr>
      <w:lang w:eastAsia="ar-SA"/>
    </w:rPr>
  </w:style>
  <w:style w:type="character" w:customStyle="1" w:styleId="27">
    <w:name w:val="Основной текст 2 Знак"/>
    <w:basedOn w:val="a3"/>
    <w:link w:val="26"/>
    <w:uiPriority w:val="99"/>
    <w:locked/>
    <w:rsid w:val="00C34931"/>
    <w:rPr>
      <w:rFonts w:cs="Times New Roman"/>
      <w:sz w:val="24"/>
      <w:lang w:eastAsia="ar-SA" w:bidi="ar-SA"/>
    </w:rPr>
  </w:style>
  <w:style w:type="paragraph" w:customStyle="1" w:styleId="19">
    <w:name w:val="Обычный1"/>
    <w:link w:val="Normal"/>
    <w:uiPriority w:val="99"/>
    <w:rsid w:val="00C34931"/>
    <w:pPr>
      <w:spacing w:before="100" w:after="100"/>
    </w:pPr>
    <w:rPr>
      <w:sz w:val="24"/>
      <w:szCs w:val="20"/>
    </w:rPr>
  </w:style>
  <w:style w:type="character" w:styleId="aff7">
    <w:name w:val="Emphasis"/>
    <w:basedOn w:val="a3"/>
    <w:uiPriority w:val="99"/>
    <w:qFormat/>
    <w:rsid w:val="00C34931"/>
    <w:rPr>
      <w:rFonts w:cs="Times New Roman"/>
      <w:i/>
      <w:iCs/>
    </w:rPr>
  </w:style>
  <w:style w:type="paragraph" w:customStyle="1" w:styleId="ConsPlusNormal">
    <w:name w:val="ConsPlusNormal"/>
    <w:uiPriority w:val="99"/>
    <w:rsid w:val="00C34931"/>
    <w:pPr>
      <w:widowControl w:val="0"/>
      <w:autoSpaceDE w:val="0"/>
      <w:autoSpaceDN w:val="0"/>
      <w:adjustRightInd w:val="0"/>
      <w:ind w:firstLine="720"/>
    </w:pPr>
    <w:rPr>
      <w:rFonts w:ascii="Arial" w:hAnsi="Arial" w:cs="Arial"/>
      <w:sz w:val="20"/>
      <w:szCs w:val="20"/>
    </w:rPr>
  </w:style>
  <w:style w:type="character" w:customStyle="1" w:styleId="120">
    <w:name w:val="Стиль 12 пт Черный"/>
    <w:basedOn w:val="a3"/>
    <w:uiPriority w:val="99"/>
    <w:rsid w:val="00C34931"/>
    <w:rPr>
      <w:rFonts w:ascii="Times New Roman" w:hAnsi="Times New Roman" w:cs="Times New Roman"/>
      <w:color w:val="000000"/>
      <w:spacing w:val="0"/>
      <w:sz w:val="24"/>
      <w:szCs w:val="24"/>
    </w:rPr>
  </w:style>
  <w:style w:type="paragraph" w:customStyle="1" w:styleId="aff8">
    <w:name w:val="обычный Таймс"/>
    <w:basedOn w:val="afb"/>
    <w:link w:val="aff9"/>
    <w:uiPriority w:val="99"/>
    <w:rsid w:val="00C34931"/>
    <w:pPr>
      <w:tabs>
        <w:tab w:val="left" w:pos="9639"/>
      </w:tabs>
      <w:spacing w:line="312" w:lineRule="auto"/>
      <w:ind w:right="567" w:firstLine="567"/>
      <w:jc w:val="both"/>
    </w:pPr>
    <w:rPr>
      <w:rFonts w:ascii="Times New Roman" w:hAnsi="Times New Roman"/>
      <w:sz w:val="22"/>
      <w:lang w:eastAsia="ru-RU"/>
    </w:rPr>
  </w:style>
  <w:style w:type="paragraph" w:styleId="28">
    <w:name w:val="toc 2"/>
    <w:basedOn w:val="a2"/>
    <w:next w:val="a2"/>
    <w:autoRedefine/>
    <w:uiPriority w:val="99"/>
    <w:rsid w:val="00C34931"/>
    <w:pPr>
      <w:ind w:left="240" w:firstLine="567"/>
    </w:pPr>
  </w:style>
  <w:style w:type="paragraph" w:styleId="HTML">
    <w:name w:val="HTML Preformatted"/>
    <w:basedOn w:val="a2"/>
    <w:link w:val="HTML0"/>
    <w:uiPriority w:val="99"/>
    <w:rsid w:val="00C34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3"/>
    <w:link w:val="HTML"/>
    <w:uiPriority w:val="99"/>
    <w:locked/>
    <w:rsid w:val="00C34931"/>
    <w:rPr>
      <w:rFonts w:ascii="Courier New" w:hAnsi="Courier New" w:cs="Courier New"/>
    </w:rPr>
  </w:style>
  <w:style w:type="paragraph" w:customStyle="1" w:styleId="Heading">
    <w:name w:val="Heading"/>
    <w:uiPriority w:val="99"/>
    <w:rsid w:val="00C34931"/>
    <w:pPr>
      <w:widowControl w:val="0"/>
      <w:autoSpaceDE w:val="0"/>
      <w:autoSpaceDN w:val="0"/>
      <w:adjustRightInd w:val="0"/>
    </w:pPr>
    <w:rPr>
      <w:rFonts w:ascii="Arial" w:hAnsi="Arial" w:cs="Arial"/>
      <w:b/>
      <w:bCs/>
    </w:rPr>
  </w:style>
  <w:style w:type="paragraph" w:customStyle="1" w:styleId="FR2">
    <w:name w:val="FR2"/>
    <w:uiPriority w:val="99"/>
    <w:rsid w:val="00C34931"/>
    <w:pPr>
      <w:widowControl w:val="0"/>
      <w:jc w:val="center"/>
    </w:pPr>
    <w:rPr>
      <w:rFonts w:ascii="Arial" w:hAnsi="Arial"/>
      <w:sz w:val="28"/>
      <w:szCs w:val="20"/>
    </w:rPr>
  </w:style>
  <w:style w:type="paragraph" w:customStyle="1" w:styleId="affa">
    <w:name w:val="Название таблицы"/>
    <w:next w:val="a2"/>
    <w:link w:val="affb"/>
    <w:uiPriority w:val="99"/>
    <w:rsid w:val="00C34931"/>
    <w:pPr>
      <w:keepNext/>
      <w:suppressAutoHyphens/>
      <w:spacing w:after="120"/>
      <w:ind w:left="284" w:right="284"/>
    </w:pPr>
    <w:rPr>
      <w:i/>
      <w:sz w:val="24"/>
      <w:szCs w:val="24"/>
    </w:rPr>
  </w:style>
  <w:style w:type="character" w:customStyle="1" w:styleId="affb">
    <w:name w:val="Название таблицы Знак"/>
    <w:basedOn w:val="a3"/>
    <w:link w:val="affa"/>
    <w:uiPriority w:val="99"/>
    <w:locked/>
    <w:rsid w:val="00C34931"/>
    <w:rPr>
      <w:rFonts w:cs="Times New Roman"/>
      <w:i/>
      <w:sz w:val="24"/>
      <w:szCs w:val="24"/>
      <w:lang w:val="ru-RU" w:eastAsia="ru-RU" w:bidi="ar-SA"/>
    </w:rPr>
  </w:style>
  <w:style w:type="paragraph" w:customStyle="1" w:styleId="affc">
    <w:name w:val="Текст таблиц"/>
    <w:basedOn w:val="a2"/>
    <w:next w:val="a2"/>
    <w:link w:val="affd"/>
    <w:uiPriority w:val="99"/>
    <w:rsid w:val="00C34931"/>
    <w:pPr>
      <w:keepLines/>
      <w:spacing w:line="240" w:lineRule="auto"/>
      <w:ind w:firstLine="0"/>
      <w:jc w:val="left"/>
    </w:pPr>
    <w:rPr>
      <w:sz w:val="20"/>
    </w:rPr>
  </w:style>
  <w:style w:type="character" w:customStyle="1" w:styleId="affd">
    <w:name w:val="Текст таблиц Знак"/>
    <w:basedOn w:val="a3"/>
    <w:link w:val="affc"/>
    <w:uiPriority w:val="99"/>
    <w:locked/>
    <w:rsid w:val="00C34931"/>
    <w:rPr>
      <w:rFonts w:cs="Times New Roman"/>
    </w:rPr>
  </w:style>
  <w:style w:type="paragraph" w:customStyle="1" w:styleId="affe">
    <w:name w:val="Подпись рисунка"/>
    <w:basedOn w:val="a2"/>
    <w:next w:val="a2"/>
    <w:uiPriority w:val="99"/>
    <w:rsid w:val="00C34931"/>
    <w:pPr>
      <w:keepLines/>
      <w:suppressAutoHyphens/>
      <w:spacing w:after="120" w:line="240" w:lineRule="auto"/>
      <w:ind w:left="1701" w:right="1701" w:firstLine="0"/>
      <w:jc w:val="center"/>
    </w:pPr>
    <w:rPr>
      <w:i/>
    </w:rPr>
  </w:style>
  <w:style w:type="paragraph" w:styleId="afff">
    <w:name w:val="Block Text"/>
    <w:basedOn w:val="a2"/>
    <w:uiPriority w:val="99"/>
    <w:rsid w:val="00C34931"/>
    <w:pPr>
      <w:spacing w:line="240" w:lineRule="auto"/>
      <w:ind w:left="3600" w:right="567" w:firstLine="0"/>
      <w:jc w:val="center"/>
    </w:pPr>
    <w:rPr>
      <w:sz w:val="32"/>
    </w:rPr>
  </w:style>
  <w:style w:type="character" w:customStyle="1" w:styleId="aff9">
    <w:name w:val="обычный Таймс Знак"/>
    <w:basedOn w:val="a3"/>
    <w:link w:val="aff8"/>
    <w:uiPriority w:val="99"/>
    <w:locked/>
    <w:rsid w:val="00C34931"/>
    <w:rPr>
      <w:rFonts w:cs="Times New Roman"/>
      <w:sz w:val="22"/>
    </w:rPr>
  </w:style>
  <w:style w:type="character" w:styleId="afff0">
    <w:name w:val="Strong"/>
    <w:basedOn w:val="a3"/>
    <w:uiPriority w:val="99"/>
    <w:qFormat/>
    <w:rsid w:val="00C34931"/>
    <w:rPr>
      <w:rFonts w:cs="Times New Roman"/>
      <w:b/>
      <w:bCs/>
    </w:rPr>
  </w:style>
  <w:style w:type="character" w:customStyle="1" w:styleId="FontStyle342">
    <w:name w:val="Font Style342"/>
    <w:basedOn w:val="a3"/>
    <w:uiPriority w:val="99"/>
    <w:rsid w:val="00C34931"/>
    <w:rPr>
      <w:rFonts w:ascii="Arial" w:hAnsi="Arial" w:cs="Arial"/>
      <w:b/>
      <w:bCs/>
      <w:sz w:val="22"/>
      <w:szCs w:val="22"/>
    </w:rPr>
  </w:style>
  <w:style w:type="paragraph" w:customStyle="1" w:styleId="TableCaption">
    <w:name w:val="Table Caption"/>
    <w:basedOn w:val="a2"/>
    <w:uiPriority w:val="99"/>
    <w:rsid w:val="00C34931"/>
    <w:pPr>
      <w:keepNext/>
      <w:keepLines/>
      <w:spacing w:before="360" w:after="120"/>
      <w:ind w:firstLine="709"/>
    </w:pPr>
    <w:rPr>
      <w:rFonts w:ascii="Arial" w:hAnsi="Arial" w:cs="Arial"/>
      <w:b/>
      <w:sz w:val="20"/>
    </w:rPr>
  </w:style>
  <w:style w:type="paragraph" w:styleId="afff1">
    <w:name w:val="Plain Text"/>
    <w:basedOn w:val="a2"/>
    <w:link w:val="afff2"/>
    <w:uiPriority w:val="99"/>
    <w:rsid w:val="00C34931"/>
    <w:pPr>
      <w:spacing w:line="240" w:lineRule="auto"/>
      <w:ind w:firstLine="0"/>
      <w:jc w:val="left"/>
    </w:pPr>
    <w:rPr>
      <w:rFonts w:ascii="Courier New" w:hAnsi="Courier New"/>
      <w:sz w:val="20"/>
    </w:rPr>
  </w:style>
  <w:style w:type="character" w:customStyle="1" w:styleId="afff2">
    <w:name w:val="Текст Знак"/>
    <w:basedOn w:val="a3"/>
    <w:link w:val="afff1"/>
    <w:uiPriority w:val="99"/>
    <w:locked/>
    <w:rsid w:val="00C34931"/>
    <w:rPr>
      <w:rFonts w:ascii="Courier New" w:hAnsi="Courier New" w:cs="Times New Roman"/>
    </w:rPr>
  </w:style>
  <w:style w:type="paragraph" w:customStyle="1" w:styleId="ConsPlusNonformat">
    <w:name w:val="ConsPlusNonformat"/>
    <w:uiPriority w:val="99"/>
    <w:rsid w:val="00C34931"/>
    <w:pPr>
      <w:autoSpaceDE w:val="0"/>
      <w:autoSpaceDN w:val="0"/>
      <w:adjustRightInd w:val="0"/>
    </w:pPr>
    <w:rPr>
      <w:rFonts w:ascii="Courier New" w:hAnsi="Courier New" w:cs="Courier New"/>
      <w:sz w:val="20"/>
      <w:szCs w:val="20"/>
    </w:rPr>
  </w:style>
  <w:style w:type="paragraph" w:styleId="35">
    <w:name w:val="toc 3"/>
    <w:basedOn w:val="a2"/>
    <w:next w:val="a2"/>
    <w:autoRedefine/>
    <w:uiPriority w:val="99"/>
    <w:rsid w:val="00C34931"/>
    <w:pPr>
      <w:ind w:left="480" w:firstLine="567"/>
    </w:pPr>
  </w:style>
  <w:style w:type="paragraph" w:styleId="41">
    <w:name w:val="toc 4"/>
    <w:basedOn w:val="a2"/>
    <w:next w:val="a2"/>
    <w:autoRedefine/>
    <w:uiPriority w:val="99"/>
    <w:rsid w:val="00C34931"/>
    <w:pPr>
      <w:ind w:left="720" w:firstLine="567"/>
    </w:pPr>
  </w:style>
  <w:style w:type="paragraph" w:styleId="afff3">
    <w:name w:val="caption"/>
    <w:basedOn w:val="a2"/>
    <w:next w:val="a2"/>
    <w:uiPriority w:val="99"/>
    <w:qFormat/>
    <w:rsid w:val="00C34931"/>
    <w:pPr>
      <w:ind w:firstLine="567"/>
    </w:pPr>
    <w:rPr>
      <w:b/>
      <w:bCs/>
      <w:sz w:val="20"/>
    </w:rPr>
  </w:style>
  <w:style w:type="character" w:customStyle="1" w:styleId="1a">
    <w:name w:val="Основной текст с отступом Знак1"/>
    <w:aliases w:val="Основной текст лево Знак,Основной текст с отступом Знак Знак,Основной текст с отступом1 Знак Знак Знак,Основной текст с отступом1 Знак Знак Знак Знак Знак Знак Знак"/>
    <w:basedOn w:val="a3"/>
    <w:uiPriority w:val="99"/>
    <w:locked/>
    <w:rsid w:val="00C34931"/>
    <w:rPr>
      <w:rFonts w:cs="Times New Roman"/>
      <w:sz w:val="24"/>
      <w:lang w:val="ru-RU" w:eastAsia="ru-RU" w:bidi="ar-SA"/>
    </w:rPr>
  </w:style>
  <w:style w:type="character" w:styleId="afff4">
    <w:name w:val="FollowedHyperlink"/>
    <w:basedOn w:val="a3"/>
    <w:uiPriority w:val="99"/>
    <w:rsid w:val="00C34931"/>
    <w:rPr>
      <w:rFonts w:cs="Times New Roman"/>
      <w:color w:val="800080"/>
      <w:u w:val="single"/>
    </w:rPr>
  </w:style>
  <w:style w:type="paragraph" w:styleId="29">
    <w:name w:val="List Bullet 2"/>
    <w:basedOn w:val="a2"/>
    <w:uiPriority w:val="99"/>
    <w:rsid w:val="00C34931"/>
    <w:pPr>
      <w:tabs>
        <w:tab w:val="num" w:pos="643"/>
      </w:tabs>
      <w:ind w:left="643" w:hanging="360"/>
    </w:pPr>
  </w:style>
  <w:style w:type="paragraph" w:styleId="2a">
    <w:name w:val="List 2"/>
    <w:basedOn w:val="a2"/>
    <w:uiPriority w:val="99"/>
    <w:rsid w:val="00C34931"/>
    <w:pPr>
      <w:ind w:left="566" w:hanging="283"/>
    </w:pPr>
  </w:style>
  <w:style w:type="paragraph" w:styleId="36">
    <w:name w:val="List 3"/>
    <w:basedOn w:val="a2"/>
    <w:uiPriority w:val="99"/>
    <w:rsid w:val="00C34931"/>
    <w:pPr>
      <w:ind w:left="849" w:hanging="283"/>
    </w:pPr>
  </w:style>
  <w:style w:type="paragraph" w:styleId="42">
    <w:name w:val="List 4"/>
    <w:basedOn w:val="a2"/>
    <w:uiPriority w:val="99"/>
    <w:rsid w:val="00C34931"/>
    <w:pPr>
      <w:ind w:left="1132" w:hanging="283"/>
    </w:pPr>
  </w:style>
  <w:style w:type="paragraph" w:styleId="37">
    <w:name w:val="List Bullet 3"/>
    <w:basedOn w:val="a2"/>
    <w:uiPriority w:val="99"/>
    <w:rsid w:val="00C34931"/>
    <w:pPr>
      <w:tabs>
        <w:tab w:val="num" w:pos="926"/>
      </w:tabs>
      <w:ind w:left="926" w:hanging="360"/>
    </w:pPr>
  </w:style>
  <w:style w:type="paragraph" w:styleId="38">
    <w:name w:val="List Number 3"/>
    <w:basedOn w:val="a2"/>
    <w:uiPriority w:val="99"/>
    <w:rsid w:val="00C34931"/>
    <w:pPr>
      <w:tabs>
        <w:tab w:val="num" w:pos="926"/>
      </w:tabs>
      <w:ind w:left="926" w:hanging="360"/>
    </w:pPr>
  </w:style>
  <w:style w:type="paragraph" w:styleId="51">
    <w:name w:val="toc 5"/>
    <w:basedOn w:val="a2"/>
    <w:next w:val="a2"/>
    <w:autoRedefine/>
    <w:uiPriority w:val="99"/>
    <w:rsid w:val="00C34931"/>
    <w:pPr>
      <w:ind w:left="960" w:firstLine="567"/>
    </w:pPr>
  </w:style>
  <w:style w:type="paragraph" w:styleId="61">
    <w:name w:val="toc 6"/>
    <w:basedOn w:val="a2"/>
    <w:next w:val="a2"/>
    <w:autoRedefine/>
    <w:uiPriority w:val="99"/>
    <w:rsid w:val="00C34931"/>
    <w:pPr>
      <w:ind w:left="1200" w:firstLine="567"/>
    </w:pPr>
  </w:style>
  <w:style w:type="paragraph" w:styleId="71">
    <w:name w:val="toc 7"/>
    <w:basedOn w:val="a2"/>
    <w:next w:val="a2"/>
    <w:autoRedefine/>
    <w:uiPriority w:val="99"/>
    <w:rsid w:val="00C34931"/>
    <w:pPr>
      <w:ind w:left="1440" w:firstLine="567"/>
    </w:pPr>
  </w:style>
  <w:style w:type="paragraph" w:styleId="81">
    <w:name w:val="toc 8"/>
    <w:basedOn w:val="a2"/>
    <w:next w:val="a2"/>
    <w:autoRedefine/>
    <w:uiPriority w:val="99"/>
    <w:rsid w:val="00C34931"/>
    <w:pPr>
      <w:ind w:left="1680" w:firstLine="567"/>
    </w:pPr>
  </w:style>
  <w:style w:type="paragraph" w:styleId="91">
    <w:name w:val="toc 9"/>
    <w:basedOn w:val="a2"/>
    <w:next w:val="a2"/>
    <w:autoRedefine/>
    <w:uiPriority w:val="99"/>
    <w:rsid w:val="00C34931"/>
    <w:pPr>
      <w:ind w:left="1920" w:firstLine="567"/>
    </w:pPr>
  </w:style>
  <w:style w:type="character" w:styleId="afff5">
    <w:name w:val="footnote reference"/>
    <w:basedOn w:val="a3"/>
    <w:uiPriority w:val="99"/>
    <w:rsid w:val="00C34931"/>
    <w:rPr>
      <w:rFonts w:cs="Times New Roman"/>
      <w:vertAlign w:val="superscript"/>
    </w:rPr>
  </w:style>
  <w:style w:type="paragraph" w:styleId="afff6">
    <w:name w:val="List Continue"/>
    <w:basedOn w:val="a2"/>
    <w:uiPriority w:val="99"/>
    <w:rsid w:val="00C34931"/>
    <w:pPr>
      <w:spacing w:after="120"/>
      <w:ind w:left="283" w:firstLine="567"/>
    </w:pPr>
  </w:style>
  <w:style w:type="paragraph" w:styleId="afff7">
    <w:name w:val="annotation text"/>
    <w:basedOn w:val="a2"/>
    <w:link w:val="afff8"/>
    <w:uiPriority w:val="99"/>
    <w:rsid w:val="00C34931"/>
    <w:pPr>
      <w:ind w:firstLine="567"/>
    </w:pPr>
    <w:rPr>
      <w:sz w:val="20"/>
    </w:rPr>
  </w:style>
  <w:style w:type="character" w:customStyle="1" w:styleId="afff8">
    <w:name w:val="Текст примечания Знак"/>
    <w:basedOn w:val="a3"/>
    <w:link w:val="afff7"/>
    <w:uiPriority w:val="99"/>
    <w:locked/>
    <w:rsid w:val="00C34931"/>
    <w:rPr>
      <w:rFonts w:cs="Times New Roman"/>
    </w:rPr>
  </w:style>
  <w:style w:type="character" w:styleId="afff9">
    <w:name w:val="annotation reference"/>
    <w:basedOn w:val="a3"/>
    <w:uiPriority w:val="99"/>
    <w:rsid w:val="00C34931"/>
    <w:rPr>
      <w:rFonts w:cs="Times New Roman"/>
      <w:sz w:val="16"/>
      <w:szCs w:val="16"/>
    </w:rPr>
  </w:style>
  <w:style w:type="paragraph" w:styleId="afffa">
    <w:name w:val="annotation subject"/>
    <w:basedOn w:val="afff7"/>
    <w:next w:val="afff7"/>
    <w:link w:val="afffb"/>
    <w:uiPriority w:val="99"/>
    <w:rsid w:val="00C34931"/>
    <w:rPr>
      <w:b/>
      <w:bCs/>
    </w:rPr>
  </w:style>
  <w:style w:type="character" w:customStyle="1" w:styleId="afffb">
    <w:name w:val="Тема примечания Знак"/>
    <w:basedOn w:val="afff8"/>
    <w:link w:val="afffa"/>
    <w:uiPriority w:val="99"/>
    <w:locked/>
    <w:rsid w:val="00C34931"/>
    <w:rPr>
      <w:b/>
      <w:bCs/>
    </w:rPr>
  </w:style>
  <w:style w:type="paragraph" w:styleId="afffc">
    <w:name w:val="Normal Indent"/>
    <w:basedOn w:val="a2"/>
    <w:uiPriority w:val="99"/>
    <w:rsid w:val="00C34931"/>
    <w:pPr>
      <w:widowControl w:val="0"/>
      <w:autoSpaceDE w:val="0"/>
      <w:autoSpaceDN w:val="0"/>
      <w:adjustRightInd w:val="0"/>
      <w:spacing w:line="240" w:lineRule="auto"/>
      <w:ind w:left="708" w:firstLine="0"/>
      <w:jc w:val="left"/>
    </w:pPr>
    <w:rPr>
      <w:sz w:val="20"/>
    </w:rPr>
  </w:style>
  <w:style w:type="character" w:styleId="afffd">
    <w:name w:val="line number"/>
    <w:basedOn w:val="a3"/>
    <w:uiPriority w:val="99"/>
    <w:rsid w:val="00C34931"/>
    <w:rPr>
      <w:rFonts w:cs="Times New Roman"/>
    </w:rPr>
  </w:style>
  <w:style w:type="paragraph" w:styleId="afffe">
    <w:name w:val="Body Text First Indent"/>
    <w:basedOn w:val="af0"/>
    <w:link w:val="affff"/>
    <w:uiPriority w:val="99"/>
    <w:rsid w:val="00C34931"/>
    <w:pPr>
      <w:spacing w:after="120" w:line="360" w:lineRule="auto"/>
      <w:ind w:firstLine="210"/>
    </w:pPr>
  </w:style>
  <w:style w:type="character" w:customStyle="1" w:styleId="affff">
    <w:name w:val="Красная строка Знак"/>
    <w:basedOn w:val="af1"/>
    <w:link w:val="afffe"/>
    <w:uiPriority w:val="99"/>
    <w:locked/>
    <w:rsid w:val="00C34931"/>
  </w:style>
  <w:style w:type="character" w:customStyle="1" w:styleId="af4">
    <w:name w:val="Обычный (веб) Знак"/>
    <w:aliases w:val="Обычный (Web) Знак"/>
    <w:basedOn w:val="a3"/>
    <w:link w:val="af3"/>
    <w:uiPriority w:val="99"/>
    <w:locked/>
    <w:rsid w:val="00C34931"/>
    <w:rPr>
      <w:rFonts w:cs="Arial"/>
      <w:color w:val="332E2D"/>
      <w:spacing w:val="2"/>
      <w:sz w:val="24"/>
      <w:szCs w:val="24"/>
    </w:rPr>
  </w:style>
  <w:style w:type="character" w:customStyle="1" w:styleId="FontStyle73">
    <w:name w:val="Font Style73"/>
    <w:basedOn w:val="a3"/>
    <w:uiPriority w:val="99"/>
    <w:semiHidden/>
    <w:rsid w:val="00C34931"/>
    <w:rPr>
      <w:rFonts w:ascii="Times New Roman" w:hAnsi="Times New Roman" w:cs="Times New Roman"/>
      <w:sz w:val="22"/>
      <w:szCs w:val="22"/>
    </w:rPr>
  </w:style>
  <w:style w:type="paragraph" w:customStyle="1" w:styleId="Iauiue2">
    <w:name w:val="Iau?iue2"/>
    <w:uiPriority w:val="99"/>
    <w:semiHidden/>
    <w:rsid w:val="00C34931"/>
    <w:pPr>
      <w:widowControl w:val="0"/>
    </w:pPr>
    <w:rPr>
      <w:rFonts w:ascii="Courier New" w:hAnsi="Courier New" w:cs="Courier New"/>
      <w:b/>
      <w:bCs/>
      <w:i/>
      <w:iCs/>
      <w:sz w:val="20"/>
      <w:szCs w:val="20"/>
    </w:rPr>
  </w:style>
  <w:style w:type="paragraph" w:customStyle="1" w:styleId="affff0">
    <w:name w:val="заполнение штампа"/>
    <w:basedOn w:val="a2"/>
    <w:uiPriority w:val="99"/>
    <w:semiHidden/>
    <w:rsid w:val="00C34931"/>
    <w:pPr>
      <w:spacing w:line="240" w:lineRule="auto"/>
      <w:ind w:right="113" w:firstLine="0"/>
      <w:jc w:val="center"/>
    </w:pPr>
    <w:rPr>
      <w:spacing w:val="-10"/>
      <w:sz w:val="22"/>
    </w:rPr>
  </w:style>
  <w:style w:type="paragraph" w:customStyle="1" w:styleId="62">
    <w:name w:val="Стиль6"/>
    <w:basedOn w:val="af0"/>
    <w:autoRedefine/>
    <w:uiPriority w:val="99"/>
    <w:semiHidden/>
    <w:rsid w:val="00C34931"/>
    <w:pPr>
      <w:ind w:right="113" w:firstLine="426"/>
    </w:pPr>
    <w:rPr>
      <w:spacing w:val="-4"/>
    </w:rPr>
  </w:style>
  <w:style w:type="paragraph" w:customStyle="1" w:styleId="2">
    <w:name w:val="Стиль2"/>
    <w:basedOn w:val="10"/>
    <w:uiPriority w:val="99"/>
    <w:semiHidden/>
    <w:rsid w:val="00C34931"/>
    <w:pPr>
      <w:numPr>
        <w:numId w:val="13"/>
      </w:numPr>
      <w:tabs>
        <w:tab w:val="num" w:pos="993"/>
      </w:tabs>
      <w:spacing w:after="0" w:line="312" w:lineRule="auto"/>
      <w:ind w:right="113" w:firstLine="851"/>
    </w:pPr>
  </w:style>
  <w:style w:type="paragraph" w:customStyle="1" w:styleId="affff1">
    <w:name w:val="Заполнение"/>
    <w:basedOn w:val="a2"/>
    <w:uiPriority w:val="99"/>
    <w:semiHidden/>
    <w:rsid w:val="00C34931"/>
    <w:pPr>
      <w:spacing w:line="312" w:lineRule="auto"/>
      <w:ind w:right="113" w:firstLine="851"/>
      <w:jc w:val="center"/>
    </w:pPr>
    <w:rPr>
      <w:rFonts w:ascii="Courier New" w:hAnsi="Courier New"/>
      <w:sz w:val="28"/>
    </w:rPr>
  </w:style>
  <w:style w:type="paragraph" w:customStyle="1" w:styleId="220">
    <w:name w:val="Основной текст 22"/>
    <w:basedOn w:val="a2"/>
    <w:link w:val="BodyText2"/>
    <w:uiPriority w:val="99"/>
    <w:semiHidden/>
    <w:rsid w:val="00C34931"/>
    <w:pPr>
      <w:spacing w:line="312" w:lineRule="auto"/>
      <w:ind w:right="113" w:firstLine="851"/>
    </w:pPr>
  </w:style>
  <w:style w:type="paragraph" w:customStyle="1" w:styleId="1b">
    <w:name w:val="Íèæíèé êîëîíòèòóë1"/>
    <w:basedOn w:val="a2"/>
    <w:uiPriority w:val="99"/>
    <w:semiHidden/>
    <w:rsid w:val="00C34931"/>
    <w:pPr>
      <w:widowControl w:val="0"/>
      <w:tabs>
        <w:tab w:val="center" w:pos="4153"/>
        <w:tab w:val="right" w:pos="8306"/>
      </w:tabs>
      <w:spacing w:line="312" w:lineRule="auto"/>
      <w:ind w:right="113" w:firstLine="851"/>
    </w:pPr>
  </w:style>
  <w:style w:type="paragraph" w:customStyle="1" w:styleId="110">
    <w:name w:val="Обычный11"/>
    <w:link w:val="1c"/>
    <w:uiPriority w:val="99"/>
    <w:semiHidden/>
    <w:rsid w:val="00C34931"/>
    <w:pPr>
      <w:snapToGrid w:val="0"/>
    </w:pPr>
    <w:rPr>
      <w:sz w:val="20"/>
      <w:szCs w:val="20"/>
    </w:rPr>
  </w:style>
  <w:style w:type="character" w:customStyle="1" w:styleId="1c">
    <w:name w:val="Обычный1 Знак"/>
    <w:basedOn w:val="a3"/>
    <w:link w:val="110"/>
    <w:uiPriority w:val="99"/>
    <w:semiHidden/>
    <w:locked/>
    <w:rsid w:val="00C34931"/>
    <w:rPr>
      <w:rFonts w:cs="Times New Roman"/>
      <w:lang w:val="ru-RU" w:eastAsia="ru-RU" w:bidi="ar-SA"/>
    </w:rPr>
  </w:style>
  <w:style w:type="paragraph" w:customStyle="1" w:styleId="WW-2">
    <w:name w:val="WW-Основной текст с отступом 2"/>
    <w:basedOn w:val="a2"/>
    <w:link w:val="WW-20"/>
    <w:uiPriority w:val="99"/>
    <w:semiHidden/>
    <w:rsid w:val="00C34931"/>
    <w:pPr>
      <w:suppressAutoHyphens/>
      <w:spacing w:line="240" w:lineRule="auto"/>
      <w:ind w:firstLine="851"/>
    </w:pPr>
    <w:rPr>
      <w:lang w:eastAsia="ar-SA"/>
    </w:rPr>
  </w:style>
  <w:style w:type="paragraph" w:customStyle="1" w:styleId="12pt">
    <w:name w:val="Обычный + 12 pt"/>
    <w:aliases w:val="по ширине,Первая строка:  1,5 см,Междустр.интервал:  полут...,Заголовок 4 + Times New Roman,12 pt,не полужирный,25 см,..."/>
    <w:basedOn w:val="33"/>
    <w:link w:val="12pt0"/>
    <w:uiPriority w:val="99"/>
    <w:semiHidden/>
    <w:rsid w:val="00C34931"/>
    <w:pPr>
      <w:widowControl w:val="0"/>
      <w:spacing w:before="120" w:after="120"/>
      <w:ind w:firstLine="851"/>
    </w:pPr>
    <w:rPr>
      <w:szCs w:val="20"/>
      <w:lang w:eastAsia="ru-RU"/>
    </w:rPr>
  </w:style>
  <w:style w:type="paragraph" w:customStyle="1" w:styleId="xl50">
    <w:name w:val="xl50"/>
    <w:basedOn w:val="a2"/>
    <w:uiPriority w:val="99"/>
    <w:semiHidden/>
    <w:rsid w:val="00C34931"/>
    <w:pPr>
      <w:spacing w:before="100" w:beforeAutospacing="1" w:after="100" w:afterAutospacing="1" w:line="240" w:lineRule="auto"/>
      <w:ind w:firstLine="0"/>
      <w:jc w:val="center"/>
    </w:pPr>
    <w:rPr>
      <w:rFonts w:ascii="Arial CYR" w:hAnsi="Arial CYR" w:cs="Arial CYR"/>
      <w:b/>
      <w:bCs/>
      <w:szCs w:val="24"/>
    </w:rPr>
  </w:style>
  <w:style w:type="character" w:customStyle="1" w:styleId="12pt0">
    <w:name w:val="Обычный + 12 pt Знак"/>
    <w:aliases w:val="по ширине Знак,Первая строка:  1 Знак,5 см Знак,Междустр.интервал:  полут... Знак"/>
    <w:basedOn w:val="a3"/>
    <w:link w:val="12pt"/>
    <w:uiPriority w:val="99"/>
    <w:semiHidden/>
    <w:locked/>
    <w:rsid w:val="00C34931"/>
    <w:rPr>
      <w:rFonts w:cs="Times New Roman"/>
      <w:sz w:val="24"/>
    </w:rPr>
  </w:style>
  <w:style w:type="character" w:customStyle="1" w:styleId="WW-20">
    <w:name w:val="WW-Основной текст с отступом 2 Знак"/>
    <w:basedOn w:val="a3"/>
    <w:link w:val="WW-2"/>
    <w:uiPriority w:val="99"/>
    <w:semiHidden/>
    <w:locked/>
    <w:rsid w:val="00C34931"/>
    <w:rPr>
      <w:rFonts w:cs="Times New Roman"/>
      <w:sz w:val="24"/>
      <w:lang w:eastAsia="ar-SA" w:bidi="ar-SA"/>
    </w:rPr>
  </w:style>
  <w:style w:type="character" w:customStyle="1" w:styleId="2110">
    <w:name w:val="Заголовок 2 Знак1 Знак1"/>
    <w:aliases w:val="Заголовок 2 Знак Знак Знак1,Заголовок 2 Знак2 Знак,Заголовок 2 Знак1 Знак Знак,Заголовок 2 Знак Знак Знак Знак,Заголовок 2 Знак Знак1 Знак,hseHeading 2 Знак,OG Heading 2 Знак,- 1.1 Знак,Title3 Знак Знак,Заголовок 2 Знак Знак2"/>
    <w:basedOn w:val="a3"/>
    <w:uiPriority w:val="99"/>
    <w:rsid w:val="00C34931"/>
    <w:rPr>
      <w:rFonts w:cs="Times New Roman"/>
      <w:b/>
      <w:smallCaps/>
      <w:sz w:val="24"/>
      <w:lang w:val="ru-RU" w:eastAsia="ru-RU" w:bidi="ar-SA"/>
    </w:rPr>
  </w:style>
  <w:style w:type="paragraph" w:customStyle="1" w:styleId="affff2">
    <w:name w:val="Знак"/>
    <w:basedOn w:val="a2"/>
    <w:uiPriority w:val="99"/>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CharCharCharCharCharChar">
    <w:name w:val="Char Char Знак Знак Char Char Знак Знак Char Char"/>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affff3">
    <w:name w:val="Çàïîëíåíèå"/>
    <w:basedOn w:val="a2"/>
    <w:uiPriority w:val="99"/>
    <w:semiHidden/>
    <w:rsid w:val="00C34931"/>
    <w:pPr>
      <w:spacing w:line="240" w:lineRule="auto"/>
      <w:ind w:firstLine="0"/>
      <w:jc w:val="center"/>
    </w:pPr>
    <w:rPr>
      <w:rFonts w:ascii="Courier New" w:hAnsi="Courier New"/>
      <w:sz w:val="28"/>
    </w:rPr>
  </w:style>
  <w:style w:type="character" w:customStyle="1" w:styleId="BodyText2">
    <w:name w:val="Body Text 2 Знак"/>
    <w:basedOn w:val="a3"/>
    <w:link w:val="220"/>
    <w:uiPriority w:val="99"/>
    <w:semiHidden/>
    <w:locked/>
    <w:rsid w:val="00C34931"/>
    <w:rPr>
      <w:rFonts w:cs="Times New Roman"/>
      <w:sz w:val="24"/>
    </w:rPr>
  </w:style>
  <w:style w:type="paragraph" w:customStyle="1" w:styleId="WW-3">
    <w:name w:val="WW-Основной текст с отступом 3"/>
    <w:basedOn w:val="a2"/>
    <w:link w:val="WW-30"/>
    <w:uiPriority w:val="99"/>
    <w:semiHidden/>
    <w:rsid w:val="00C34931"/>
    <w:pPr>
      <w:suppressAutoHyphens/>
      <w:spacing w:line="240" w:lineRule="auto"/>
      <w:ind w:firstLine="851"/>
    </w:pPr>
    <w:rPr>
      <w:sz w:val="28"/>
      <w:lang w:eastAsia="ar-SA"/>
    </w:rPr>
  </w:style>
  <w:style w:type="character" w:customStyle="1" w:styleId="WW-">
    <w:name w:val="WW-Обычный (веб) Знак"/>
    <w:basedOn w:val="a3"/>
    <w:link w:val="WW-0"/>
    <w:uiPriority w:val="99"/>
    <w:semiHidden/>
    <w:locked/>
    <w:rsid w:val="00C34931"/>
    <w:rPr>
      <w:rFonts w:cs="Times New Roman"/>
      <w:sz w:val="24"/>
      <w:szCs w:val="24"/>
      <w:lang w:eastAsia="ar-SA" w:bidi="ar-SA"/>
    </w:rPr>
  </w:style>
  <w:style w:type="paragraph" w:customStyle="1" w:styleId="WW-0">
    <w:name w:val="WW-Обычный (веб)"/>
    <w:basedOn w:val="a2"/>
    <w:link w:val="WW-"/>
    <w:uiPriority w:val="99"/>
    <w:semiHidden/>
    <w:rsid w:val="00C34931"/>
    <w:pPr>
      <w:spacing w:before="280"/>
      <w:ind w:firstLine="0"/>
    </w:pPr>
    <w:rPr>
      <w:szCs w:val="24"/>
      <w:lang w:eastAsia="ar-SA"/>
    </w:rPr>
  </w:style>
  <w:style w:type="paragraph" w:customStyle="1" w:styleId="affff4">
    <w:name w:val="Название рисунка"/>
    <w:basedOn w:val="aff"/>
    <w:link w:val="affff5"/>
    <w:uiPriority w:val="99"/>
    <w:rsid w:val="00C34931"/>
    <w:pPr>
      <w:spacing w:before="120" w:line="240" w:lineRule="auto"/>
      <w:ind w:firstLine="0"/>
      <w:jc w:val="center"/>
    </w:pPr>
    <w:rPr>
      <w:rFonts w:ascii="Times New Roman" w:hAnsi="Times New Roman"/>
      <w:sz w:val="28"/>
      <w:lang w:eastAsia="ru-RU"/>
    </w:rPr>
  </w:style>
  <w:style w:type="paragraph" w:customStyle="1" w:styleId="affff6">
    <w:name w:val="Назв Ссылка"/>
    <w:basedOn w:val="a2"/>
    <w:next w:val="a2"/>
    <w:uiPriority w:val="99"/>
    <w:semiHidden/>
    <w:rsid w:val="00C34931"/>
    <w:pPr>
      <w:keepNext/>
      <w:spacing w:line="240" w:lineRule="auto"/>
      <w:jc w:val="right"/>
    </w:pPr>
    <w:rPr>
      <w:sz w:val="28"/>
    </w:rPr>
  </w:style>
  <w:style w:type="paragraph" w:customStyle="1" w:styleId="121">
    <w:name w:val="Об таб центр12"/>
    <w:basedOn w:val="a2"/>
    <w:uiPriority w:val="99"/>
    <w:semiHidden/>
    <w:rsid w:val="00C34931"/>
    <w:pPr>
      <w:snapToGrid w:val="0"/>
      <w:spacing w:line="240" w:lineRule="auto"/>
      <w:ind w:firstLine="0"/>
      <w:jc w:val="center"/>
    </w:pPr>
  </w:style>
  <w:style w:type="paragraph" w:customStyle="1" w:styleId="BodyText21">
    <w:name w:val="Body Text 21"/>
    <w:basedOn w:val="a2"/>
    <w:uiPriority w:val="99"/>
    <w:semiHidden/>
    <w:rsid w:val="00C34931"/>
    <w:pPr>
      <w:autoSpaceDE w:val="0"/>
      <w:autoSpaceDN w:val="0"/>
      <w:spacing w:line="312" w:lineRule="auto"/>
      <w:ind w:firstLine="851"/>
    </w:pPr>
    <w:rPr>
      <w:rFonts w:ascii="Arial" w:hAnsi="Arial"/>
    </w:rPr>
  </w:style>
  <w:style w:type="paragraph" w:customStyle="1" w:styleId="BodyTextIndent21">
    <w:name w:val="Body Text Indent 21"/>
    <w:basedOn w:val="a2"/>
    <w:uiPriority w:val="99"/>
    <w:semiHidden/>
    <w:rsid w:val="00C34931"/>
    <w:pPr>
      <w:autoSpaceDE w:val="0"/>
      <w:autoSpaceDN w:val="0"/>
      <w:spacing w:line="312" w:lineRule="auto"/>
      <w:ind w:firstLine="851"/>
      <w:jc w:val="left"/>
    </w:pPr>
    <w:rPr>
      <w:rFonts w:ascii="Arial" w:hAnsi="Arial"/>
    </w:rPr>
  </w:style>
  <w:style w:type="paragraph" w:customStyle="1" w:styleId="Iauiue">
    <w:name w:val="Iau?iue"/>
    <w:uiPriority w:val="99"/>
    <w:semiHidden/>
    <w:rsid w:val="00C34931"/>
    <w:rPr>
      <w:sz w:val="20"/>
      <w:szCs w:val="20"/>
      <w:lang w:val="en-US"/>
    </w:rPr>
  </w:style>
  <w:style w:type="paragraph" w:customStyle="1" w:styleId="xl25">
    <w:name w:val="xl25"/>
    <w:basedOn w:val="a2"/>
    <w:uiPriority w:val="99"/>
    <w:semiHidden/>
    <w:rsid w:val="00C34931"/>
    <w:pPr>
      <w:spacing w:before="100" w:beforeAutospacing="1" w:after="100" w:afterAutospacing="1" w:line="240" w:lineRule="auto"/>
      <w:ind w:firstLine="0"/>
      <w:jc w:val="left"/>
    </w:pPr>
    <w:rPr>
      <w:b/>
      <w:bCs/>
      <w:szCs w:val="24"/>
    </w:rPr>
  </w:style>
  <w:style w:type="paragraph" w:customStyle="1" w:styleId="WW-31">
    <w:name w:val="WW-???????? ????? ? ???????? 31"/>
    <w:basedOn w:val="a2"/>
    <w:uiPriority w:val="99"/>
    <w:semiHidden/>
    <w:rsid w:val="00C34931"/>
    <w:pPr>
      <w:suppressAutoHyphens/>
      <w:overflowPunct w:val="0"/>
      <w:autoSpaceDE w:val="0"/>
      <w:autoSpaceDN w:val="0"/>
      <w:adjustRightInd w:val="0"/>
      <w:ind w:firstLine="851"/>
      <w:jc w:val="left"/>
    </w:pPr>
  </w:style>
  <w:style w:type="paragraph" w:customStyle="1" w:styleId="TableHeaders">
    <w:name w:val="Table Headers"/>
    <w:link w:val="TableHeaders0"/>
    <w:autoRedefine/>
    <w:uiPriority w:val="99"/>
    <w:semiHidden/>
    <w:rsid w:val="00C34931"/>
    <w:pPr>
      <w:keepNext/>
      <w:spacing w:before="60" w:after="60"/>
      <w:jc w:val="center"/>
    </w:pPr>
    <w:rPr>
      <w:rFonts w:ascii="Arial" w:hAnsi="Arial"/>
      <w:b/>
      <w:noProof/>
      <w:sz w:val="18"/>
      <w:szCs w:val="20"/>
    </w:rPr>
  </w:style>
  <w:style w:type="character" w:customStyle="1" w:styleId="TableHeaders0">
    <w:name w:val="Table Headers Знак"/>
    <w:basedOn w:val="a3"/>
    <w:link w:val="TableHeaders"/>
    <w:uiPriority w:val="99"/>
    <w:semiHidden/>
    <w:locked/>
    <w:rsid w:val="00C34931"/>
    <w:rPr>
      <w:rFonts w:ascii="Arial" w:hAnsi="Arial" w:cs="Times New Roman"/>
      <w:b/>
      <w:noProof/>
      <w:sz w:val="18"/>
      <w:lang w:val="ru-RU" w:eastAsia="ru-RU" w:bidi="ar-SA"/>
    </w:rPr>
  </w:style>
  <w:style w:type="paragraph" w:customStyle="1" w:styleId="TableText">
    <w:name w:val="Table Text"/>
    <w:basedOn w:val="TableHeaders"/>
    <w:link w:val="TableText0"/>
    <w:uiPriority w:val="99"/>
    <w:semiHidden/>
    <w:rsid w:val="00C34931"/>
    <w:pPr>
      <w:keepNext w:val="0"/>
      <w:tabs>
        <w:tab w:val="num" w:pos="720"/>
      </w:tabs>
      <w:spacing w:before="40" w:after="40"/>
    </w:pPr>
    <w:rPr>
      <w:b w:val="0"/>
      <w:sz w:val="20"/>
    </w:rPr>
  </w:style>
  <w:style w:type="character" w:customStyle="1" w:styleId="TableText0">
    <w:name w:val="Table Text Знак"/>
    <w:basedOn w:val="TableHeaders0"/>
    <w:link w:val="TableText"/>
    <w:uiPriority w:val="99"/>
    <w:semiHidden/>
    <w:locked/>
    <w:rsid w:val="00C34931"/>
  </w:style>
  <w:style w:type="paragraph" w:customStyle="1" w:styleId="FigureCaption">
    <w:name w:val="Figure Caption"/>
    <w:basedOn w:val="a2"/>
    <w:link w:val="FigureCaption0"/>
    <w:uiPriority w:val="99"/>
    <w:semiHidden/>
    <w:rsid w:val="00C34931"/>
    <w:pPr>
      <w:spacing w:before="120" w:after="240"/>
      <w:ind w:firstLine="709"/>
      <w:jc w:val="center"/>
    </w:pPr>
    <w:rPr>
      <w:rFonts w:ascii="Arial" w:hAnsi="Arial"/>
      <w:b/>
      <w:sz w:val="20"/>
    </w:rPr>
  </w:style>
  <w:style w:type="paragraph" w:customStyle="1" w:styleId="Normal1">
    <w:name w:val="Normal1"/>
    <w:uiPriority w:val="99"/>
    <w:semiHidden/>
    <w:rsid w:val="00C34931"/>
    <w:pPr>
      <w:snapToGrid w:val="0"/>
      <w:spacing w:line="360" w:lineRule="auto"/>
      <w:ind w:firstLine="709"/>
    </w:pPr>
    <w:rPr>
      <w:rFonts w:ascii="Arial" w:hAnsi="Arial"/>
      <w:sz w:val="24"/>
      <w:szCs w:val="20"/>
    </w:rPr>
  </w:style>
  <w:style w:type="paragraph" w:customStyle="1" w:styleId="320">
    <w:name w:val="Основной текст с отступом 32"/>
    <w:basedOn w:val="a2"/>
    <w:uiPriority w:val="99"/>
    <w:semiHidden/>
    <w:rsid w:val="00C34931"/>
  </w:style>
  <w:style w:type="character" w:customStyle="1" w:styleId="01">
    <w:name w:val="0 Отчет Знак1"/>
    <w:basedOn w:val="a3"/>
    <w:link w:val="0"/>
    <w:uiPriority w:val="99"/>
    <w:semiHidden/>
    <w:locked/>
    <w:rsid w:val="00C34931"/>
    <w:rPr>
      <w:rFonts w:ascii="MS Mincho" w:eastAsia="MS Mincho" w:cs="Times New Roman"/>
      <w:sz w:val="24"/>
      <w:szCs w:val="24"/>
      <w:lang w:eastAsia="en-US"/>
    </w:rPr>
  </w:style>
  <w:style w:type="paragraph" w:customStyle="1" w:styleId="0">
    <w:name w:val="0 Отчет"/>
    <w:basedOn w:val="a2"/>
    <w:link w:val="01"/>
    <w:uiPriority w:val="99"/>
    <w:semiHidden/>
    <w:rsid w:val="00C34931"/>
    <w:pPr>
      <w:tabs>
        <w:tab w:val="left" w:pos="1134"/>
      </w:tabs>
      <w:ind w:firstLine="851"/>
    </w:pPr>
    <w:rPr>
      <w:rFonts w:ascii="MS Mincho" w:eastAsia="MS Mincho"/>
      <w:szCs w:val="24"/>
      <w:lang w:eastAsia="en-US"/>
    </w:rPr>
  </w:style>
  <w:style w:type="character" w:customStyle="1" w:styleId="WW-30">
    <w:name w:val="WW-Основной текст с отступом 3 Знак"/>
    <w:basedOn w:val="a3"/>
    <w:link w:val="WW-3"/>
    <w:uiPriority w:val="99"/>
    <w:semiHidden/>
    <w:locked/>
    <w:rsid w:val="00C34931"/>
    <w:rPr>
      <w:rFonts w:cs="Times New Roman"/>
      <w:sz w:val="28"/>
      <w:lang w:eastAsia="ar-SA" w:bidi="ar-SA"/>
    </w:rPr>
  </w:style>
  <w:style w:type="paragraph" w:customStyle="1" w:styleId="1d">
    <w:name w:val="Текст1"/>
    <w:basedOn w:val="a2"/>
    <w:uiPriority w:val="99"/>
    <w:semiHidden/>
    <w:rsid w:val="00C34931"/>
    <w:pPr>
      <w:suppressAutoHyphens/>
      <w:spacing w:line="240" w:lineRule="auto"/>
      <w:ind w:firstLine="0"/>
      <w:jc w:val="left"/>
    </w:pPr>
    <w:rPr>
      <w:rFonts w:ascii="Courier New" w:hAnsi="Courier New" w:cs="Courier New"/>
      <w:sz w:val="20"/>
      <w:lang w:eastAsia="ar-SA"/>
    </w:rPr>
  </w:style>
  <w:style w:type="paragraph" w:customStyle="1" w:styleId="2b">
    <w:name w:val="2 таблица"/>
    <w:basedOn w:val="0"/>
    <w:uiPriority w:val="99"/>
    <w:semiHidden/>
    <w:rsid w:val="00C34931"/>
    <w:pPr>
      <w:ind w:firstLine="0"/>
      <w:jc w:val="center"/>
    </w:pPr>
    <w:rPr>
      <w:lang w:eastAsia="ru-RU"/>
    </w:rPr>
  </w:style>
  <w:style w:type="character" w:customStyle="1" w:styleId="00">
    <w:name w:val="0 Отчет Знак Знак"/>
    <w:basedOn w:val="a3"/>
    <w:link w:val="02"/>
    <w:uiPriority w:val="99"/>
    <w:semiHidden/>
    <w:locked/>
    <w:rsid w:val="00C34931"/>
    <w:rPr>
      <w:rFonts w:ascii="MS Mincho" w:eastAsia="MS Mincho" w:cs="Times New Roman"/>
      <w:sz w:val="24"/>
      <w:szCs w:val="24"/>
      <w:lang w:eastAsia="ja-JP"/>
    </w:rPr>
  </w:style>
  <w:style w:type="paragraph" w:customStyle="1" w:styleId="02">
    <w:name w:val="0 Отчет Знак"/>
    <w:basedOn w:val="a2"/>
    <w:link w:val="00"/>
    <w:uiPriority w:val="99"/>
    <w:semiHidden/>
    <w:rsid w:val="00C34931"/>
    <w:pPr>
      <w:tabs>
        <w:tab w:val="left" w:pos="1134"/>
      </w:tabs>
      <w:ind w:firstLine="851"/>
    </w:pPr>
    <w:rPr>
      <w:rFonts w:ascii="MS Mincho" w:eastAsia="MS Mincho"/>
      <w:szCs w:val="24"/>
      <w:lang w:eastAsia="ja-JP"/>
    </w:rPr>
  </w:style>
  <w:style w:type="character" w:customStyle="1" w:styleId="Normal">
    <w:name w:val="Normal Знак"/>
    <w:basedOn w:val="a3"/>
    <w:link w:val="19"/>
    <w:uiPriority w:val="99"/>
    <w:locked/>
    <w:rsid w:val="00C34931"/>
    <w:rPr>
      <w:rFonts w:cs="Times New Roman"/>
      <w:snapToGrid w:val="0"/>
      <w:sz w:val="24"/>
      <w:lang w:val="ru-RU" w:eastAsia="ru-RU" w:bidi="ar-SA"/>
    </w:rPr>
  </w:style>
  <w:style w:type="paragraph" w:customStyle="1" w:styleId="affff7">
    <w:name w:val="табл_строка"/>
    <w:basedOn w:val="af0"/>
    <w:uiPriority w:val="99"/>
    <w:semiHidden/>
    <w:rsid w:val="00C34931"/>
    <w:pPr>
      <w:spacing w:before="120"/>
      <w:jc w:val="center"/>
    </w:pPr>
  </w:style>
  <w:style w:type="character" w:customStyle="1" w:styleId="1e">
    <w:name w:val="Основной текст1"/>
    <w:aliases w:val="Основной текст Знак Знак Знак Знак Знак Знак Знак Знак1"/>
    <w:basedOn w:val="a3"/>
    <w:uiPriority w:val="99"/>
    <w:semiHidden/>
    <w:rsid w:val="00C34931"/>
    <w:rPr>
      <w:rFonts w:cs="Times New Roman"/>
      <w:snapToGrid w:val="0"/>
      <w:sz w:val="24"/>
      <w:lang w:val="ru-RU" w:eastAsia="ru-RU" w:bidi="ar-SA"/>
    </w:rPr>
  </w:style>
  <w:style w:type="paragraph" w:customStyle="1" w:styleId="affff8">
    <w:name w:val="Текст программы"/>
    <w:basedOn w:val="a2"/>
    <w:uiPriority w:val="99"/>
    <w:semiHidden/>
    <w:rsid w:val="00C34931"/>
    <w:pPr>
      <w:spacing w:line="280" w:lineRule="exact"/>
      <w:ind w:firstLine="397"/>
    </w:pPr>
    <w:rPr>
      <w:color w:val="000000"/>
    </w:rPr>
  </w:style>
  <w:style w:type="paragraph" w:customStyle="1" w:styleId="affff9">
    <w:name w:val="Основной текст продолжение"/>
    <w:basedOn w:val="af0"/>
    <w:next w:val="af0"/>
    <w:uiPriority w:val="99"/>
    <w:semiHidden/>
    <w:rsid w:val="00C34931"/>
    <w:pPr>
      <w:spacing w:before="120"/>
      <w:ind w:firstLine="709"/>
    </w:pPr>
  </w:style>
  <w:style w:type="character" w:customStyle="1" w:styleId="312">
    <w:name w:val="Знак3 Знак1 Знак Знак"/>
    <w:basedOn w:val="a3"/>
    <w:uiPriority w:val="99"/>
    <w:rsid w:val="00C34931"/>
    <w:rPr>
      <w:rFonts w:cs="Times New Roman"/>
      <w:b/>
      <w:caps/>
      <w:sz w:val="24"/>
      <w:lang w:val="ru-RU" w:eastAsia="ru-RU" w:bidi="ar-SA"/>
    </w:rPr>
  </w:style>
  <w:style w:type="paragraph" w:styleId="2c">
    <w:name w:val="List Continue 2"/>
    <w:basedOn w:val="a2"/>
    <w:uiPriority w:val="99"/>
    <w:rsid w:val="00C34931"/>
    <w:pPr>
      <w:spacing w:after="120" w:line="240" w:lineRule="auto"/>
      <w:ind w:left="566" w:firstLine="0"/>
      <w:jc w:val="left"/>
    </w:pPr>
  </w:style>
  <w:style w:type="paragraph" w:customStyle="1" w:styleId="321">
    <w:name w:val="Основной текст 32"/>
    <w:basedOn w:val="a2"/>
    <w:uiPriority w:val="99"/>
    <w:semiHidden/>
    <w:rsid w:val="00C34931"/>
    <w:pPr>
      <w:spacing w:after="240" w:line="240" w:lineRule="atLeast"/>
      <w:ind w:left="1440" w:firstLine="0"/>
    </w:pPr>
    <w:rPr>
      <w:rFonts w:ascii="Arial" w:hAnsi="Arial"/>
      <w:spacing w:val="-5"/>
      <w:sz w:val="20"/>
    </w:rPr>
  </w:style>
  <w:style w:type="paragraph" w:customStyle="1" w:styleId="221">
    <w:name w:val="Основной текст с отступом 22"/>
    <w:basedOn w:val="a2"/>
    <w:uiPriority w:val="99"/>
    <w:semiHidden/>
    <w:rsid w:val="00C34931"/>
    <w:pPr>
      <w:ind w:firstLine="709"/>
    </w:pPr>
  </w:style>
  <w:style w:type="paragraph" w:customStyle="1" w:styleId="111">
    <w:name w:val="Оглавление 11"/>
    <w:basedOn w:val="19"/>
    <w:next w:val="19"/>
    <w:autoRedefine/>
    <w:uiPriority w:val="99"/>
    <w:semiHidden/>
    <w:rsid w:val="00C34931"/>
    <w:pPr>
      <w:tabs>
        <w:tab w:val="right" w:leader="dot" w:pos="10196"/>
      </w:tabs>
      <w:snapToGrid w:val="0"/>
      <w:spacing w:before="0" w:after="0"/>
    </w:pPr>
    <w:rPr>
      <w:caps/>
    </w:rPr>
  </w:style>
  <w:style w:type="paragraph" w:customStyle="1" w:styleId="WW-1">
    <w:name w:val="WW-Текст"/>
    <w:basedOn w:val="a2"/>
    <w:uiPriority w:val="99"/>
    <w:semiHidden/>
    <w:rsid w:val="00C34931"/>
    <w:pPr>
      <w:widowControl w:val="0"/>
      <w:suppressAutoHyphens/>
      <w:spacing w:line="240" w:lineRule="auto"/>
      <w:ind w:firstLine="0"/>
      <w:jc w:val="left"/>
    </w:pPr>
    <w:rPr>
      <w:rFonts w:ascii="Courier New" w:hAnsi="Courier New"/>
      <w:sz w:val="20"/>
      <w:lang w:eastAsia="ar-SA"/>
    </w:rPr>
  </w:style>
  <w:style w:type="paragraph" w:customStyle="1" w:styleId="affffa">
    <w:name w:val="Обычный +кр.строка"/>
    <w:basedOn w:val="a2"/>
    <w:uiPriority w:val="99"/>
    <w:semiHidden/>
    <w:rsid w:val="00C34931"/>
    <w:pPr>
      <w:spacing w:after="120" w:line="240" w:lineRule="auto"/>
      <w:jc w:val="left"/>
    </w:pPr>
    <w:rPr>
      <w:spacing w:val="-22"/>
      <w:sz w:val="28"/>
    </w:rPr>
  </w:style>
  <w:style w:type="paragraph" w:customStyle="1" w:styleId="affffb">
    <w:name w:val="Маркер"/>
    <w:basedOn w:val="a2"/>
    <w:uiPriority w:val="99"/>
    <w:semiHidden/>
    <w:rsid w:val="00C34931"/>
    <w:pPr>
      <w:tabs>
        <w:tab w:val="num" w:pos="1134"/>
      </w:tabs>
      <w:spacing w:after="120"/>
      <w:ind w:left="1134" w:hanging="425"/>
    </w:pPr>
    <w:rPr>
      <w:spacing w:val="-22"/>
      <w:sz w:val="28"/>
    </w:rPr>
  </w:style>
  <w:style w:type="paragraph" w:customStyle="1" w:styleId="affffc">
    <w:name w:val="Чертежный"/>
    <w:uiPriority w:val="99"/>
    <w:semiHidden/>
    <w:rsid w:val="00C34931"/>
    <w:pPr>
      <w:jc w:val="both"/>
    </w:pPr>
    <w:rPr>
      <w:rFonts w:ascii="ISOCPEUR" w:hAnsi="ISOCPEUR"/>
      <w:i/>
      <w:sz w:val="28"/>
      <w:szCs w:val="20"/>
      <w:lang w:val="uk-UA"/>
    </w:rPr>
  </w:style>
  <w:style w:type="paragraph" w:customStyle="1" w:styleId="xl28">
    <w:name w:val="xl28"/>
    <w:basedOn w:val="a2"/>
    <w:uiPriority w:val="99"/>
    <w:semiHidden/>
    <w:rsid w:val="00C34931"/>
    <w:pPr>
      <w:pBdr>
        <w:left w:val="single" w:sz="4" w:space="0" w:color="auto"/>
        <w:bottom w:val="single" w:sz="4" w:space="0" w:color="auto"/>
        <w:right w:val="single" w:sz="4" w:space="0" w:color="auto"/>
      </w:pBdr>
      <w:spacing w:before="100" w:after="100" w:line="240" w:lineRule="auto"/>
      <w:ind w:firstLine="0"/>
      <w:jc w:val="center"/>
    </w:pPr>
  </w:style>
  <w:style w:type="paragraph" w:customStyle="1" w:styleId="150">
    <w:name w:val="Обычный 1.5"/>
    <w:basedOn w:val="a2"/>
    <w:autoRedefine/>
    <w:uiPriority w:val="99"/>
    <w:semiHidden/>
    <w:rsid w:val="00C34931"/>
    <w:pPr>
      <w:keepNext/>
      <w:keepLines/>
      <w:snapToGrid w:val="0"/>
      <w:spacing w:line="240" w:lineRule="auto"/>
      <w:ind w:firstLine="851"/>
      <w:jc w:val="center"/>
    </w:pPr>
    <w:rPr>
      <w:b/>
      <w:bCs/>
      <w:sz w:val="28"/>
      <w:szCs w:val="24"/>
    </w:rPr>
  </w:style>
  <w:style w:type="paragraph" w:customStyle="1" w:styleId="1f">
    <w:name w:val="Маркированный список 1"/>
    <w:basedOn w:val="a"/>
    <w:autoRedefine/>
    <w:uiPriority w:val="99"/>
    <w:semiHidden/>
    <w:rsid w:val="00C34931"/>
    <w:pPr>
      <w:numPr>
        <w:numId w:val="0"/>
      </w:numPr>
      <w:snapToGrid w:val="0"/>
      <w:spacing w:line="240" w:lineRule="auto"/>
      <w:ind w:left="1134" w:hanging="425"/>
      <w:jc w:val="center"/>
    </w:pPr>
    <w:rPr>
      <w:rFonts w:ascii="Times New Roman" w:hAnsi="Times New Roman"/>
      <w:b/>
      <w:sz w:val="28"/>
    </w:rPr>
  </w:style>
  <w:style w:type="paragraph" w:customStyle="1" w:styleId="affffd">
    <w:name w:val="Достижение"/>
    <w:basedOn w:val="af0"/>
    <w:autoRedefine/>
    <w:uiPriority w:val="99"/>
    <w:semiHidden/>
    <w:rsid w:val="00C34931"/>
    <w:pPr>
      <w:spacing w:after="60" w:line="220" w:lineRule="atLeast"/>
      <w:ind w:left="245" w:right="-360" w:hanging="245"/>
      <w:jc w:val="left"/>
    </w:pPr>
    <w:rPr>
      <w:sz w:val="20"/>
    </w:rPr>
  </w:style>
  <w:style w:type="paragraph" w:customStyle="1" w:styleId="xl27">
    <w:name w:val="xl27"/>
    <w:basedOn w:val="a2"/>
    <w:uiPriority w:val="99"/>
    <w:semiHidden/>
    <w:rsid w:val="00C34931"/>
    <w:pPr>
      <w:spacing w:before="100" w:after="100" w:line="240" w:lineRule="auto"/>
      <w:ind w:firstLine="0"/>
      <w:jc w:val="left"/>
    </w:pPr>
  </w:style>
  <w:style w:type="paragraph" w:customStyle="1" w:styleId="39">
    <w:name w:val="Основной текст без отступа 3 +"/>
    <w:basedOn w:val="33"/>
    <w:uiPriority w:val="99"/>
    <w:semiHidden/>
    <w:rsid w:val="00C34931"/>
    <w:pPr>
      <w:spacing w:line="240" w:lineRule="auto"/>
      <w:ind w:firstLine="0"/>
    </w:pPr>
    <w:rPr>
      <w:sz w:val="28"/>
      <w:szCs w:val="16"/>
      <w:lang w:eastAsia="ru-RU"/>
    </w:rPr>
  </w:style>
  <w:style w:type="paragraph" w:customStyle="1" w:styleId="2d">
    <w:name w:val="Текст2"/>
    <w:basedOn w:val="a2"/>
    <w:uiPriority w:val="99"/>
    <w:semiHidden/>
    <w:rsid w:val="00C34931"/>
    <w:pPr>
      <w:widowControl w:val="0"/>
      <w:spacing w:line="240" w:lineRule="auto"/>
      <w:ind w:firstLine="0"/>
      <w:jc w:val="left"/>
    </w:pPr>
    <w:rPr>
      <w:rFonts w:ascii="Courier New" w:hAnsi="Courier New"/>
      <w:sz w:val="20"/>
    </w:rPr>
  </w:style>
  <w:style w:type="paragraph" w:customStyle="1" w:styleId="b">
    <w:name w:val="Обычный/иb"/>
    <w:uiPriority w:val="99"/>
    <w:semiHidden/>
    <w:rsid w:val="00C34931"/>
    <w:pPr>
      <w:widowControl w:val="0"/>
      <w:ind w:firstLine="720"/>
      <w:jc w:val="both"/>
    </w:pPr>
    <w:rPr>
      <w:sz w:val="24"/>
      <w:szCs w:val="20"/>
    </w:rPr>
  </w:style>
  <w:style w:type="paragraph" w:customStyle="1" w:styleId="3IG">
    <w:name w:val="Заголовок_3_IG"/>
    <w:basedOn w:val="3"/>
    <w:link w:val="3IG1"/>
    <w:uiPriority w:val="99"/>
    <w:semiHidden/>
    <w:rsid w:val="00C34931"/>
    <w:pPr>
      <w:keepNext/>
      <w:numPr>
        <w:numId w:val="0"/>
      </w:numPr>
      <w:spacing w:before="240"/>
      <w:ind w:right="0" w:firstLine="709"/>
      <w:jc w:val="both"/>
    </w:pPr>
    <w:rPr>
      <w:rFonts w:ascii="Arial" w:hAnsi="Arial" w:cs="Arial"/>
      <w:caps w:val="0"/>
      <w:sz w:val="24"/>
      <w:szCs w:val="24"/>
    </w:rPr>
  </w:style>
  <w:style w:type="paragraph" w:customStyle="1" w:styleId="normal10">
    <w:name w:val="normal10"/>
    <w:basedOn w:val="a2"/>
    <w:uiPriority w:val="99"/>
    <w:semiHidden/>
    <w:rsid w:val="00C34931"/>
    <w:pPr>
      <w:spacing w:before="120" w:line="240" w:lineRule="auto"/>
      <w:ind w:firstLine="0"/>
    </w:pPr>
    <w:rPr>
      <w:rFonts w:ascii="Arial" w:hAnsi="Arial"/>
      <w:sz w:val="20"/>
      <w:lang w:val="fr-FR" w:eastAsia="en-US"/>
    </w:rPr>
  </w:style>
  <w:style w:type="paragraph" w:customStyle="1" w:styleId="TableTextSmall">
    <w:name w:val="Table Text Small"/>
    <w:basedOn w:val="TableText"/>
    <w:uiPriority w:val="99"/>
    <w:semiHidden/>
    <w:rsid w:val="00C34931"/>
    <w:pPr>
      <w:tabs>
        <w:tab w:val="clear" w:pos="720"/>
      </w:tabs>
      <w:spacing w:before="0" w:after="0"/>
    </w:pPr>
    <w:rPr>
      <w:rFonts w:cs="Arial"/>
      <w:noProof w:val="0"/>
      <w:sz w:val="16"/>
      <w:szCs w:val="24"/>
      <w:lang w:val="en-US" w:eastAsia="en-US"/>
    </w:rPr>
  </w:style>
  <w:style w:type="paragraph" w:customStyle="1" w:styleId="xl34">
    <w:name w:val="xl34"/>
    <w:basedOn w:val="a2"/>
    <w:uiPriority w:val="99"/>
    <w:semiHidden/>
    <w:rsid w:val="00C34931"/>
    <w:pPr>
      <w:spacing w:before="100" w:beforeAutospacing="1" w:after="100" w:afterAutospacing="1" w:line="240" w:lineRule="auto"/>
      <w:ind w:firstLine="0"/>
      <w:jc w:val="center"/>
    </w:pPr>
    <w:rPr>
      <w:rFonts w:ascii="Arial Unicode MS" w:eastAsia="Arial Unicode MS" w:hAnsi="Arial Unicode MS" w:cs="Arial Unicode MS"/>
      <w:szCs w:val="24"/>
    </w:rPr>
  </w:style>
  <w:style w:type="paragraph" w:customStyle="1" w:styleId="BODYTEXTNORMAL">
    <w:name w:val="BODY TEXT NORMAL"/>
    <w:basedOn w:val="a2"/>
    <w:uiPriority w:val="99"/>
    <w:semiHidden/>
    <w:rsid w:val="00C34931"/>
    <w:pPr>
      <w:spacing w:before="120" w:line="240" w:lineRule="auto"/>
      <w:ind w:left="1077" w:firstLine="0"/>
    </w:pPr>
    <w:rPr>
      <w:rFonts w:ascii="Arial" w:hAnsi="Arial"/>
      <w:sz w:val="20"/>
    </w:rPr>
  </w:style>
  <w:style w:type="paragraph" w:customStyle="1" w:styleId="---">
    <w:name w:val="основной-текст-с-отступом"/>
    <w:basedOn w:val="a2"/>
    <w:uiPriority w:val="99"/>
    <w:semiHidden/>
    <w:rsid w:val="00C34931"/>
    <w:pPr>
      <w:spacing w:before="100" w:beforeAutospacing="1" w:after="119" w:line="240" w:lineRule="auto"/>
      <w:ind w:firstLine="0"/>
      <w:jc w:val="left"/>
    </w:pPr>
    <w:rPr>
      <w:szCs w:val="24"/>
    </w:rPr>
  </w:style>
  <w:style w:type="paragraph" w:customStyle="1" w:styleId="WW-4">
    <w:name w:val="WW-??????? (???)"/>
    <w:basedOn w:val="a2"/>
    <w:uiPriority w:val="99"/>
    <w:semiHidden/>
    <w:rsid w:val="00C34931"/>
    <w:pPr>
      <w:suppressAutoHyphens/>
      <w:overflowPunct w:val="0"/>
      <w:autoSpaceDE w:val="0"/>
      <w:spacing w:before="280"/>
      <w:ind w:firstLine="0"/>
    </w:pPr>
    <w:rPr>
      <w:lang w:eastAsia="ar-SA"/>
    </w:rPr>
  </w:style>
  <w:style w:type="paragraph" w:customStyle="1" w:styleId="2e">
    <w:name w:val="Об уп2список"/>
    <w:basedOn w:val="a2"/>
    <w:uiPriority w:val="99"/>
    <w:semiHidden/>
    <w:rsid w:val="00C34931"/>
    <w:pPr>
      <w:spacing w:line="240" w:lineRule="auto"/>
      <w:ind w:firstLine="0"/>
    </w:pPr>
    <w:rPr>
      <w:color w:val="000000"/>
      <w:spacing w:val="-4"/>
      <w:sz w:val="28"/>
      <w:szCs w:val="28"/>
    </w:rPr>
  </w:style>
  <w:style w:type="paragraph" w:customStyle="1" w:styleId="1f0">
    <w:name w:val="Цитата1"/>
    <w:basedOn w:val="a2"/>
    <w:uiPriority w:val="99"/>
    <w:semiHidden/>
    <w:rsid w:val="00C34931"/>
    <w:pPr>
      <w:widowControl w:val="0"/>
      <w:suppressAutoHyphens/>
      <w:ind w:left="720" w:right="-1" w:firstLine="709"/>
    </w:pPr>
    <w:rPr>
      <w:lang w:eastAsia="ar-SA"/>
    </w:rPr>
  </w:style>
  <w:style w:type="paragraph" w:customStyle="1" w:styleId="affffe">
    <w:name w:val="Основной текст док."/>
    <w:basedOn w:val="a2"/>
    <w:uiPriority w:val="99"/>
    <w:semiHidden/>
    <w:rsid w:val="00C34931"/>
    <w:pPr>
      <w:spacing w:before="60" w:after="60" w:line="240" w:lineRule="auto"/>
      <w:ind w:firstLine="567"/>
    </w:pPr>
  </w:style>
  <w:style w:type="paragraph" w:customStyle="1" w:styleId="2f">
    <w:name w:val="Заголовок 2)"/>
    <w:basedOn w:val="20"/>
    <w:next w:val="a2"/>
    <w:uiPriority w:val="99"/>
    <w:semiHidden/>
    <w:rsid w:val="00C34931"/>
    <w:pPr>
      <w:tabs>
        <w:tab w:val="num" w:pos="1128"/>
      </w:tabs>
      <w:spacing w:before="400" w:after="360" w:line="240" w:lineRule="auto"/>
      <w:ind w:left="1128" w:right="0" w:hanging="419"/>
      <w:jc w:val="both"/>
    </w:pPr>
    <w:rPr>
      <w:rFonts w:cs="Arial"/>
      <w:iCs/>
      <w:szCs w:val="28"/>
    </w:rPr>
  </w:style>
  <w:style w:type="paragraph" w:customStyle="1" w:styleId="ConsPlusTitle">
    <w:name w:val="ConsPlusTitle"/>
    <w:uiPriority w:val="99"/>
    <w:rsid w:val="00C34931"/>
    <w:pPr>
      <w:widowControl w:val="0"/>
      <w:autoSpaceDE w:val="0"/>
      <w:autoSpaceDN w:val="0"/>
      <w:adjustRightInd w:val="0"/>
    </w:pPr>
    <w:rPr>
      <w:rFonts w:ascii="Arial" w:hAnsi="Arial" w:cs="Arial"/>
      <w:b/>
      <w:bCs/>
      <w:sz w:val="20"/>
      <w:szCs w:val="20"/>
    </w:rPr>
  </w:style>
  <w:style w:type="paragraph" w:customStyle="1" w:styleId="1f1">
    <w:name w:val="Табл1"/>
    <w:basedOn w:val="a2"/>
    <w:autoRedefine/>
    <w:uiPriority w:val="99"/>
    <w:semiHidden/>
    <w:rsid w:val="00C34931"/>
    <w:pPr>
      <w:tabs>
        <w:tab w:val="left" w:pos="993"/>
        <w:tab w:val="left" w:pos="7938"/>
      </w:tabs>
      <w:ind w:left="1843" w:hanging="1843"/>
      <w:jc w:val="left"/>
    </w:pPr>
    <w:rPr>
      <w:szCs w:val="24"/>
    </w:rPr>
  </w:style>
  <w:style w:type="paragraph" w:customStyle="1" w:styleId="2f0">
    <w:name w:val="Знак2"/>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afffff">
    <w:name w:val="Обы"/>
    <w:uiPriority w:val="99"/>
    <w:semiHidden/>
    <w:rsid w:val="00C34931"/>
    <w:pPr>
      <w:widowControl w:val="0"/>
    </w:pPr>
    <w:rPr>
      <w:sz w:val="20"/>
      <w:szCs w:val="20"/>
    </w:rPr>
  </w:style>
  <w:style w:type="paragraph" w:customStyle="1" w:styleId="afffff0">
    <w:name w:val="Список литературы (название)"/>
    <w:uiPriority w:val="99"/>
    <w:semiHidden/>
    <w:rsid w:val="00C34931"/>
    <w:pPr>
      <w:keepNext/>
      <w:spacing w:before="240"/>
      <w:jc w:val="center"/>
    </w:pPr>
    <w:rPr>
      <w:b/>
      <w:bCs/>
      <w:sz w:val="24"/>
      <w:szCs w:val="24"/>
    </w:rPr>
  </w:style>
  <w:style w:type="paragraph" w:styleId="afffff1">
    <w:name w:val="Bibliography"/>
    <w:basedOn w:val="a2"/>
    <w:autoRedefine/>
    <w:uiPriority w:val="99"/>
    <w:semiHidden/>
    <w:rsid w:val="00C34931"/>
    <w:pPr>
      <w:spacing w:before="60" w:line="240" w:lineRule="auto"/>
      <w:ind w:left="0" w:right="0" w:firstLine="0"/>
    </w:pPr>
    <w:rPr>
      <w:szCs w:val="24"/>
      <w:lang w:val="en-US"/>
    </w:rPr>
  </w:style>
  <w:style w:type="paragraph" w:customStyle="1" w:styleId="afffff2">
    <w:name w:val="Знак Знак Знак Знак Знак Знак Знак"/>
    <w:basedOn w:val="a2"/>
    <w:uiPriority w:val="99"/>
    <w:semiHidden/>
    <w:rsid w:val="00C34931"/>
    <w:pPr>
      <w:spacing w:after="60" w:line="240" w:lineRule="auto"/>
      <w:ind w:firstLine="709"/>
    </w:pPr>
    <w:rPr>
      <w:rFonts w:ascii="Arial" w:hAnsi="Arial" w:cs="Arial"/>
      <w:bCs/>
      <w:szCs w:val="24"/>
    </w:rPr>
  </w:style>
  <w:style w:type="paragraph" w:customStyle="1" w:styleId="pagenum">
    <w:name w:val="pagenum"/>
    <w:basedOn w:val="a2"/>
    <w:uiPriority w:val="99"/>
    <w:semiHidden/>
    <w:rsid w:val="00C34931"/>
    <w:pPr>
      <w:spacing w:before="100" w:beforeAutospacing="1" w:after="100" w:afterAutospacing="1" w:line="240" w:lineRule="auto"/>
      <w:ind w:firstLine="0"/>
      <w:jc w:val="left"/>
    </w:pPr>
    <w:rPr>
      <w:szCs w:val="24"/>
    </w:rPr>
  </w:style>
  <w:style w:type="paragraph" w:customStyle="1" w:styleId="obrivp">
    <w:name w:val="obrivp"/>
    <w:basedOn w:val="a2"/>
    <w:uiPriority w:val="99"/>
    <w:semiHidden/>
    <w:rsid w:val="00C34931"/>
    <w:pPr>
      <w:spacing w:before="100" w:beforeAutospacing="1" w:after="100" w:afterAutospacing="1" w:line="240" w:lineRule="auto"/>
      <w:ind w:firstLine="0"/>
      <w:jc w:val="left"/>
    </w:pPr>
    <w:rPr>
      <w:szCs w:val="24"/>
    </w:rPr>
  </w:style>
  <w:style w:type="character" w:customStyle="1" w:styleId="13">
    <w:name w:val="Оглавление 1 Знак"/>
    <w:basedOn w:val="a3"/>
    <w:link w:val="12"/>
    <w:uiPriority w:val="99"/>
    <w:semiHidden/>
    <w:locked/>
    <w:rsid w:val="00C34931"/>
    <w:rPr>
      <w:rFonts w:cs="Times New Roman"/>
      <w:sz w:val="24"/>
    </w:rPr>
  </w:style>
  <w:style w:type="paragraph" w:styleId="afffff3">
    <w:name w:val="List Paragraph"/>
    <w:basedOn w:val="a2"/>
    <w:uiPriority w:val="99"/>
    <w:qFormat/>
    <w:rsid w:val="00C34931"/>
    <w:pPr>
      <w:suppressAutoHyphens/>
      <w:spacing w:after="200" w:line="276" w:lineRule="auto"/>
      <w:ind w:left="720" w:firstLine="0"/>
      <w:jc w:val="left"/>
    </w:pPr>
    <w:rPr>
      <w:rFonts w:ascii="Calibri" w:hAnsi="Calibri"/>
      <w:sz w:val="22"/>
      <w:szCs w:val="22"/>
      <w:lang w:eastAsia="ar-SA"/>
    </w:rPr>
  </w:style>
  <w:style w:type="character" w:customStyle="1" w:styleId="WW8Num20z0">
    <w:name w:val="WW8Num20z0"/>
    <w:uiPriority w:val="99"/>
    <w:semiHidden/>
    <w:rsid w:val="00C34931"/>
    <w:rPr>
      <w:rFonts w:ascii="Symbol" w:hAnsi="Symbol"/>
    </w:rPr>
  </w:style>
  <w:style w:type="character" w:customStyle="1" w:styleId="1f2">
    <w:name w:val="Основной текст Знак1"/>
    <w:basedOn w:val="14"/>
    <w:uiPriority w:val="99"/>
    <w:semiHidden/>
    <w:rsid w:val="00C34931"/>
    <w:rPr>
      <w:rFonts w:ascii="Times New Roman" w:hAnsi="Times New Roman" w:cs="Times New Roman"/>
      <w:sz w:val="28"/>
      <w:szCs w:val="28"/>
    </w:rPr>
  </w:style>
  <w:style w:type="character" w:customStyle="1" w:styleId="afffff4">
    <w:name w:val="Текст концевой сноски Знак"/>
    <w:basedOn w:val="14"/>
    <w:uiPriority w:val="99"/>
    <w:semiHidden/>
    <w:rsid w:val="00C34931"/>
    <w:rPr>
      <w:rFonts w:ascii="Calibri" w:hAnsi="Calibri" w:cs="Times New Roman"/>
      <w:sz w:val="20"/>
      <w:szCs w:val="20"/>
    </w:rPr>
  </w:style>
  <w:style w:type="character" w:customStyle="1" w:styleId="afffff5">
    <w:name w:val="Символы концевой сноски"/>
    <w:basedOn w:val="14"/>
    <w:uiPriority w:val="99"/>
    <w:semiHidden/>
    <w:rsid w:val="00C34931"/>
    <w:rPr>
      <w:rFonts w:cs="Times New Roman"/>
      <w:vertAlign w:val="superscript"/>
    </w:rPr>
  </w:style>
  <w:style w:type="character" w:customStyle="1" w:styleId="afffff6">
    <w:name w:val="Символ нумерации"/>
    <w:uiPriority w:val="99"/>
    <w:semiHidden/>
    <w:rsid w:val="00C34931"/>
  </w:style>
  <w:style w:type="paragraph" w:customStyle="1" w:styleId="1f3">
    <w:name w:val="Продолжение списка1"/>
    <w:basedOn w:val="a2"/>
    <w:uiPriority w:val="99"/>
    <w:semiHidden/>
    <w:rsid w:val="00C34931"/>
    <w:pPr>
      <w:widowControl w:val="0"/>
      <w:suppressAutoHyphens/>
      <w:spacing w:after="120" w:line="240" w:lineRule="auto"/>
      <w:ind w:left="283" w:firstLine="0"/>
      <w:jc w:val="left"/>
    </w:pPr>
    <w:rPr>
      <w:lang w:eastAsia="ar-SA"/>
    </w:rPr>
  </w:style>
  <w:style w:type="paragraph" w:customStyle="1" w:styleId="IG">
    <w:name w:val="Текст_таблицы_IG"/>
    <w:basedOn w:val="a2"/>
    <w:uiPriority w:val="99"/>
    <w:semiHidden/>
    <w:rsid w:val="00C34931"/>
    <w:pPr>
      <w:suppressAutoHyphens/>
      <w:spacing w:line="240" w:lineRule="auto"/>
      <w:ind w:firstLine="0"/>
      <w:jc w:val="left"/>
    </w:pPr>
    <w:rPr>
      <w:szCs w:val="24"/>
      <w:lang w:eastAsia="ar-SA"/>
    </w:rPr>
  </w:style>
  <w:style w:type="paragraph" w:customStyle="1" w:styleId="IG0">
    <w:name w:val="Обычный_IG"/>
    <w:basedOn w:val="a2"/>
    <w:link w:val="IG3"/>
    <w:uiPriority w:val="99"/>
    <w:semiHidden/>
    <w:rsid w:val="00C34931"/>
    <w:pPr>
      <w:suppressAutoHyphens/>
      <w:ind w:firstLine="709"/>
    </w:pPr>
    <w:rPr>
      <w:sz w:val="28"/>
      <w:szCs w:val="28"/>
      <w:lang w:eastAsia="ar-SA"/>
    </w:rPr>
  </w:style>
  <w:style w:type="character" w:customStyle="1" w:styleId="IG3">
    <w:name w:val="Обычный_IG Знак3"/>
    <w:basedOn w:val="a3"/>
    <w:link w:val="IG0"/>
    <w:uiPriority w:val="99"/>
    <w:semiHidden/>
    <w:locked/>
    <w:rsid w:val="00C34931"/>
    <w:rPr>
      <w:rFonts w:cs="Times New Roman"/>
      <w:sz w:val="28"/>
      <w:szCs w:val="28"/>
      <w:lang w:eastAsia="ar-SA" w:bidi="ar-SA"/>
    </w:rPr>
  </w:style>
  <w:style w:type="character" w:customStyle="1" w:styleId="3IG1">
    <w:name w:val="Заголовок_3_IG Знак1"/>
    <w:basedOn w:val="a3"/>
    <w:link w:val="3IG"/>
    <w:uiPriority w:val="99"/>
    <w:semiHidden/>
    <w:locked/>
    <w:rsid w:val="00C34931"/>
    <w:rPr>
      <w:rFonts w:ascii="Arial" w:hAnsi="Arial" w:cs="Arial"/>
      <w:b/>
      <w:bCs/>
      <w:sz w:val="24"/>
      <w:szCs w:val="24"/>
    </w:rPr>
  </w:style>
  <w:style w:type="paragraph" w:customStyle="1" w:styleId="CharCharCharCharCharChar1">
    <w:name w:val="Char Char Знак Знак Char Char Знак Знак Char Char1"/>
    <w:basedOn w:val="a2"/>
    <w:uiPriority w:val="99"/>
    <w:rsid w:val="00C34931"/>
    <w:pPr>
      <w:spacing w:after="160" w:line="240" w:lineRule="auto"/>
      <w:ind w:firstLine="0"/>
      <w:jc w:val="left"/>
    </w:pPr>
    <w:rPr>
      <w:rFonts w:ascii="Arial" w:hAnsi="Arial"/>
      <w:b/>
      <w:color w:val="FFFFFF"/>
      <w:sz w:val="32"/>
      <w:lang w:val="en-US" w:eastAsia="en-US"/>
    </w:rPr>
  </w:style>
  <w:style w:type="paragraph" w:customStyle="1" w:styleId="2f1">
    <w:name w:val="Знак2 Знак Знак Знак Знак Знак Знак Знак Знак Знак Знак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f2">
    <w:name w:val="Знак2 Знак Знак Знак Знак Знак Знак Знак Знак Знак Знак Знак Знак Знак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13">
    <w:name w:val="Знак2 Знак Знак Знак Знак Знак Знак Знак Знак Знак Знак Знак Знак Знак Знак Знак Знак Знак Знак1"/>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3a">
    <w:name w:val="Знак3"/>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f3">
    <w:name w:val="Знак2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character" w:customStyle="1" w:styleId="afffff7">
    <w:name w:val="Основной текст лево Знак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Основной текст с отступом1 Знак Знак Знак Знак Знак Знак1 Знак Знак"/>
    <w:basedOn w:val="a3"/>
    <w:uiPriority w:val="99"/>
    <w:semiHidden/>
    <w:locked/>
    <w:rsid w:val="00C34931"/>
    <w:rPr>
      <w:rFonts w:cs="Times New Roman"/>
      <w:sz w:val="24"/>
      <w:lang w:val="ru-RU" w:eastAsia="ru-RU" w:bidi="ar-SA"/>
    </w:rPr>
  </w:style>
  <w:style w:type="paragraph" w:customStyle="1" w:styleId="2f4">
    <w:name w:val="Знак2 Знак Знак Знак Знак Знак Знак Знак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f5">
    <w:name w:val="Знак2 Знак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14">
    <w:name w:val="Знак2 Знак Знак Знак Знак Знак Знак Знак Знак Знак Знак Знак Знак1"/>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WW-21">
    <w:name w:val="WW-???????? ????? ? ???????? 2"/>
    <w:basedOn w:val="a2"/>
    <w:uiPriority w:val="99"/>
    <w:semiHidden/>
    <w:rsid w:val="00C34931"/>
    <w:pPr>
      <w:suppressAutoHyphens/>
      <w:overflowPunct w:val="0"/>
      <w:autoSpaceDE w:val="0"/>
      <w:spacing w:line="240" w:lineRule="auto"/>
      <w:ind w:firstLine="851"/>
    </w:pPr>
    <w:rPr>
      <w:lang w:eastAsia="ar-SA"/>
    </w:rPr>
  </w:style>
  <w:style w:type="character" w:customStyle="1" w:styleId="WW-5">
    <w:name w:val="WW-Обычный (веб) Знак Знак"/>
    <w:basedOn w:val="a3"/>
    <w:uiPriority w:val="99"/>
    <w:semiHidden/>
    <w:locked/>
    <w:rsid w:val="00C34931"/>
    <w:rPr>
      <w:rFonts w:cs="Times New Roman"/>
      <w:sz w:val="24"/>
      <w:szCs w:val="24"/>
      <w:lang w:val="ru-RU" w:eastAsia="ar-SA" w:bidi="ar-SA"/>
    </w:rPr>
  </w:style>
  <w:style w:type="character" w:customStyle="1" w:styleId="afffff8">
    <w:name w:val="Основной для текста Знак Знак Знак Знак"/>
    <w:aliases w:val="Основной для текста Знак1 Знак Знак,Основной для текста Знак Знак1 Знак,Основной для текста Знак2 Знак,Основной для текста Знак Знак Знак1,Основной для текста Знак1 Знак1,Основной для текста Знак Знак2"/>
    <w:basedOn w:val="a3"/>
    <w:uiPriority w:val="99"/>
    <w:semiHidden/>
    <w:rsid w:val="00C34931"/>
    <w:rPr>
      <w:rFonts w:cs="Times New Roman"/>
      <w:sz w:val="24"/>
      <w:lang w:val="ru-RU" w:eastAsia="ru-RU" w:bidi="ar-SA"/>
    </w:rPr>
  </w:style>
  <w:style w:type="character" w:customStyle="1" w:styleId="313">
    <w:name w:val="Основной текст с отступом 3 Знак1"/>
    <w:basedOn w:val="a3"/>
    <w:uiPriority w:val="99"/>
    <w:semiHidden/>
    <w:locked/>
    <w:rsid w:val="00C34931"/>
    <w:rPr>
      <w:rFonts w:cs="Times New Roman"/>
      <w:sz w:val="24"/>
      <w:lang w:val="ru-RU" w:eastAsia="ru-RU" w:bidi="ar-SA"/>
    </w:rPr>
  </w:style>
  <w:style w:type="character" w:customStyle="1" w:styleId="1f4">
    <w:name w:val="Основной текст Знак1 Знак"/>
    <w:aliases w:val="Знак1 Знак Знак,Основной текст Знак Знак Знак Знак Знак Знак,Основной текст Знак Знак Знак Знак1 Знак,Знак Знак Знак Знак Знак,Основной текст1 Знак Знак Знак Знак1 Знак,Основной текст1 Знак Знак Знак Знак Знак Знак"/>
    <w:basedOn w:val="a3"/>
    <w:uiPriority w:val="99"/>
    <w:semiHidden/>
    <w:locked/>
    <w:rsid w:val="00C34931"/>
    <w:rPr>
      <w:rFonts w:cs="Times New Roman"/>
      <w:color w:val="0000FF"/>
      <w:sz w:val="24"/>
      <w:lang w:val="ru-RU" w:eastAsia="ru-RU" w:bidi="ar-SA"/>
    </w:rPr>
  </w:style>
  <w:style w:type="paragraph" w:customStyle="1" w:styleId="215">
    <w:name w:val="Знак21"/>
    <w:basedOn w:val="a2"/>
    <w:uiPriority w:val="99"/>
    <w:semiHidden/>
    <w:rsid w:val="00C34931"/>
    <w:pPr>
      <w:spacing w:after="160" w:line="240" w:lineRule="auto"/>
      <w:ind w:firstLine="0"/>
      <w:jc w:val="left"/>
    </w:pPr>
    <w:rPr>
      <w:rFonts w:ascii="Arial" w:hAnsi="Arial"/>
      <w:b/>
      <w:color w:val="FFFFFF"/>
      <w:sz w:val="32"/>
      <w:lang w:val="en-US" w:eastAsia="en-US"/>
    </w:rPr>
  </w:style>
  <w:style w:type="character" w:customStyle="1" w:styleId="216">
    <w:name w:val="Основной текст с отступом 2 Знак1"/>
    <w:basedOn w:val="a3"/>
    <w:uiPriority w:val="99"/>
    <w:semiHidden/>
    <w:rsid w:val="00C34931"/>
    <w:rPr>
      <w:rFonts w:cs="Times New Roman"/>
      <w:sz w:val="24"/>
      <w:lang w:val="ru-RU" w:eastAsia="ru-RU" w:bidi="ar-SA"/>
    </w:rPr>
  </w:style>
  <w:style w:type="paragraph" w:customStyle="1" w:styleId="217">
    <w:name w:val="Знак2 Знак Знак Знак1"/>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f6">
    <w:name w:val="Знак2 Знак Знак Знак Знак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18">
    <w:name w:val="Знак2 Знак Знак Знак Знак Знак Знак Знак Знак Знак Знак Знак Знак Знак Знак Знак1"/>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2f7">
    <w:name w:val="Знак2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a0">
    <w:name w:val="Список марк"/>
    <w:basedOn w:val="a2"/>
    <w:uiPriority w:val="99"/>
    <w:semiHidden/>
    <w:rsid w:val="00C34931"/>
    <w:pPr>
      <w:numPr>
        <w:numId w:val="23"/>
      </w:numPr>
      <w:tabs>
        <w:tab w:val="clear" w:pos="1211"/>
        <w:tab w:val="left" w:pos="1134"/>
      </w:tabs>
      <w:spacing w:line="240" w:lineRule="auto"/>
      <w:ind w:left="0" w:firstLine="851"/>
    </w:pPr>
    <w:rPr>
      <w:szCs w:val="24"/>
    </w:rPr>
  </w:style>
  <w:style w:type="paragraph" w:customStyle="1" w:styleId="1f5">
    <w:name w:val="Абзац 1 Знак"/>
    <w:basedOn w:val="a2"/>
    <w:link w:val="112"/>
    <w:uiPriority w:val="99"/>
    <w:semiHidden/>
    <w:rsid w:val="00C34931"/>
    <w:pPr>
      <w:spacing w:before="120" w:line="240" w:lineRule="auto"/>
      <w:ind w:firstLine="851"/>
    </w:pPr>
  </w:style>
  <w:style w:type="character" w:customStyle="1" w:styleId="112">
    <w:name w:val="Абзац 1 Знак Знак1"/>
    <w:basedOn w:val="a3"/>
    <w:link w:val="1f5"/>
    <w:uiPriority w:val="99"/>
    <w:semiHidden/>
    <w:locked/>
    <w:rsid w:val="00C34931"/>
    <w:rPr>
      <w:rFonts w:cs="Times New Roman"/>
      <w:sz w:val="24"/>
    </w:rPr>
  </w:style>
  <w:style w:type="paragraph" w:customStyle="1" w:styleId="43">
    <w:name w:val="Знак4"/>
    <w:basedOn w:val="a2"/>
    <w:uiPriority w:val="99"/>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219">
    <w:name w:val="Знак2 Знак Знак Знак Знак Знак Знак Знак Знак Знак Знак Знак Знак Знак Знак Знак1 Знак Знак Знак Знак Знак Знак Знак Знак Знак"/>
    <w:basedOn w:val="a2"/>
    <w:uiPriority w:val="99"/>
    <w:semiHidden/>
    <w:rsid w:val="00C34931"/>
    <w:pPr>
      <w:spacing w:after="160" w:line="240" w:lineRule="auto"/>
      <w:ind w:firstLine="0"/>
      <w:jc w:val="left"/>
    </w:pPr>
    <w:rPr>
      <w:rFonts w:ascii="Arial" w:hAnsi="Arial"/>
      <w:b/>
      <w:color w:val="FFFFFF"/>
      <w:sz w:val="32"/>
      <w:lang w:val="en-US" w:eastAsia="en-US"/>
    </w:rPr>
  </w:style>
  <w:style w:type="paragraph" w:customStyle="1" w:styleId="afffff9">
    <w:name w:val="Общий текст"/>
    <w:basedOn w:val="a2"/>
    <w:uiPriority w:val="99"/>
    <w:semiHidden/>
    <w:rsid w:val="00C34931"/>
    <w:pPr>
      <w:ind w:firstLine="709"/>
    </w:pPr>
  </w:style>
  <w:style w:type="paragraph" w:styleId="2f8">
    <w:name w:val="Body Text First Indent 2"/>
    <w:basedOn w:val="aff"/>
    <w:link w:val="2f9"/>
    <w:uiPriority w:val="99"/>
    <w:rsid w:val="00C34931"/>
    <w:pPr>
      <w:spacing w:after="120"/>
      <w:ind w:left="283" w:firstLine="210"/>
    </w:pPr>
    <w:rPr>
      <w:rFonts w:ascii="Times New Roman" w:hAnsi="Times New Roman"/>
      <w:lang w:eastAsia="ru-RU"/>
    </w:rPr>
  </w:style>
  <w:style w:type="character" w:customStyle="1" w:styleId="2f9">
    <w:name w:val="Красная строка 2 Знак"/>
    <w:basedOn w:val="aff0"/>
    <w:link w:val="2f8"/>
    <w:uiPriority w:val="99"/>
    <w:locked/>
    <w:rsid w:val="00C34931"/>
  </w:style>
  <w:style w:type="paragraph" w:customStyle="1" w:styleId="body">
    <w:name w:val="body"/>
    <w:basedOn w:val="a2"/>
    <w:uiPriority w:val="99"/>
    <w:rsid w:val="00C34931"/>
    <w:pPr>
      <w:spacing w:after="150" w:line="240" w:lineRule="auto"/>
      <w:ind w:left="75" w:right="75" w:firstLine="450"/>
    </w:pPr>
    <w:rPr>
      <w:rFonts w:ascii="Verdana" w:hAnsi="Verdana"/>
      <w:color w:val="000000"/>
      <w:sz w:val="20"/>
    </w:rPr>
  </w:style>
  <w:style w:type="character" w:customStyle="1" w:styleId="FontStyle174">
    <w:name w:val="Font Style174"/>
    <w:basedOn w:val="a3"/>
    <w:uiPriority w:val="99"/>
    <w:semiHidden/>
    <w:rsid w:val="00C34931"/>
    <w:rPr>
      <w:rFonts w:ascii="Century Schoolbook" w:hAnsi="Century Schoolbook" w:cs="Century Schoolbook"/>
      <w:b/>
      <w:bCs/>
      <w:i/>
      <w:iCs/>
      <w:sz w:val="16"/>
      <w:szCs w:val="16"/>
    </w:rPr>
  </w:style>
  <w:style w:type="paragraph" w:customStyle="1" w:styleId="Style3">
    <w:name w:val="Style3"/>
    <w:basedOn w:val="a2"/>
    <w:uiPriority w:val="99"/>
    <w:semiHidden/>
    <w:rsid w:val="00C34931"/>
    <w:pPr>
      <w:widowControl w:val="0"/>
      <w:autoSpaceDE w:val="0"/>
      <w:autoSpaceDN w:val="0"/>
      <w:adjustRightInd w:val="0"/>
      <w:spacing w:line="216" w:lineRule="exact"/>
      <w:ind w:firstLine="226"/>
    </w:pPr>
    <w:rPr>
      <w:rFonts w:ascii="Century Schoolbook" w:hAnsi="Century Schoolbook"/>
      <w:szCs w:val="24"/>
    </w:rPr>
  </w:style>
  <w:style w:type="character" w:customStyle="1" w:styleId="FontStyle63">
    <w:name w:val="Font Style63"/>
    <w:basedOn w:val="a3"/>
    <w:uiPriority w:val="99"/>
    <w:semiHidden/>
    <w:rsid w:val="00C34931"/>
    <w:rPr>
      <w:rFonts w:ascii="Times New Roman" w:hAnsi="Times New Roman" w:cs="Times New Roman"/>
      <w:sz w:val="22"/>
      <w:szCs w:val="22"/>
    </w:rPr>
  </w:style>
  <w:style w:type="character" w:customStyle="1" w:styleId="FontStyle79">
    <w:name w:val="Font Style79"/>
    <w:basedOn w:val="a3"/>
    <w:uiPriority w:val="99"/>
    <w:semiHidden/>
    <w:rsid w:val="00C34931"/>
    <w:rPr>
      <w:rFonts w:ascii="Times New Roman" w:hAnsi="Times New Roman" w:cs="Times New Roman"/>
      <w:b/>
      <w:bCs/>
      <w:i/>
      <w:iCs/>
      <w:sz w:val="22"/>
      <w:szCs w:val="22"/>
    </w:rPr>
  </w:style>
  <w:style w:type="character" w:customStyle="1" w:styleId="FontStyle553">
    <w:name w:val="Font Style553"/>
    <w:basedOn w:val="a3"/>
    <w:uiPriority w:val="99"/>
    <w:rsid w:val="00C34931"/>
    <w:rPr>
      <w:rFonts w:ascii="Century Schoolbook" w:hAnsi="Century Schoolbook" w:cs="Century Schoolbook"/>
      <w:sz w:val="18"/>
      <w:szCs w:val="18"/>
    </w:rPr>
  </w:style>
  <w:style w:type="character" w:customStyle="1" w:styleId="FontStyle385">
    <w:name w:val="Font Style385"/>
    <w:basedOn w:val="a3"/>
    <w:uiPriority w:val="99"/>
    <w:rsid w:val="00C34931"/>
    <w:rPr>
      <w:rFonts w:ascii="Century Schoolbook" w:hAnsi="Century Schoolbook" w:cs="Century Schoolbook"/>
      <w:i/>
      <w:iCs/>
      <w:sz w:val="18"/>
      <w:szCs w:val="18"/>
    </w:rPr>
  </w:style>
  <w:style w:type="character" w:customStyle="1" w:styleId="FontStyle23">
    <w:name w:val="Font Style23"/>
    <w:basedOn w:val="a3"/>
    <w:uiPriority w:val="99"/>
    <w:semiHidden/>
    <w:rsid w:val="00C34931"/>
    <w:rPr>
      <w:rFonts w:ascii="Times New Roman" w:hAnsi="Times New Roman" w:cs="Times New Roman"/>
      <w:sz w:val="24"/>
      <w:szCs w:val="24"/>
    </w:rPr>
  </w:style>
  <w:style w:type="character" w:customStyle="1" w:styleId="editsection">
    <w:name w:val="editsection"/>
    <w:basedOn w:val="a3"/>
    <w:uiPriority w:val="99"/>
    <w:rsid w:val="00C34931"/>
    <w:rPr>
      <w:rFonts w:cs="Times New Roman"/>
    </w:rPr>
  </w:style>
  <w:style w:type="character" w:customStyle="1" w:styleId="mw-headline">
    <w:name w:val="mw-headline"/>
    <w:basedOn w:val="a3"/>
    <w:uiPriority w:val="99"/>
    <w:rsid w:val="00C34931"/>
    <w:rPr>
      <w:rFonts w:cs="Times New Roman"/>
    </w:rPr>
  </w:style>
  <w:style w:type="paragraph" w:customStyle="1" w:styleId="Style2">
    <w:name w:val="Style2"/>
    <w:basedOn w:val="a2"/>
    <w:uiPriority w:val="99"/>
    <w:rsid w:val="00C34931"/>
    <w:pPr>
      <w:widowControl w:val="0"/>
      <w:autoSpaceDE w:val="0"/>
      <w:autoSpaceDN w:val="0"/>
      <w:adjustRightInd w:val="0"/>
      <w:spacing w:line="214" w:lineRule="exact"/>
      <w:ind w:firstLine="317"/>
    </w:pPr>
    <w:rPr>
      <w:szCs w:val="24"/>
    </w:rPr>
  </w:style>
  <w:style w:type="character" w:customStyle="1" w:styleId="FontStyle16">
    <w:name w:val="Font Style16"/>
    <w:basedOn w:val="a3"/>
    <w:uiPriority w:val="99"/>
    <w:rsid w:val="00C34931"/>
    <w:rPr>
      <w:rFonts w:ascii="Times New Roman" w:hAnsi="Times New Roman" w:cs="Times New Roman"/>
      <w:i/>
      <w:iCs/>
      <w:sz w:val="20"/>
      <w:szCs w:val="20"/>
    </w:rPr>
  </w:style>
  <w:style w:type="character" w:customStyle="1" w:styleId="FontStyle17">
    <w:name w:val="Font Style17"/>
    <w:basedOn w:val="a3"/>
    <w:uiPriority w:val="99"/>
    <w:rsid w:val="00C34931"/>
    <w:rPr>
      <w:rFonts w:ascii="Times New Roman" w:hAnsi="Times New Roman" w:cs="Times New Roman"/>
      <w:sz w:val="20"/>
      <w:szCs w:val="20"/>
    </w:rPr>
  </w:style>
  <w:style w:type="paragraph" w:styleId="afffffa">
    <w:name w:val="table of figures"/>
    <w:basedOn w:val="a2"/>
    <w:next w:val="a2"/>
    <w:uiPriority w:val="99"/>
    <w:rsid w:val="00C34931"/>
    <w:pPr>
      <w:ind w:firstLine="567"/>
    </w:pPr>
  </w:style>
  <w:style w:type="paragraph" w:customStyle="1" w:styleId="63">
    <w:name w:val="аголовок 6"/>
    <w:basedOn w:val="a2"/>
    <w:next w:val="a2"/>
    <w:uiPriority w:val="99"/>
    <w:rsid w:val="00C34931"/>
    <w:pPr>
      <w:keepNext/>
      <w:spacing w:line="240" w:lineRule="auto"/>
      <w:ind w:firstLine="0"/>
      <w:jc w:val="center"/>
    </w:pPr>
    <w:rPr>
      <w:rFonts w:ascii="Arial" w:hAnsi="Arial"/>
    </w:rPr>
  </w:style>
  <w:style w:type="character" w:customStyle="1" w:styleId="FontStyle104">
    <w:name w:val="Font Style104"/>
    <w:basedOn w:val="a3"/>
    <w:uiPriority w:val="99"/>
    <w:rsid w:val="00C34931"/>
    <w:rPr>
      <w:rFonts w:ascii="Arial" w:hAnsi="Arial" w:cs="Arial"/>
      <w:sz w:val="16"/>
      <w:szCs w:val="16"/>
    </w:rPr>
  </w:style>
  <w:style w:type="character" w:customStyle="1" w:styleId="FontStyle103">
    <w:name w:val="Font Style103"/>
    <w:basedOn w:val="a3"/>
    <w:uiPriority w:val="99"/>
    <w:rsid w:val="00C34931"/>
    <w:rPr>
      <w:rFonts w:ascii="Times New Roman" w:hAnsi="Times New Roman" w:cs="Times New Roman"/>
      <w:b/>
      <w:bCs/>
      <w:sz w:val="22"/>
      <w:szCs w:val="22"/>
    </w:rPr>
  </w:style>
  <w:style w:type="character" w:customStyle="1" w:styleId="FontStyle97">
    <w:name w:val="Font Style97"/>
    <w:basedOn w:val="a3"/>
    <w:uiPriority w:val="99"/>
    <w:rsid w:val="00C34931"/>
    <w:rPr>
      <w:rFonts w:ascii="Times New Roman" w:hAnsi="Times New Roman" w:cs="Times New Roman"/>
      <w:sz w:val="18"/>
      <w:szCs w:val="18"/>
    </w:rPr>
  </w:style>
  <w:style w:type="paragraph" w:customStyle="1" w:styleId="Style1">
    <w:name w:val="Style1"/>
    <w:basedOn w:val="a2"/>
    <w:next w:val="a2"/>
    <w:uiPriority w:val="99"/>
    <w:rsid w:val="00C34931"/>
    <w:pPr>
      <w:suppressAutoHyphens/>
      <w:spacing w:line="240" w:lineRule="auto"/>
      <w:ind w:firstLine="0"/>
      <w:jc w:val="left"/>
    </w:pPr>
    <w:rPr>
      <w:lang w:eastAsia="ar-SA"/>
    </w:rPr>
  </w:style>
  <w:style w:type="paragraph" w:customStyle="1" w:styleId="Style17">
    <w:name w:val="Style17"/>
    <w:basedOn w:val="a2"/>
    <w:next w:val="a2"/>
    <w:uiPriority w:val="99"/>
    <w:rsid w:val="00C34931"/>
    <w:pPr>
      <w:suppressAutoHyphens/>
      <w:spacing w:line="240" w:lineRule="auto"/>
      <w:ind w:firstLine="0"/>
      <w:jc w:val="left"/>
    </w:pPr>
    <w:rPr>
      <w:lang w:eastAsia="ar-SA"/>
    </w:rPr>
  </w:style>
  <w:style w:type="paragraph" w:customStyle="1" w:styleId="Style25">
    <w:name w:val="Style25"/>
    <w:basedOn w:val="a2"/>
    <w:next w:val="a2"/>
    <w:uiPriority w:val="99"/>
    <w:rsid w:val="00C34931"/>
    <w:pPr>
      <w:suppressAutoHyphens/>
      <w:spacing w:line="216" w:lineRule="exact"/>
      <w:ind w:firstLine="0"/>
    </w:pPr>
    <w:rPr>
      <w:lang w:eastAsia="ar-SA"/>
    </w:rPr>
  </w:style>
  <w:style w:type="paragraph" w:customStyle="1" w:styleId="afffffb">
    <w:name w:val="Текст основной надписи"/>
    <w:link w:val="afffffc"/>
    <w:uiPriority w:val="99"/>
    <w:semiHidden/>
    <w:rsid w:val="00C34931"/>
    <w:pPr>
      <w:suppressAutoHyphens/>
    </w:pPr>
    <w:rPr>
      <w:rFonts w:ascii="Arial" w:hAnsi="Arial"/>
      <w:i/>
      <w:sz w:val="16"/>
      <w:szCs w:val="20"/>
    </w:rPr>
  </w:style>
  <w:style w:type="character" w:customStyle="1" w:styleId="afffffc">
    <w:name w:val="Текст основной надписи Знак"/>
    <w:basedOn w:val="a3"/>
    <w:link w:val="afffffb"/>
    <w:uiPriority w:val="99"/>
    <w:semiHidden/>
    <w:locked/>
    <w:rsid w:val="00C34931"/>
    <w:rPr>
      <w:rFonts w:ascii="Arial" w:hAnsi="Arial" w:cs="Times New Roman"/>
      <w:i/>
      <w:sz w:val="16"/>
      <w:lang w:val="ru-RU" w:eastAsia="ru-RU" w:bidi="ar-SA"/>
    </w:rPr>
  </w:style>
  <w:style w:type="paragraph" w:customStyle="1" w:styleId="Style11">
    <w:name w:val="Style11"/>
    <w:basedOn w:val="a2"/>
    <w:uiPriority w:val="99"/>
    <w:rsid w:val="00C34931"/>
    <w:pPr>
      <w:widowControl w:val="0"/>
      <w:autoSpaceDE w:val="0"/>
      <w:autoSpaceDN w:val="0"/>
      <w:adjustRightInd w:val="0"/>
      <w:spacing w:line="285" w:lineRule="exact"/>
      <w:ind w:firstLine="0"/>
      <w:jc w:val="left"/>
    </w:pPr>
    <w:rPr>
      <w:szCs w:val="24"/>
    </w:rPr>
  </w:style>
  <w:style w:type="paragraph" w:customStyle="1" w:styleId="Iauiuecaaieiaie3">
    <w:name w:val="Iau?iue.caaieiaie 3"/>
    <w:uiPriority w:val="99"/>
    <w:rsid w:val="00C34931"/>
    <w:pPr>
      <w:widowControl w:val="0"/>
      <w:autoSpaceDE w:val="0"/>
      <w:autoSpaceDN w:val="0"/>
      <w:spacing w:line="360" w:lineRule="auto"/>
      <w:jc w:val="center"/>
    </w:pPr>
    <w:rPr>
      <w:rFonts w:ascii="Arial" w:hAnsi="Arial"/>
      <w:sz w:val="20"/>
      <w:szCs w:val="20"/>
    </w:rPr>
  </w:style>
  <w:style w:type="paragraph" w:customStyle="1" w:styleId="--1">
    <w:name w:val="Аквилон-Изыскания-Список 1 (точка)"/>
    <w:link w:val="--10"/>
    <w:uiPriority w:val="99"/>
    <w:rsid w:val="00C34931"/>
    <w:pPr>
      <w:tabs>
        <w:tab w:val="num" w:pos="720"/>
        <w:tab w:val="left" w:pos="851"/>
      </w:tabs>
      <w:spacing w:before="120"/>
      <w:ind w:left="720" w:hanging="360"/>
      <w:jc w:val="both"/>
    </w:pPr>
    <w:rPr>
      <w:rFonts w:ascii="Arial" w:hAnsi="Arial"/>
      <w:i/>
    </w:rPr>
  </w:style>
  <w:style w:type="character" w:customStyle="1" w:styleId="--10">
    <w:name w:val="Аквилон-Изыскания-Список 1 (точка) Знак"/>
    <w:basedOn w:val="a3"/>
    <w:link w:val="--1"/>
    <w:uiPriority w:val="99"/>
    <w:locked/>
    <w:rsid w:val="00C34931"/>
    <w:rPr>
      <w:rFonts w:ascii="Arial" w:hAnsi="Arial" w:cs="Times New Roman"/>
      <w:i/>
      <w:sz w:val="22"/>
      <w:szCs w:val="22"/>
      <w:lang w:val="ru-RU" w:eastAsia="ru-RU" w:bidi="ar-SA"/>
    </w:rPr>
  </w:style>
  <w:style w:type="paragraph" w:customStyle="1" w:styleId="-">
    <w:name w:val="ИЭИ - текст"/>
    <w:basedOn w:val="33"/>
    <w:uiPriority w:val="99"/>
    <w:rsid w:val="00C34931"/>
    <w:pPr>
      <w:spacing w:before="240" w:line="240" w:lineRule="auto"/>
      <w:ind w:firstLine="0"/>
    </w:pPr>
    <w:rPr>
      <w:rFonts w:ascii="Arial" w:hAnsi="Arial"/>
      <w:sz w:val="22"/>
      <w:lang w:eastAsia="ru-RU"/>
    </w:rPr>
  </w:style>
  <w:style w:type="paragraph" w:customStyle="1" w:styleId="--">
    <w:name w:val="Аквилон-Изыскания-Текст"/>
    <w:uiPriority w:val="99"/>
    <w:rsid w:val="00C34931"/>
    <w:pPr>
      <w:spacing w:before="240"/>
      <w:jc w:val="both"/>
    </w:pPr>
    <w:rPr>
      <w:rFonts w:ascii="Arial" w:hAnsi="Arial"/>
      <w:szCs w:val="20"/>
    </w:rPr>
  </w:style>
  <w:style w:type="paragraph" w:customStyle="1" w:styleId="--11">
    <w:name w:val="Аквилон-Изыскания-Список 1 (галочка)"/>
    <w:uiPriority w:val="99"/>
    <w:rsid w:val="00C34931"/>
    <w:pPr>
      <w:tabs>
        <w:tab w:val="num" w:pos="360"/>
        <w:tab w:val="left" w:pos="851"/>
      </w:tabs>
      <w:spacing w:before="120"/>
      <w:ind w:left="851" w:hanging="284"/>
      <w:jc w:val="both"/>
    </w:pPr>
    <w:rPr>
      <w:rFonts w:ascii="Arial" w:hAnsi="Arial" w:cs="Arial"/>
      <w:i/>
    </w:rPr>
  </w:style>
  <w:style w:type="character" w:customStyle="1" w:styleId="FontStyle91">
    <w:name w:val="Font Style91"/>
    <w:basedOn w:val="a3"/>
    <w:uiPriority w:val="99"/>
    <w:semiHidden/>
    <w:rsid w:val="00C34931"/>
    <w:rPr>
      <w:rFonts w:ascii="Arial" w:hAnsi="Arial" w:cs="Arial"/>
      <w:sz w:val="12"/>
      <w:szCs w:val="12"/>
    </w:rPr>
  </w:style>
  <w:style w:type="paragraph" w:customStyle="1" w:styleId="afffffd">
    <w:name w:val="Стиль"/>
    <w:uiPriority w:val="99"/>
    <w:rsid w:val="00C34931"/>
    <w:pPr>
      <w:widowControl w:val="0"/>
    </w:pPr>
    <w:rPr>
      <w:sz w:val="20"/>
      <w:szCs w:val="20"/>
    </w:rPr>
  </w:style>
  <w:style w:type="paragraph" w:customStyle="1" w:styleId="My">
    <w:name w:val="My"/>
    <w:basedOn w:val="a2"/>
    <w:uiPriority w:val="99"/>
    <w:rsid w:val="00C34931"/>
    <w:pPr>
      <w:autoSpaceDE w:val="0"/>
      <w:autoSpaceDN w:val="0"/>
    </w:pPr>
    <w:rPr>
      <w:szCs w:val="24"/>
    </w:rPr>
  </w:style>
  <w:style w:type="paragraph" w:styleId="52">
    <w:name w:val="List 5"/>
    <w:basedOn w:val="a2"/>
    <w:uiPriority w:val="99"/>
    <w:rsid w:val="00C34931"/>
    <w:pPr>
      <w:spacing w:line="240" w:lineRule="auto"/>
      <w:ind w:left="1415" w:hanging="283"/>
      <w:jc w:val="left"/>
    </w:pPr>
  </w:style>
  <w:style w:type="table" w:styleId="3b">
    <w:name w:val="Table Grid 3"/>
    <w:basedOn w:val="a4"/>
    <w:uiPriority w:val="99"/>
    <w:rsid w:val="00C34931"/>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afffffe">
    <w:name w:val="Обычный."/>
    <w:basedOn w:val="a2"/>
    <w:uiPriority w:val="99"/>
    <w:rsid w:val="00C34931"/>
    <w:pPr>
      <w:autoSpaceDE w:val="0"/>
      <w:autoSpaceDN w:val="0"/>
      <w:adjustRightInd w:val="0"/>
      <w:spacing w:line="240" w:lineRule="auto"/>
      <w:ind w:firstLine="0"/>
      <w:jc w:val="left"/>
    </w:pPr>
    <w:rPr>
      <w:b/>
      <w:bCs/>
      <w:sz w:val="40"/>
      <w:szCs w:val="40"/>
    </w:rPr>
  </w:style>
  <w:style w:type="character" w:customStyle="1" w:styleId="FigureCaption0">
    <w:name w:val="Figure Caption Знак"/>
    <w:basedOn w:val="a3"/>
    <w:link w:val="FigureCaption"/>
    <w:uiPriority w:val="99"/>
    <w:semiHidden/>
    <w:locked/>
    <w:rsid w:val="00C34931"/>
    <w:rPr>
      <w:rFonts w:ascii="Arial" w:hAnsi="Arial" w:cs="Times New Roman"/>
      <w:b/>
    </w:rPr>
  </w:style>
  <w:style w:type="character" w:customStyle="1" w:styleId="FontStyle57">
    <w:name w:val="Font Style57"/>
    <w:basedOn w:val="a3"/>
    <w:uiPriority w:val="99"/>
    <w:rsid w:val="00C34931"/>
    <w:rPr>
      <w:rFonts w:ascii="Times New Roman" w:hAnsi="Times New Roman" w:cs="Times New Roman"/>
      <w:sz w:val="22"/>
      <w:szCs w:val="22"/>
    </w:rPr>
  </w:style>
  <w:style w:type="character" w:customStyle="1" w:styleId="affff5">
    <w:name w:val="Название рисунка Знак"/>
    <w:basedOn w:val="1a"/>
    <w:link w:val="affff4"/>
    <w:uiPriority w:val="99"/>
    <w:locked/>
    <w:rsid w:val="00C34931"/>
    <w:rPr>
      <w:sz w:val="28"/>
    </w:rPr>
  </w:style>
  <w:style w:type="paragraph" w:customStyle="1" w:styleId="Default">
    <w:name w:val="Default"/>
    <w:uiPriority w:val="99"/>
    <w:rsid w:val="00C34931"/>
    <w:pPr>
      <w:autoSpaceDE w:val="0"/>
      <w:autoSpaceDN w:val="0"/>
      <w:adjustRightInd w:val="0"/>
    </w:pPr>
    <w:rPr>
      <w:color w:val="000000"/>
      <w:sz w:val="24"/>
      <w:szCs w:val="24"/>
    </w:rPr>
  </w:style>
  <w:style w:type="paragraph" w:customStyle="1" w:styleId="140">
    <w:name w:val="Стиль 14 пт"/>
    <w:basedOn w:val="a2"/>
    <w:uiPriority w:val="99"/>
    <w:rsid w:val="00C34931"/>
    <w:pPr>
      <w:shd w:val="clear" w:color="auto" w:fill="FFFFFF"/>
      <w:kinsoku w:val="0"/>
      <w:autoSpaceDE w:val="0"/>
      <w:ind w:firstLine="567"/>
    </w:pPr>
    <w:rPr>
      <w:sz w:val="28"/>
      <w:szCs w:val="28"/>
      <w:lang w:eastAsia="ar-SA"/>
    </w:rPr>
  </w:style>
  <w:style w:type="paragraph" w:styleId="affffff">
    <w:name w:val="Revision"/>
    <w:hidden/>
    <w:uiPriority w:val="99"/>
    <w:semiHidden/>
    <w:rsid w:val="00C34931"/>
    <w:rPr>
      <w:sz w:val="24"/>
      <w:szCs w:val="20"/>
      <w:lang w:eastAsia="ar-SA"/>
    </w:rPr>
  </w:style>
  <w:style w:type="character" w:customStyle="1" w:styleId="st1">
    <w:name w:val="st1"/>
    <w:basedOn w:val="a3"/>
    <w:uiPriority w:val="99"/>
    <w:rsid w:val="00C34931"/>
    <w:rPr>
      <w:rFonts w:cs="Times New Roman"/>
    </w:rPr>
  </w:style>
  <w:style w:type="character" w:customStyle="1" w:styleId="FontStyle18">
    <w:name w:val="Font Style18"/>
    <w:basedOn w:val="a3"/>
    <w:uiPriority w:val="99"/>
    <w:rsid w:val="00746980"/>
    <w:rPr>
      <w:rFonts w:ascii="Times New Roman" w:hAnsi="Times New Roman" w:cs="Times New Roman"/>
      <w:sz w:val="22"/>
      <w:szCs w:val="22"/>
    </w:rPr>
  </w:style>
  <w:style w:type="character" w:customStyle="1" w:styleId="apple-style-span">
    <w:name w:val="apple-style-span"/>
    <w:basedOn w:val="a3"/>
    <w:uiPriority w:val="99"/>
    <w:rsid w:val="00436F27"/>
    <w:rPr>
      <w:rFonts w:cs="Times New Roman"/>
    </w:rPr>
  </w:style>
  <w:style w:type="paragraph" w:customStyle="1" w:styleId="ConsPlusCell">
    <w:name w:val="ConsPlusCell"/>
    <w:uiPriority w:val="99"/>
    <w:rsid w:val="006E7522"/>
    <w:pPr>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1185829817">
      <w:marLeft w:val="0"/>
      <w:marRight w:val="0"/>
      <w:marTop w:val="0"/>
      <w:marBottom w:val="0"/>
      <w:divBdr>
        <w:top w:val="none" w:sz="0" w:space="0" w:color="auto"/>
        <w:left w:val="none" w:sz="0" w:space="0" w:color="auto"/>
        <w:bottom w:val="none" w:sz="0" w:space="0" w:color="auto"/>
        <w:right w:val="none" w:sz="0" w:space="0" w:color="auto"/>
      </w:divBdr>
    </w:div>
    <w:div w:id="1185829818">
      <w:marLeft w:val="0"/>
      <w:marRight w:val="0"/>
      <w:marTop w:val="0"/>
      <w:marBottom w:val="0"/>
      <w:divBdr>
        <w:top w:val="none" w:sz="0" w:space="0" w:color="auto"/>
        <w:left w:val="none" w:sz="0" w:space="0" w:color="auto"/>
        <w:bottom w:val="none" w:sz="0" w:space="0" w:color="auto"/>
        <w:right w:val="none" w:sz="0" w:space="0" w:color="auto"/>
      </w:divBdr>
    </w:div>
    <w:div w:id="1185829819">
      <w:marLeft w:val="0"/>
      <w:marRight w:val="0"/>
      <w:marTop w:val="0"/>
      <w:marBottom w:val="0"/>
      <w:divBdr>
        <w:top w:val="none" w:sz="0" w:space="0" w:color="auto"/>
        <w:left w:val="none" w:sz="0" w:space="0" w:color="auto"/>
        <w:bottom w:val="none" w:sz="0" w:space="0" w:color="auto"/>
        <w:right w:val="none" w:sz="0" w:space="0" w:color="auto"/>
      </w:divBdr>
    </w:div>
    <w:div w:id="1185829820">
      <w:marLeft w:val="0"/>
      <w:marRight w:val="0"/>
      <w:marTop w:val="0"/>
      <w:marBottom w:val="0"/>
      <w:divBdr>
        <w:top w:val="none" w:sz="0" w:space="0" w:color="auto"/>
        <w:left w:val="none" w:sz="0" w:space="0" w:color="auto"/>
        <w:bottom w:val="none" w:sz="0" w:space="0" w:color="auto"/>
        <w:right w:val="none" w:sz="0" w:space="0" w:color="auto"/>
      </w:divBdr>
    </w:div>
    <w:div w:id="1185829821">
      <w:marLeft w:val="0"/>
      <w:marRight w:val="0"/>
      <w:marTop w:val="0"/>
      <w:marBottom w:val="0"/>
      <w:divBdr>
        <w:top w:val="none" w:sz="0" w:space="0" w:color="auto"/>
        <w:left w:val="none" w:sz="0" w:space="0" w:color="auto"/>
        <w:bottom w:val="none" w:sz="0" w:space="0" w:color="auto"/>
        <w:right w:val="none" w:sz="0" w:space="0" w:color="auto"/>
      </w:divBdr>
    </w:div>
    <w:div w:id="1185829822">
      <w:marLeft w:val="0"/>
      <w:marRight w:val="0"/>
      <w:marTop w:val="0"/>
      <w:marBottom w:val="0"/>
      <w:divBdr>
        <w:top w:val="none" w:sz="0" w:space="0" w:color="auto"/>
        <w:left w:val="none" w:sz="0" w:space="0" w:color="auto"/>
        <w:bottom w:val="none" w:sz="0" w:space="0" w:color="auto"/>
        <w:right w:val="none" w:sz="0" w:space="0" w:color="auto"/>
      </w:divBdr>
    </w:div>
    <w:div w:id="1185829823">
      <w:marLeft w:val="0"/>
      <w:marRight w:val="0"/>
      <w:marTop w:val="0"/>
      <w:marBottom w:val="0"/>
      <w:divBdr>
        <w:top w:val="none" w:sz="0" w:space="0" w:color="auto"/>
        <w:left w:val="none" w:sz="0" w:space="0" w:color="auto"/>
        <w:bottom w:val="none" w:sz="0" w:space="0" w:color="auto"/>
        <w:right w:val="none" w:sz="0" w:space="0" w:color="auto"/>
      </w:divBdr>
    </w:div>
    <w:div w:id="1185829824">
      <w:marLeft w:val="0"/>
      <w:marRight w:val="0"/>
      <w:marTop w:val="0"/>
      <w:marBottom w:val="0"/>
      <w:divBdr>
        <w:top w:val="none" w:sz="0" w:space="0" w:color="auto"/>
        <w:left w:val="none" w:sz="0" w:space="0" w:color="auto"/>
        <w:bottom w:val="none" w:sz="0" w:space="0" w:color="auto"/>
        <w:right w:val="none" w:sz="0" w:space="0" w:color="auto"/>
      </w:divBdr>
    </w:div>
    <w:div w:id="1185829825">
      <w:marLeft w:val="0"/>
      <w:marRight w:val="0"/>
      <w:marTop w:val="0"/>
      <w:marBottom w:val="0"/>
      <w:divBdr>
        <w:top w:val="none" w:sz="0" w:space="0" w:color="auto"/>
        <w:left w:val="none" w:sz="0" w:space="0" w:color="auto"/>
        <w:bottom w:val="none" w:sz="0" w:space="0" w:color="auto"/>
        <w:right w:val="none" w:sz="0" w:space="0" w:color="auto"/>
      </w:divBdr>
    </w:div>
    <w:div w:id="1185829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image" Target="media/image6.png"/><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egat@VodProekt.Kirov.ru" TargetMode="External"/><Relationship Id="rId24" Type="http://schemas.openxmlformats.org/officeDocument/2006/relationships/image" Target="media/image5.png"/><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ti/law?d&amp;nd=901829466&amp;prevDoc=5200088&amp;mark=0SJDUMO333B4EO3VVVVVU21K7JTD262A7D8000002E2D083MP28N966M" TargetMode="External"/><Relationship Id="rId28" Type="http://schemas.openxmlformats.org/officeDocument/2006/relationships/header" Target="header8.xml"/><Relationship Id="rId10" Type="http://schemas.openxmlformats.org/officeDocument/2006/relationships/image" Target="media/image3.png"/><Relationship Id="rId19" Type="http://schemas.openxmlformats.org/officeDocument/2006/relationships/hyperlink" Target="http://ti/law?d&amp;nd=871001050&amp;prevDoc=871001050&amp;spack=110LogLength%3D525762%26LogNumDoc%3D871001008%26c%3DN+2.04.02+2.4.2002+%D1%CD%C8%CF%26listid%3D010000000100%26listpos%3D12%26lsz%3D25%26nd%3D871001008%26nh%3D7%26" TargetMode="Externa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ti/law?d&amp;nd=901794520&amp;prevDoc=5200088&amp;mark=0VJR6VO0EKTNNO3VVVVUU1A86S6D18EG368000002D3PV9EH514R59D7" TargetMode="External"/><Relationship Id="rId27" Type="http://schemas.openxmlformats.org/officeDocument/2006/relationships/hyperlink" Target="http://ti/law?d&amp;nd=871001090&amp;prevDoc=5200242" TargetMode="External"/><Relationship Id="rId30" Type="http://schemas.openxmlformats.org/officeDocument/2006/relationships/header" Target="header9.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1064;&#1072;&#1073;&#1083;&#1086;&#1085;&#1099;\&#1055;&#1088;&#1044;&#1086;&#1082;\&#1058;&#1086;&#1084;02_&#1054;&#1047;&#1059;\&#1058;&#1086;&#1084;%2002%20&#1054;&#1047;&#105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B5D59-6591-4241-A401-BF78C262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02 ОЗУ</Template>
  <TotalTime>2603</TotalTime>
  <Pages>37</Pages>
  <Words>6627</Words>
  <Characters>48096</Characters>
  <Application>Microsoft Office Word</Application>
  <DocSecurity>0</DocSecurity>
  <Lines>400</Lines>
  <Paragraphs>109</Paragraphs>
  <ScaleCrop>false</ScaleCrop>
  <Company/>
  <LinksUpToDate>false</LinksUpToDate>
  <CharactersWithSpaces>54614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Экз</dc:title>
  <dc:subject/>
  <dc:creator>Скидан Сергей</dc:creator>
  <cp:keywords/>
  <dc:description/>
  <cp:lastModifiedBy>Богданов</cp:lastModifiedBy>
  <cp:revision>57</cp:revision>
  <cp:lastPrinted>2013-01-09T06:47:00Z</cp:lastPrinted>
  <dcterms:created xsi:type="dcterms:W3CDTF">2012-12-25T07:18:00Z</dcterms:created>
  <dcterms:modified xsi:type="dcterms:W3CDTF">2013-08-28T05:31:00Z</dcterms:modified>
</cp:coreProperties>
</file>